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2ABA9" w14:textId="06043F6C" w:rsidR="006C1F86" w:rsidRPr="002E78DC" w:rsidRDefault="00565F34"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PENGARUH LITERASI KEUANGAN, PENDAPATAN</w:t>
      </w:r>
      <w:r w:rsidR="002B536B" w:rsidRPr="002E78DC">
        <w:rPr>
          <w:rFonts w:ascii="Times New Roman" w:hAnsi="Times New Roman" w:cs="Times New Roman"/>
          <w:b/>
          <w:bCs/>
          <w:sz w:val="24"/>
          <w:szCs w:val="24"/>
        </w:rPr>
        <w:t>,</w:t>
      </w:r>
      <w:r w:rsidRPr="002E78DC">
        <w:rPr>
          <w:rFonts w:ascii="Times New Roman" w:hAnsi="Times New Roman" w:cs="Times New Roman"/>
          <w:b/>
          <w:bCs/>
          <w:sz w:val="24"/>
          <w:szCs w:val="24"/>
        </w:rPr>
        <w:t xml:space="preserve"> DAN </w:t>
      </w:r>
      <w:r w:rsidR="00D1198B" w:rsidRPr="002E78DC">
        <w:rPr>
          <w:rFonts w:ascii="Times New Roman" w:hAnsi="Times New Roman" w:cs="Times New Roman"/>
          <w:b/>
          <w:bCs/>
          <w:sz w:val="24"/>
          <w:szCs w:val="24"/>
        </w:rPr>
        <w:t>LINGKUNGAN SOSIAL</w:t>
      </w:r>
      <w:r w:rsidRPr="002E78DC">
        <w:rPr>
          <w:rFonts w:ascii="Times New Roman" w:hAnsi="Times New Roman" w:cs="Times New Roman"/>
          <w:b/>
          <w:bCs/>
          <w:sz w:val="24"/>
          <w:szCs w:val="24"/>
        </w:rPr>
        <w:t xml:space="preserve"> TERHADAP </w:t>
      </w:r>
      <w:r w:rsidR="005A2B8C" w:rsidRPr="002E78DC">
        <w:rPr>
          <w:rFonts w:ascii="Times New Roman" w:hAnsi="Times New Roman" w:cs="Times New Roman"/>
          <w:b/>
          <w:bCs/>
          <w:sz w:val="24"/>
          <w:szCs w:val="24"/>
        </w:rPr>
        <w:t xml:space="preserve">PERILAKU </w:t>
      </w:r>
      <w:r w:rsidR="009E7B98" w:rsidRPr="002E78DC">
        <w:rPr>
          <w:rFonts w:ascii="Times New Roman" w:hAnsi="Times New Roman" w:cs="Times New Roman"/>
          <w:b/>
          <w:bCs/>
          <w:sz w:val="24"/>
          <w:szCs w:val="24"/>
        </w:rPr>
        <w:t>PENGELOLAAN</w:t>
      </w:r>
      <w:r w:rsidRPr="002E78DC">
        <w:rPr>
          <w:rFonts w:ascii="Times New Roman" w:hAnsi="Times New Roman" w:cs="Times New Roman"/>
          <w:b/>
          <w:bCs/>
          <w:sz w:val="24"/>
          <w:szCs w:val="24"/>
        </w:rPr>
        <w:t xml:space="preserve"> KEUANGAN RUMAH TANGGA DI K</w:t>
      </w:r>
      <w:r w:rsidR="009A19EA">
        <w:rPr>
          <w:rFonts w:ascii="Times New Roman" w:hAnsi="Times New Roman" w:cs="Times New Roman"/>
          <w:b/>
          <w:bCs/>
          <w:sz w:val="24"/>
          <w:szCs w:val="24"/>
        </w:rPr>
        <w:t>ECAMATAN PAGERUYUNG</w:t>
      </w:r>
    </w:p>
    <w:p w14:paraId="25D711DA" w14:textId="46D49F9A" w:rsidR="00ED3D32" w:rsidRPr="002E78DC" w:rsidRDefault="00ED3D32" w:rsidP="008D3AAC">
      <w:pPr>
        <w:spacing w:after="0" w:line="360" w:lineRule="auto"/>
        <w:jc w:val="center"/>
        <w:rPr>
          <w:rFonts w:ascii="Times New Roman" w:hAnsi="Times New Roman" w:cs="Times New Roman"/>
          <w:b/>
          <w:bCs/>
          <w:sz w:val="24"/>
          <w:szCs w:val="24"/>
        </w:rPr>
      </w:pPr>
    </w:p>
    <w:p w14:paraId="65FBB4C1" w14:textId="42A10D76" w:rsidR="00ED3D32" w:rsidRPr="002E78DC" w:rsidRDefault="00ED3D32"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SKRIPSI</w:t>
      </w:r>
    </w:p>
    <w:p w14:paraId="73D9632C" w14:textId="28DBA988" w:rsidR="00D1198B" w:rsidRPr="002E78DC" w:rsidRDefault="006C1F86" w:rsidP="008D3AAC">
      <w:pPr>
        <w:spacing w:after="0" w:line="360" w:lineRule="auto"/>
        <w:jc w:val="center"/>
        <w:rPr>
          <w:rFonts w:ascii="Times New Roman" w:hAnsi="Times New Roman" w:cs="Times New Roman"/>
          <w:sz w:val="24"/>
          <w:szCs w:val="24"/>
        </w:rPr>
      </w:pPr>
      <w:r w:rsidRPr="002E78DC">
        <w:rPr>
          <w:rFonts w:ascii="Times New Roman" w:hAnsi="Times New Roman" w:cs="Times New Roman"/>
          <w:sz w:val="24"/>
          <w:szCs w:val="24"/>
        </w:rPr>
        <w:t>Disusun Untuk Memenuhi Tugas dan Melengkapi Syarat</w:t>
      </w:r>
      <w:r w:rsidR="00D1198B" w:rsidRPr="002E78DC">
        <w:rPr>
          <w:rFonts w:ascii="Times New Roman" w:hAnsi="Times New Roman" w:cs="Times New Roman"/>
          <w:sz w:val="24"/>
          <w:szCs w:val="24"/>
        </w:rPr>
        <w:t xml:space="preserve"> </w:t>
      </w:r>
    </w:p>
    <w:p w14:paraId="38788CFA" w14:textId="77777777" w:rsidR="00D1198B" w:rsidRPr="002E78DC" w:rsidRDefault="006C1F86" w:rsidP="008D3AAC">
      <w:pPr>
        <w:spacing w:after="0" w:line="360" w:lineRule="auto"/>
        <w:jc w:val="center"/>
        <w:rPr>
          <w:rFonts w:ascii="Times New Roman" w:hAnsi="Times New Roman" w:cs="Times New Roman"/>
          <w:sz w:val="24"/>
          <w:szCs w:val="24"/>
        </w:rPr>
      </w:pPr>
      <w:r w:rsidRPr="002E78DC">
        <w:rPr>
          <w:rFonts w:ascii="Times New Roman" w:hAnsi="Times New Roman" w:cs="Times New Roman"/>
          <w:sz w:val="24"/>
          <w:szCs w:val="24"/>
        </w:rPr>
        <w:t xml:space="preserve">Guna Memperoleh Gelar Sarjana Strata </w:t>
      </w:r>
      <w:r w:rsidR="00ED3D32" w:rsidRPr="002E78DC">
        <w:rPr>
          <w:rFonts w:ascii="Times New Roman" w:hAnsi="Times New Roman" w:cs="Times New Roman"/>
          <w:sz w:val="24"/>
          <w:szCs w:val="24"/>
        </w:rPr>
        <w:t>Satu (</w:t>
      </w:r>
      <w:r w:rsidRPr="002E78DC">
        <w:rPr>
          <w:rFonts w:ascii="Times New Roman" w:hAnsi="Times New Roman" w:cs="Times New Roman"/>
          <w:sz w:val="24"/>
          <w:szCs w:val="24"/>
        </w:rPr>
        <w:t>S1</w:t>
      </w:r>
      <w:r w:rsidR="00ED3D32" w:rsidRPr="002E78DC">
        <w:rPr>
          <w:rFonts w:ascii="Times New Roman" w:hAnsi="Times New Roman" w:cs="Times New Roman"/>
          <w:sz w:val="24"/>
          <w:szCs w:val="24"/>
        </w:rPr>
        <w:t>)</w:t>
      </w:r>
      <w:r w:rsidRPr="002E78DC">
        <w:rPr>
          <w:rFonts w:ascii="Times New Roman" w:hAnsi="Times New Roman" w:cs="Times New Roman"/>
          <w:sz w:val="24"/>
          <w:szCs w:val="24"/>
        </w:rPr>
        <w:t xml:space="preserve"> </w:t>
      </w:r>
    </w:p>
    <w:p w14:paraId="746AEAE1" w14:textId="0E0387AC" w:rsidR="0052774C" w:rsidRDefault="00ED3D32" w:rsidP="008D3AAC">
      <w:pPr>
        <w:spacing w:after="0" w:line="360" w:lineRule="auto"/>
        <w:jc w:val="center"/>
        <w:rPr>
          <w:rFonts w:ascii="Times New Roman" w:hAnsi="Times New Roman" w:cs="Times New Roman"/>
          <w:sz w:val="24"/>
          <w:szCs w:val="24"/>
        </w:rPr>
      </w:pPr>
      <w:r w:rsidRPr="002E78DC">
        <w:rPr>
          <w:rFonts w:ascii="Times New Roman" w:hAnsi="Times New Roman" w:cs="Times New Roman"/>
          <w:sz w:val="24"/>
          <w:szCs w:val="24"/>
        </w:rPr>
        <w:t>D</w:t>
      </w:r>
      <w:r w:rsidR="006C1F86" w:rsidRPr="002E78DC">
        <w:rPr>
          <w:rFonts w:ascii="Times New Roman" w:hAnsi="Times New Roman" w:cs="Times New Roman"/>
          <w:sz w:val="24"/>
          <w:szCs w:val="24"/>
        </w:rPr>
        <w:t>alam Ilmu Manajemen</w:t>
      </w:r>
    </w:p>
    <w:p w14:paraId="7D7E9712" w14:textId="77777777" w:rsidR="008D3AAC" w:rsidRDefault="008D3AAC" w:rsidP="008D3AAC">
      <w:pPr>
        <w:spacing w:after="0" w:line="360" w:lineRule="auto"/>
        <w:jc w:val="center"/>
        <w:rPr>
          <w:rFonts w:ascii="Times New Roman" w:hAnsi="Times New Roman" w:cs="Times New Roman"/>
          <w:sz w:val="24"/>
          <w:szCs w:val="24"/>
        </w:rPr>
      </w:pPr>
    </w:p>
    <w:p w14:paraId="57FE592D" w14:textId="77777777" w:rsidR="0052774C" w:rsidRDefault="0052774C" w:rsidP="00907AFA">
      <w:pPr>
        <w:spacing w:after="0" w:line="360" w:lineRule="auto"/>
        <w:rPr>
          <w:rFonts w:ascii="Times New Roman" w:hAnsi="Times New Roman" w:cs="Times New Roman"/>
          <w:sz w:val="24"/>
          <w:szCs w:val="24"/>
        </w:rPr>
      </w:pPr>
    </w:p>
    <w:p w14:paraId="5D17458E" w14:textId="77777777" w:rsidR="00907AFA" w:rsidRPr="002E78DC" w:rsidRDefault="00907AFA" w:rsidP="00907AFA">
      <w:pPr>
        <w:spacing w:after="0" w:line="360" w:lineRule="auto"/>
        <w:rPr>
          <w:rFonts w:ascii="Times New Roman" w:hAnsi="Times New Roman" w:cs="Times New Roman"/>
          <w:sz w:val="24"/>
          <w:szCs w:val="24"/>
        </w:rPr>
      </w:pPr>
    </w:p>
    <w:p w14:paraId="468C5562" w14:textId="25C548F9" w:rsidR="006C1F86" w:rsidRPr="002E78DC" w:rsidRDefault="006C1F86" w:rsidP="008D3AAC">
      <w:pPr>
        <w:spacing w:after="0" w:line="360" w:lineRule="auto"/>
        <w:jc w:val="center"/>
        <w:rPr>
          <w:rFonts w:ascii="Times New Roman" w:hAnsi="Times New Roman" w:cs="Times New Roman"/>
          <w:sz w:val="24"/>
          <w:szCs w:val="24"/>
        </w:rPr>
      </w:pPr>
      <w:r w:rsidRPr="002E78DC">
        <w:rPr>
          <w:rFonts w:ascii="Times New Roman" w:hAnsi="Times New Roman" w:cs="Times New Roman"/>
          <w:noProof/>
          <w:sz w:val="24"/>
          <w:szCs w:val="24"/>
        </w:rPr>
        <w:drawing>
          <wp:inline distT="0" distB="0" distL="0" distR="0" wp14:anchorId="7D759678" wp14:editId="77994E24">
            <wp:extent cx="2305050" cy="221615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2216150"/>
                    </a:xfrm>
                    <a:prstGeom prst="rect">
                      <a:avLst/>
                    </a:prstGeom>
                    <a:noFill/>
                    <a:ln>
                      <a:noFill/>
                    </a:ln>
                  </pic:spPr>
                </pic:pic>
              </a:graphicData>
            </a:graphic>
          </wp:inline>
        </w:drawing>
      </w:r>
    </w:p>
    <w:p w14:paraId="1C8D37A0" w14:textId="77777777" w:rsidR="0052774C" w:rsidRPr="002E78DC" w:rsidRDefault="0052774C" w:rsidP="008D3AAC">
      <w:pPr>
        <w:spacing w:after="0" w:line="360" w:lineRule="auto"/>
        <w:jc w:val="center"/>
        <w:rPr>
          <w:rFonts w:ascii="Times New Roman" w:hAnsi="Times New Roman" w:cs="Times New Roman"/>
          <w:sz w:val="24"/>
          <w:szCs w:val="24"/>
        </w:rPr>
      </w:pPr>
    </w:p>
    <w:p w14:paraId="3DBF70BD" w14:textId="26C07990" w:rsidR="006C1F86" w:rsidRPr="002E78DC" w:rsidRDefault="00ED3D32" w:rsidP="008D3AAC">
      <w:pPr>
        <w:spacing w:after="0" w:line="360" w:lineRule="auto"/>
        <w:jc w:val="center"/>
        <w:rPr>
          <w:rFonts w:ascii="Times New Roman" w:hAnsi="Times New Roman" w:cs="Times New Roman"/>
          <w:sz w:val="24"/>
          <w:szCs w:val="24"/>
        </w:rPr>
      </w:pPr>
      <w:r w:rsidRPr="002E78DC">
        <w:rPr>
          <w:rFonts w:ascii="Times New Roman" w:hAnsi="Times New Roman" w:cs="Times New Roman"/>
          <w:sz w:val="24"/>
          <w:szCs w:val="24"/>
        </w:rPr>
        <w:t xml:space="preserve">Disusun </w:t>
      </w:r>
      <w:r w:rsidR="006C1F86" w:rsidRPr="002E78DC">
        <w:rPr>
          <w:rFonts w:ascii="Times New Roman" w:hAnsi="Times New Roman" w:cs="Times New Roman"/>
          <w:sz w:val="24"/>
          <w:szCs w:val="24"/>
        </w:rPr>
        <w:t>Oleh:</w:t>
      </w:r>
    </w:p>
    <w:p w14:paraId="10298407" w14:textId="396C5F40" w:rsidR="006C1F86" w:rsidRPr="002E78DC" w:rsidRDefault="006C1F86"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Suci Lestari</w:t>
      </w:r>
    </w:p>
    <w:p w14:paraId="0D8EF7B0" w14:textId="3F96D253" w:rsidR="006C1F86" w:rsidRPr="002E78DC" w:rsidRDefault="00276DE9"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NIM</w:t>
      </w:r>
      <w:r w:rsidR="00D1198B" w:rsidRPr="002E78DC">
        <w:rPr>
          <w:rFonts w:ascii="Times New Roman" w:hAnsi="Times New Roman" w:cs="Times New Roman"/>
          <w:b/>
          <w:bCs/>
          <w:sz w:val="24"/>
          <w:szCs w:val="24"/>
        </w:rPr>
        <w:t xml:space="preserve"> :</w:t>
      </w:r>
      <w:r w:rsidRPr="002E78DC">
        <w:rPr>
          <w:rFonts w:ascii="Times New Roman" w:hAnsi="Times New Roman" w:cs="Times New Roman"/>
          <w:b/>
          <w:bCs/>
          <w:sz w:val="24"/>
          <w:szCs w:val="24"/>
        </w:rPr>
        <w:t xml:space="preserve"> </w:t>
      </w:r>
      <w:r w:rsidR="006C1F86" w:rsidRPr="002E78DC">
        <w:rPr>
          <w:rFonts w:ascii="Times New Roman" w:hAnsi="Times New Roman" w:cs="Times New Roman"/>
          <w:b/>
          <w:bCs/>
          <w:sz w:val="24"/>
          <w:szCs w:val="24"/>
        </w:rPr>
        <w:t>2005056081</w:t>
      </w:r>
    </w:p>
    <w:p w14:paraId="1F550579" w14:textId="1BBFAEFA" w:rsidR="0052774C" w:rsidRDefault="0052774C" w:rsidP="008D3AAC">
      <w:pPr>
        <w:spacing w:after="0" w:line="360" w:lineRule="auto"/>
        <w:jc w:val="center"/>
        <w:rPr>
          <w:rFonts w:ascii="Times New Roman" w:hAnsi="Times New Roman" w:cs="Times New Roman"/>
          <w:sz w:val="24"/>
          <w:szCs w:val="24"/>
        </w:rPr>
      </w:pPr>
    </w:p>
    <w:p w14:paraId="3810D4C1" w14:textId="77777777" w:rsidR="008D3AAC" w:rsidRPr="002E78DC" w:rsidRDefault="008D3AAC" w:rsidP="00907AFA">
      <w:pPr>
        <w:spacing w:after="0" w:line="360" w:lineRule="auto"/>
        <w:rPr>
          <w:rFonts w:ascii="Times New Roman" w:hAnsi="Times New Roman" w:cs="Times New Roman"/>
          <w:sz w:val="24"/>
          <w:szCs w:val="24"/>
        </w:rPr>
      </w:pPr>
    </w:p>
    <w:p w14:paraId="23A87341" w14:textId="77777777" w:rsidR="0052774C" w:rsidRPr="002E78DC" w:rsidRDefault="0052774C" w:rsidP="008D3AAC">
      <w:pPr>
        <w:spacing w:after="0" w:line="360" w:lineRule="auto"/>
        <w:jc w:val="center"/>
        <w:rPr>
          <w:rFonts w:ascii="Times New Roman" w:hAnsi="Times New Roman" w:cs="Times New Roman"/>
          <w:sz w:val="24"/>
          <w:szCs w:val="24"/>
        </w:rPr>
      </w:pPr>
    </w:p>
    <w:p w14:paraId="60EA5ACC" w14:textId="0FDDDFCE" w:rsidR="0052774C" w:rsidRPr="002E78DC" w:rsidRDefault="0052774C"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PRO</w:t>
      </w:r>
      <w:r w:rsidR="00276DE9" w:rsidRPr="002E78DC">
        <w:rPr>
          <w:rFonts w:ascii="Times New Roman" w:hAnsi="Times New Roman" w:cs="Times New Roman"/>
          <w:b/>
          <w:bCs/>
          <w:sz w:val="24"/>
          <w:szCs w:val="24"/>
        </w:rPr>
        <w:t>GRAM STU</w:t>
      </w:r>
      <w:r w:rsidRPr="002E78DC">
        <w:rPr>
          <w:rFonts w:ascii="Times New Roman" w:hAnsi="Times New Roman" w:cs="Times New Roman"/>
          <w:b/>
          <w:bCs/>
          <w:sz w:val="24"/>
          <w:szCs w:val="24"/>
        </w:rPr>
        <w:t>DI MANAJEMEN</w:t>
      </w:r>
    </w:p>
    <w:p w14:paraId="19AA3960" w14:textId="77777777" w:rsidR="0052774C" w:rsidRPr="002E78DC" w:rsidRDefault="0052774C"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FAKULTAS EKONOMI DAN BISNIS ISLAM</w:t>
      </w:r>
    </w:p>
    <w:p w14:paraId="547ADBA6" w14:textId="14283E7B" w:rsidR="0052774C" w:rsidRPr="002E78DC" w:rsidRDefault="0052774C"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UNIVERSITAS ISLAM NEGERI WALISONGO</w:t>
      </w:r>
      <w:r w:rsidR="00276DE9" w:rsidRPr="002E78DC">
        <w:rPr>
          <w:rFonts w:ascii="Times New Roman" w:hAnsi="Times New Roman" w:cs="Times New Roman"/>
          <w:b/>
          <w:bCs/>
          <w:sz w:val="24"/>
          <w:szCs w:val="24"/>
        </w:rPr>
        <w:t xml:space="preserve"> </w:t>
      </w:r>
      <w:r w:rsidRPr="002E78DC">
        <w:rPr>
          <w:rFonts w:ascii="Times New Roman" w:hAnsi="Times New Roman" w:cs="Times New Roman"/>
          <w:b/>
          <w:bCs/>
          <w:sz w:val="24"/>
          <w:szCs w:val="24"/>
        </w:rPr>
        <w:t>SEMARANG</w:t>
      </w:r>
    </w:p>
    <w:p w14:paraId="1067020A" w14:textId="77777777" w:rsidR="00A72EA1" w:rsidRDefault="0052774C"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202</w:t>
      </w:r>
      <w:r w:rsidR="003F07D9">
        <w:rPr>
          <w:rFonts w:ascii="Times New Roman" w:hAnsi="Times New Roman" w:cs="Times New Roman"/>
          <w:b/>
          <w:bCs/>
          <w:sz w:val="24"/>
          <w:szCs w:val="24"/>
        </w:rPr>
        <w:t>4</w:t>
      </w:r>
    </w:p>
    <w:p w14:paraId="019DA965" w14:textId="3E96F43E" w:rsidR="00A72EA1" w:rsidRPr="00A72EA1" w:rsidRDefault="00A72EA1" w:rsidP="00A72EA1">
      <w:pPr>
        <w:tabs>
          <w:tab w:val="center" w:pos="4677"/>
        </w:tabs>
        <w:rPr>
          <w:rFonts w:ascii="Times New Roman" w:hAnsi="Times New Roman" w:cs="Times New Roman"/>
          <w:sz w:val="24"/>
          <w:szCs w:val="24"/>
        </w:rPr>
        <w:sectPr w:rsidR="00A72EA1" w:rsidRPr="00A72EA1" w:rsidSect="00907AFA">
          <w:headerReference w:type="default" r:id="rId9"/>
          <w:footerReference w:type="default" r:id="rId10"/>
          <w:pgSz w:w="11906" w:h="16838" w:code="9"/>
          <w:pgMar w:top="2268" w:right="1701" w:bottom="1701" w:left="2268" w:header="709" w:footer="709" w:gutter="0"/>
          <w:pgNumType w:start="1"/>
          <w:cols w:space="708"/>
          <w:titlePg/>
          <w:docGrid w:linePitch="360"/>
        </w:sectPr>
      </w:pPr>
    </w:p>
    <w:p w14:paraId="5C68ABE1" w14:textId="397880ED" w:rsidR="002F6DF7" w:rsidRDefault="00DF38DD" w:rsidP="00A72EA1">
      <w:pPr>
        <w:spacing w:after="0" w:line="36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710464" behindDoc="1" locked="0" layoutInCell="1" allowOverlap="1" wp14:anchorId="27110016" wp14:editId="157F2B2E">
            <wp:simplePos x="0" y="0"/>
            <wp:positionH relativeFrom="column">
              <wp:posOffset>-117817</wp:posOffset>
            </wp:positionH>
            <wp:positionV relativeFrom="paragraph">
              <wp:posOffset>276078</wp:posOffset>
            </wp:positionV>
            <wp:extent cx="5281930" cy="8011551"/>
            <wp:effectExtent l="0" t="0" r="0" b="8890"/>
            <wp:wrapNone/>
            <wp:docPr id="18558222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22281" name="Picture 1855822281"/>
                    <pic:cNvPicPr/>
                  </pic:nvPicPr>
                  <pic:blipFill rotWithShape="1">
                    <a:blip r:embed="rId11" cstate="print">
                      <a:extLst>
                        <a:ext uri="{28A0092B-C50C-407E-A947-70E740481C1C}">
                          <a14:useLocalDpi xmlns:a14="http://schemas.microsoft.com/office/drawing/2010/main" val="0"/>
                        </a:ext>
                      </a:extLst>
                    </a:blip>
                    <a:srcRect l="11489" t="3802" r="3029" b="3927"/>
                    <a:stretch/>
                  </pic:blipFill>
                  <pic:spPr bwMode="auto">
                    <a:xfrm>
                      <a:off x="0" y="0"/>
                      <a:ext cx="5282419" cy="8012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DF7">
        <w:rPr>
          <w:rFonts w:ascii="Times New Roman" w:hAnsi="Times New Roman" w:cs="Times New Roman"/>
          <w:b/>
          <w:bCs/>
          <w:sz w:val="24"/>
          <w:szCs w:val="24"/>
        </w:rPr>
        <w:t>PERSETUJUAN PEMBIMBING</w:t>
      </w:r>
    </w:p>
    <w:p w14:paraId="18D528B4" w14:textId="3FDE7BD4" w:rsidR="00DF38DD" w:rsidRPr="00DF38DD" w:rsidRDefault="00DF38DD" w:rsidP="00A72EA1">
      <w:pPr>
        <w:spacing w:after="0" w:line="360" w:lineRule="auto"/>
        <w:jc w:val="center"/>
        <w:rPr>
          <w:rFonts w:ascii="Times New Roman" w:hAnsi="Times New Roman" w:cs="Times New Roman"/>
          <w:sz w:val="24"/>
          <w:szCs w:val="24"/>
        </w:rPr>
      </w:pPr>
    </w:p>
    <w:p w14:paraId="4E73EA44" w14:textId="637A8841" w:rsidR="001A5FA9" w:rsidRDefault="002F6DF7">
      <w:pPr>
        <w:rPr>
          <w:rFonts w:ascii="Times New Roman" w:hAnsi="Times New Roman" w:cs="Times New Roman"/>
          <w:b/>
          <w:bCs/>
          <w:sz w:val="24"/>
          <w:szCs w:val="24"/>
        </w:rPr>
      </w:pPr>
      <w:r>
        <w:rPr>
          <w:rFonts w:ascii="Times New Roman" w:hAnsi="Times New Roman" w:cs="Times New Roman"/>
          <w:b/>
          <w:bCs/>
          <w:sz w:val="24"/>
          <w:szCs w:val="24"/>
        </w:rPr>
        <w:br w:type="page"/>
      </w:r>
    </w:p>
    <w:p w14:paraId="50745EC4" w14:textId="77777777" w:rsidR="001A5FA9" w:rsidRDefault="001A5FA9" w:rsidP="001A5FA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PENGESAHAN</w:t>
      </w:r>
    </w:p>
    <w:p w14:paraId="38B3C432" w14:textId="7798B865" w:rsidR="002F6DF7" w:rsidRDefault="001A5FA9" w:rsidP="001A5FA9">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8E6E889" wp14:editId="077CB037">
            <wp:extent cx="5039995" cy="7492365"/>
            <wp:effectExtent l="0" t="0" r="8255" b="0"/>
            <wp:docPr id="6305461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46176" name="Picture 6305461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492365"/>
                    </a:xfrm>
                    <a:prstGeom prst="rect">
                      <a:avLst/>
                    </a:prstGeom>
                  </pic:spPr>
                </pic:pic>
              </a:graphicData>
            </a:graphic>
          </wp:inline>
        </w:drawing>
      </w:r>
      <w:r>
        <w:rPr>
          <w:rFonts w:ascii="Times New Roman" w:hAnsi="Times New Roman" w:cs="Times New Roman"/>
          <w:b/>
          <w:bCs/>
          <w:sz w:val="24"/>
          <w:szCs w:val="24"/>
        </w:rPr>
        <w:br w:type="page"/>
      </w:r>
    </w:p>
    <w:p w14:paraId="1BF3145B" w14:textId="3696B393" w:rsidR="003B6D30" w:rsidRDefault="003B6D30" w:rsidP="00A72EA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MOTTO</w:t>
      </w:r>
    </w:p>
    <w:p w14:paraId="3B7E54EC" w14:textId="77777777" w:rsidR="003B6D30" w:rsidRDefault="003B6D30" w:rsidP="008D3AAC">
      <w:pPr>
        <w:spacing w:after="0" w:line="360" w:lineRule="auto"/>
        <w:jc w:val="center"/>
        <w:rPr>
          <w:rFonts w:ascii="Times New Roman" w:hAnsi="Times New Roman" w:cs="Times New Roman"/>
          <w:b/>
          <w:bCs/>
          <w:sz w:val="24"/>
          <w:szCs w:val="24"/>
        </w:rPr>
      </w:pPr>
    </w:p>
    <w:p w14:paraId="4A77C2E7" w14:textId="65C5C171" w:rsidR="003B6D30" w:rsidRDefault="00663F31" w:rsidP="008D3AA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“Allah tidak membebani seseorang melainkan sesuai dengan kesanggupannya.”</w:t>
      </w:r>
    </w:p>
    <w:p w14:paraId="4CADB13C" w14:textId="6859BEF2" w:rsidR="00663F31" w:rsidRDefault="00663F31" w:rsidP="008D3AA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(Q.S Al Baqarah:286)</w:t>
      </w:r>
    </w:p>
    <w:p w14:paraId="3CDC9D4E" w14:textId="77777777" w:rsidR="00663F31" w:rsidRDefault="00663F31" w:rsidP="008D3AAC">
      <w:pPr>
        <w:spacing w:after="0" w:line="360" w:lineRule="auto"/>
        <w:jc w:val="center"/>
        <w:rPr>
          <w:rFonts w:ascii="Times New Roman" w:hAnsi="Times New Roman" w:cs="Times New Roman"/>
          <w:sz w:val="24"/>
          <w:szCs w:val="24"/>
        </w:rPr>
      </w:pPr>
    </w:p>
    <w:p w14:paraId="630D1D5B" w14:textId="10753E19" w:rsidR="00663F31" w:rsidRDefault="00812B16" w:rsidP="008D3AA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“Belajarlah mengucap Syukur dari hal-hal baik di hidupmu. Belajarlah menjadi kuat dari hal-hal buruk di hidupmu.”</w:t>
      </w:r>
    </w:p>
    <w:p w14:paraId="04DEFAAE" w14:textId="649472C7" w:rsidR="00812B16" w:rsidRDefault="00812B16" w:rsidP="003869F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(B.J. Habibie)</w:t>
      </w:r>
      <w:r>
        <w:rPr>
          <w:rFonts w:ascii="Times New Roman" w:hAnsi="Times New Roman" w:cs="Times New Roman"/>
          <w:sz w:val="24"/>
          <w:szCs w:val="24"/>
        </w:rPr>
        <w:br w:type="page"/>
      </w:r>
    </w:p>
    <w:p w14:paraId="3B59B73F" w14:textId="77777777" w:rsidR="00D513EC" w:rsidRDefault="00812B16" w:rsidP="008D3A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PERSEMBAHAN</w:t>
      </w:r>
    </w:p>
    <w:p w14:paraId="1D8873E7" w14:textId="77777777" w:rsidR="00812B16" w:rsidRDefault="00812B16" w:rsidP="008D3AA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penulis panjatkan kepada Allah SWT, yang telah memberikan kesehatan, Rahmat dan hidayah, sehingga penulis masih diberikan kesempatan untuk  menyelesaikan skripsi ini, sebagai salah satu syarat untuk mendapatkan gelar kesarjanaan. Walaupun jauh dari kata sempurna, namun penulis bangga telah mencapai pada titik ini, yang akhirnya skripsi ini bisa selesai.  Shalawat serta salam tidak lupa penulis sampaikan kepada junjungan kita Nabi Muhammad SAW yang kita tunggu-tunggu syafaatnya di yaumul akhir. </w:t>
      </w:r>
      <w:r w:rsidR="004B6ED9">
        <w:rPr>
          <w:rFonts w:ascii="Times New Roman" w:hAnsi="Times New Roman" w:cs="Times New Roman"/>
          <w:sz w:val="24"/>
          <w:szCs w:val="24"/>
        </w:rPr>
        <w:t>D</w:t>
      </w:r>
      <w:r>
        <w:rPr>
          <w:rFonts w:ascii="Times New Roman" w:hAnsi="Times New Roman" w:cs="Times New Roman"/>
          <w:sz w:val="24"/>
          <w:szCs w:val="24"/>
        </w:rPr>
        <w:t>engan</w:t>
      </w:r>
      <w:r w:rsidR="004B6ED9">
        <w:rPr>
          <w:rFonts w:ascii="Times New Roman" w:hAnsi="Times New Roman" w:cs="Times New Roman"/>
          <w:sz w:val="24"/>
          <w:szCs w:val="24"/>
        </w:rPr>
        <w:t xml:space="preserve"> penuh rasa Syukur, maka penulis mempersembahkan skripsi ini kepada:</w:t>
      </w:r>
    </w:p>
    <w:p w14:paraId="223A8AFF" w14:textId="617901F3" w:rsidR="00040248" w:rsidRDefault="00040248" w:rsidP="008D3AAC">
      <w:pPr>
        <w:pStyle w:val="ListParagraph"/>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Allah SWT yang telah memberikan kemudahan dalam menyelesaikan skripsi ini. Puji Syukur yang tak terhingga yang telah meridhoi dan mengabulkan segala do’a karena hanya atas Karunia-Nyalah skripsi ini dapat selesai.</w:t>
      </w:r>
    </w:p>
    <w:p w14:paraId="488F7467" w14:textId="409EAC08" w:rsidR="004B6ED9" w:rsidRDefault="00D74284" w:rsidP="008D3AAC">
      <w:pPr>
        <w:pStyle w:val="ListParagraph"/>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Skripsi ini saya persembahkan kepada kedua orang tua saya, Bapak</w:t>
      </w:r>
      <w:r w:rsidR="004B6ED9">
        <w:rPr>
          <w:rFonts w:ascii="Times New Roman" w:hAnsi="Times New Roman" w:cs="Times New Roman"/>
          <w:sz w:val="24"/>
          <w:szCs w:val="24"/>
        </w:rPr>
        <w:t xml:space="preserve"> Muhaimin dan</w:t>
      </w:r>
      <w:r>
        <w:rPr>
          <w:rFonts w:ascii="Times New Roman" w:hAnsi="Times New Roman" w:cs="Times New Roman"/>
          <w:sz w:val="24"/>
          <w:szCs w:val="24"/>
        </w:rPr>
        <w:t xml:space="preserve"> Ibu</w:t>
      </w:r>
      <w:r w:rsidR="004B6ED9">
        <w:rPr>
          <w:rFonts w:ascii="Times New Roman" w:hAnsi="Times New Roman" w:cs="Times New Roman"/>
          <w:sz w:val="24"/>
          <w:szCs w:val="24"/>
        </w:rPr>
        <w:t xml:space="preserve"> Idha Zuhriah</w:t>
      </w:r>
      <w:r w:rsidR="00544DA9">
        <w:rPr>
          <w:rFonts w:ascii="Times New Roman" w:hAnsi="Times New Roman" w:cs="Times New Roman"/>
          <w:sz w:val="24"/>
          <w:szCs w:val="24"/>
        </w:rPr>
        <w:t>. Keduanyalah yang membuat segalanya menjadi mungkin sehingga saya bisa sampai pada tahap di mana skripsi ini akhirnya selesai.</w:t>
      </w:r>
      <w:r w:rsidR="004B6ED9">
        <w:rPr>
          <w:rFonts w:ascii="Times New Roman" w:hAnsi="Times New Roman" w:cs="Times New Roman"/>
          <w:sz w:val="24"/>
          <w:szCs w:val="24"/>
        </w:rPr>
        <w:t xml:space="preserve"> </w:t>
      </w:r>
      <w:r w:rsidR="00544DA9">
        <w:rPr>
          <w:rFonts w:ascii="Times New Roman" w:hAnsi="Times New Roman" w:cs="Times New Roman"/>
          <w:sz w:val="24"/>
          <w:szCs w:val="24"/>
        </w:rPr>
        <w:t>T</w:t>
      </w:r>
      <w:r w:rsidR="004B6ED9">
        <w:rPr>
          <w:rFonts w:ascii="Times New Roman" w:hAnsi="Times New Roman" w:cs="Times New Roman"/>
          <w:sz w:val="24"/>
          <w:szCs w:val="24"/>
        </w:rPr>
        <w:t>erimakasih atas doa, semangat, motivasi, pengorbanan, nasehat dan kasih sayang yang tidak pernah henti diberikan sampai saat ini.</w:t>
      </w:r>
    </w:p>
    <w:p w14:paraId="0C096640" w14:textId="77777777" w:rsidR="004B6ED9" w:rsidRDefault="004B6ED9" w:rsidP="008D3AAC">
      <w:pPr>
        <w:pStyle w:val="ListParagraph"/>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kakakku tercinta Muhammad Zuhri Amin terimakasih doa dan semangatnya.</w:t>
      </w:r>
    </w:p>
    <w:p w14:paraId="79221376" w14:textId="272A0554" w:rsidR="004B6ED9" w:rsidRDefault="004B6ED9" w:rsidP="008D3AAC">
      <w:pPr>
        <w:pStyle w:val="ListParagraph"/>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Kepada sahabat-sahabatku dari SM</w:t>
      </w:r>
      <w:r w:rsidR="00E56889">
        <w:rPr>
          <w:rFonts w:ascii="Times New Roman" w:hAnsi="Times New Roman" w:cs="Times New Roman"/>
          <w:sz w:val="24"/>
          <w:szCs w:val="24"/>
        </w:rPr>
        <w:t>A, Ika Fatya Diva Auliya, Hanin Shafa Sahira, Girang Nirwana</w:t>
      </w:r>
      <w:r w:rsidR="009E7211">
        <w:rPr>
          <w:rFonts w:ascii="Times New Roman" w:hAnsi="Times New Roman" w:cs="Times New Roman"/>
          <w:sz w:val="24"/>
          <w:szCs w:val="24"/>
        </w:rPr>
        <w:t xml:space="preserve"> Kinasih</w:t>
      </w:r>
      <w:r w:rsidR="00E56889">
        <w:rPr>
          <w:rFonts w:ascii="Times New Roman" w:hAnsi="Times New Roman" w:cs="Times New Roman"/>
          <w:sz w:val="24"/>
          <w:szCs w:val="24"/>
        </w:rPr>
        <w:t>, Ela Erina, Amanda Octaviani, dan Zaidatul Kh</w:t>
      </w:r>
      <w:r w:rsidR="00DF38DD">
        <w:rPr>
          <w:rFonts w:ascii="Times New Roman" w:hAnsi="Times New Roman" w:cs="Times New Roman"/>
          <w:sz w:val="24"/>
          <w:szCs w:val="24"/>
        </w:rPr>
        <w:t>oirun N</w:t>
      </w:r>
      <w:r w:rsidR="00E56889">
        <w:rPr>
          <w:rFonts w:ascii="Times New Roman" w:hAnsi="Times New Roman" w:cs="Times New Roman"/>
          <w:sz w:val="24"/>
          <w:szCs w:val="24"/>
        </w:rPr>
        <w:t>isa</w:t>
      </w:r>
      <w:r w:rsidR="00DF38DD">
        <w:rPr>
          <w:rFonts w:ascii="Times New Roman" w:hAnsi="Times New Roman" w:cs="Times New Roman"/>
          <w:sz w:val="24"/>
          <w:szCs w:val="24"/>
        </w:rPr>
        <w:t>’</w:t>
      </w:r>
      <w:r w:rsidR="00E56889">
        <w:rPr>
          <w:rFonts w:ascii="Times New Roman" w:hAnsi="Times New Roman" w:cs="Times New Roman"/>
          <w:sz w:val="24"/>
          <w:szCs w:val="24"/>
        </w:rPr>
        <w:t>. Terimakasih telah menjadi penyemangat bagi saya lewat celotehan, tingkah lakunya dan selalu memberikan dukungan serta doa. Semoga kita semua menjadi orang sukses dan bersahabat sampai tua nanti.</w:t>
      </w:r>
    </w:p>
    <w:p w14:paraId="6357F873" w14:textId="6BAF56B7" w:rsidR="00E56889" w:rsidRDefault="00E56889" w:rsidP="008D3AAC">
      <w:pPr>
        <w:pStyle w:val="ListParagraph"/>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Kepada sahabatku dari masa perkuliahan, Saskia Bintang Ningtyas dan Naeli Ni’maturrizqi. Terimakasih selalu menemani </w:t>
      </w:r>
      <w:r w:rsidR="00040248">
        <w:rPr>
          <w:rFonts w:ascii="Times New Roman" w:hAnsi="Times New Roman" w:cs="Times New Roman"/>
          <w:sz w:val="24"/>
          <w:szCs w:val="24"/>
        </w:rPr>
        <w:t>dari awal masuk dunia perkuliahan sampai</w:t>
      </w:r>
      <w:r>
        <w:rPr>
          <w:rFonts w:ascii="Times New Roman" w:hAnsi="Times New Roman" w:cs="Times New Roman"/>
          <w:sz w:val="24"/>
          <w:szCs w:val="24"/>
        </w:rPr>
        <w:t xml:space="preserve"> </w:t>
      </w:r>
      <w:r w:rsidR="00040248">
        <w:rPr>
          <w:rFonts w:ascii="Times New Roman" w:hAnsi="Times New Roman" w:cs="Times New Roman"/>
          <w:sz w:val="24"/>
          <w:szCs w:val="24"/>
        </w:rPr>
        <w:t xml:space="preserve">pada tahap akhir yaitu masa </w:t>
      </w:r>
      <w:r>
        <w:rPr>
          <w:rFonts w:ascii="Times New Roman" w:hAnsi="Times New Roman" w:cs="Times New Roman"/>
          <w:sz w:val="24"/>
          <w:szCs w:val="24"/>
        </w:rPr>
        <w:t xml:space="preserve">skripsi, </w:t>
      </w:r>
      <w:r w:rsidR="00040248">
        <w:rPr>
          <w:rFonts w:ascii="Times New Roman" w:hAnsi="Times New Roman" w:cs="Times New Roman"/>
          <w:sz w:val="24"/>
          <w:szCs w:val="24"/>
        </w:rPr>
        <w:t xml:space="preserve">yang </w:t>
      </w:r>
      <w:r>
        <w:rPr>
          <w:rFonts w:ascii="Times New Roman" w:hAnsi="Times New Roman" w:cs="Times New Roman"/>
          <w:sz w:val="24"/>
          <w:szCs w:val="24"/>
        </w:rPr>
        <w:t xml:space="preserve">selalu memberi semangat sehingga memotivasi untuk menyelesaikan </w:t>
      </w:r>
      <w:r>
        <w:rPr>
          <w:rFonts w:ascii="Times New Roman" w:hAnsi="Times New Roman" w:cs="Times New Roman"/>
          <w:sz w:val="24"/>
          <w:szCs w:val="24"/>
        </w:rPr>
        <w:lastRenderedPageBreak/>
        <w:t xml:space="preserve">penelitian ini. Semoga kita menjadi </w:t>
      </w:r>
      <w:r w:rsidR="00D74284">
        <w:rPr>
          <w:rFonts w:ascii="Times New Roman" w:hAnsi="Times New Roman" w:cs="Times New Roman"/>
          <w:sz w:val="24"/>
          <w:szCs w:val="24"/>
        </w:rPr>
        <w:t>anak yang membanggakan kedua orang tua dan bersahabat sampai tua</w:t>
      </w:r>
      <w:r w:rsidR="00040248">
        <w:rPr>
          <w:rFonts w:ascii="Times New Roman" w:hAnsi="Times New Roman" w:cs="Times New Roman"/>
          <w:sz w:val="24"/>
          <w:szCs w:val="24"/>
        </w:rPr>
        <w:t xml:space="preserve"> </w:t>
      </w:r>
      <w:r w:rsidR="00D74284">
        <w:rPr>
          <w:rFonts w:ascii="Times New Roman" w:hAnsi="Times New Roman" w:cs="Times New Roman"/>
          <w:sz w:val="24"/>
          <w:szCs w:val="24"/>
        </w:rPr>
        <w:t>nanti</w:t>
      </w:r>
      <w:r w:rsidR="00544DA9">
        <w:rPr>
          <w:rFonts w:ascii="Times New Roman" w:hAnsi="Times New Roman" w:cs="Times New Roman"/>
          <w:sz w:val="24"/>
          <w:szCs w:val="24"/>
        </w:rPr>
        <w:t>.</w:t>
      </w:r>
    </w:p>
    <w:p w14:paraId="43DADCB9" w14:textId="386C01EB" w:rsidR="00AD30A1" w:rsidRDefault="00AD30A1" w:rsidP="008D3AAC">
      <w:pPr>
        <w:pStyle w:val="ListParagraph"/>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Terimakasih kepada semua pihak yang telah banyak memberikan bantuan dan arahan dalam penyusunan skripsi dari awal hingga akhir.</w:t>
      </w:r>
    </w:p>
    <w:p w14:paraId="1E3FE84A" w14:textId="53E79415" w:rsidR="001A46EB" w:rsidRDefault="00544DA9" w:rsidP="008D3AAC">
      <w:pPr>
        <w:pStyle w:val="ListParagraph"/>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Terakhir, terimakasih untuk diri sendiri yang mau dan mampu bertahan, berjuang, berusaha se</w:t>
      </w:r>
      <w:r w:rsidR="00AD30A1">
        <w:rPr>
          <w:rFonts w:ascii="Times New Roman" w:hAnsi="Times New Roman" w:cs="Times New Roman"/>
          <w:sz w:val="24"/>
          <w:szCs w:val="24"/>
        </w:rPr>
        <w:t>maksimal mungkin. Terimakasih karena mampu mengendalikan diri dari berbagai tekanan di luar keadaan dan tak pernah memutuskan untuk berhenti. Setelah ini mari bekerja lebih keras lagi.</w:t>
      </w:r>
    </w:p>
    <w:p w14:paraId="7628C3B1" w14:textId="77777777" w:rsidR="001A46EB" w:rsidRDefault="001A46EB" w:rsidP="008D3AAC">
      <w:pPr>
        <w:spacing w:after="0"/>
        <w:rPr>
          <w:rFonts w:ascii="Times New Roman" w:hAnsi="Times New Roman" w:cs="Times New Roman"/>
          <w:sz w:val="24"/>
          <w:szCs w:val="24"/>
        </w:rPr>
      </w:pPr>
      <w:r>
        <w:rPr>
          <w:rFonts w:ascii="Times New Roman" w:hAnsi="Times New Roman" w:cs="Times New Roman"/>
          <w:sz w:val="24"/>
          <w:szCs w:val="24"/>
        </w:rPr>
        <w:br w:type="page"/>
      </w:r>
    </w:p>
    <w:p w14:paraId="691A48F8" w14:textId="77777777" w:rsidR="00544DA9" w:rsidRDefault="001A46EB" w:rsidP="008D3A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DEKLARASI</w:t>
      </w:r>
    </w:p>
    <w:p w14:paraId="63ED313B" w14:textId="77777777" w:rsidR="001A46EB" w:rsidRDefault="001A46EB" w:rsidP="008D3AA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penuh kejujuran dan tanggungjawab, penulis menyatakan bahwa skripsi ini tidak berisi materi yang telah ditulis atau diterbitkan oleh orang lain. Demikian juga skripsi ini tidak berisi satupun pemikiran-pemikiran orang lain, kecuali informasi yang terdapat dalam referensi yang dijadikan bahan rujukan oleh penulis. </w:t>
      </w:r>
    </w:p>
    <w:p w14:paraId="1D8687CA" w14:textId="77777777" w:rsidR="001A46EB" w:rsidRDefault="001A46EB" w:rsidP="008D3AAC">
      <w:pPr>
        <w:spacing w:after="0" w:line="360" w:lineRule="auto"/>
        <w:ind w:firstLine="720"/>
        <w:jc w:val="both"/>
        <w:rPr>
          <w:rFonts w:ascii="Times New Roman" w:hAnsi="Times New Roman" w:cs="Times New Roman"/>
          <w:sz w:val="24"/>
          <w:szCs w:val="24"/>
        </w:rPr>
      </w:pPr>
    </w:p>
    <w:p w14:paraId="4D1424AD" w14:textId="77777777" w:rsidR="001A46EB" w:rsidRDefault="001A46EB" w:rsidP="008D3AAC">
      <w:pPr>
        <w:spacing w:after="0" w:line="360" w:lineRule="auto"/>
        <w:ind w:firstLine="720"/>
        <w:jc w:val="right"/>
        <w:rPr>
          <w:rFonts w:ascii="Times New Roman" w:hAnsi="Times New Roman" w:cs="Times New Roman"/>
          <w:sz w:val="24"/>
          <w:szCs w:val="24"/>
        </w:rPr>
      </w:pPr>
    </w:p>
    <w:p w14:paraId="18CFE7F4" w14:textId="16CABA2D" w:rsidR="001A46EB" w:rsidRDefault="001A46EB" w:rsidP="008D3AAC">
      <w:pPr>
        <w:spacing w:after="0" w:line="360" w:lineRule="auto"/>
        <w:ind w:firstLine="720"/>
        <w:jc w:val="right"/>
        <w:rPr>
          <w:rFonts w:ascii="Times New Roman" w:hAnsi="Times New Roman" w:cs="Times New Roman"/>
          <w:sz w:val="24"/>
          <w:szCs w:val="24"/>
        </w:rPr>
      </w:pPr>
    </w:p>
    <w:p w14:paraId="7B022CB7" w14:textId="7A55082B" w:rsidR="001A46EB" w:rsidRDefault="00DF38DD" w:rsidP="008D3AAC">
      <w:pPr>
        <w:spacing w:after="0" w:line="360" w:lineRule="auto"/>
        <w:ind w:firstLine="720"/>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1" locked="0" layoutInCell="1" allowOverlap="1" wp14:anchorId="68961961" wp14:editId="5751E7F4">
            <wp:simplePos x="0" y="0"/>
            <wp:positionH relativeFrom="column">
              <wp:posOffset>3166989</wp:posOffset>
            </wp:positionH>
            <wp:positionV relativeFrom="paragraph">
              <wp:posOffset>203493</wp:posOffset>
            </wp:positionV>
            <wp:extent cx="1631852" cy="1609866"/>
            <wp:effectExtent l="0" t="0" r="0" b="0"/>
            <wp:wrapNone/>
            <wp:docPr id="15505859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85990" name="Picture 1550585990"/>
                    <pic:cNvPicPr/>
                  </pic:nvPicPr>
                  <pic:blipFill rotWithShape="1">
                    <a:blip r:embed="rId13">
                      <a:extLst>
                        <a:ext uri="{28A0092B-C50C-407E-A947-70E740481C1C}">
                          <a14:useLocalDpi xmlns:a14="http://schemas.microsoft.com/office/drawing/2010/main" val="0"/>
                        </a:ext>
                      </a:extLst>
                    </a:blip>
                    <a:srcRect l="27219" t="22446" r="27115" b="7270"/>
                    <a:stretch/>
                  </pic:blipFill>
                  <pic:spPr bwMode="auto">
                    <a:xfrm>
                      <a:off x="0" y="0"/>
                      <a:ext cx="1631852" cy="1609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6EB">
        <w:rPr>
          <w:rFonts w:ascii="Times New Roman" w:hAnsi="Times New Roman" w:cs="Times New Roman"/>
          <w:sz w:val="24"/>
          <w:szCs w:val="24"/>
        </w:rPr>
        <w:t>Semarang, 25 September 2024</w:t>
      </w:r>
    </w:p>
    <w:p w14:paraId="3BD7AA25" w14:textId="0653380C" w:rsidR="00803CF8" w:rsidRDefault="001A46EB" w:rsidP="00DF38DD">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DF38DD">
        <w:rPr>
          <w:rFonts w:ascii="Times New Roman" w:hAnsi="Times New Roman" w:cs="Times New Roman"/>
          <w:sz w:val="24"/>
          <w:szCs w:val="24"/>
        </w:rPr>
        <w:tab/>
      </w:r>
      <w:r>
        <w:rPr>
          <w:rFonts w:ascii="Times New Roman" w:hAnsi="Times New Roman" w:cs="Times New Roman"/>
          <w:sz w:val="24"/>
          <w:szCs w:val="24"/>
        </w:rPr>
        <w:t>Deklarator,</w:t>
      </w:r>
      <w:r w:rsidR="00803CF8">
        <w:rPr>
          <w:rFonts w:ascii="Times New Roman" w:hAnsi="Times New Roman" w:cs="Times New Roman"/>
          <w:sz w:val="24"/>
          <w:szCs w:val="24"/>
        </w:rPr>
        <w:tab/>
      </w:r>
    </w:p>
    <w:p w14:paraId="7BE97513" w14:textId="77777777" w:rsidR="001A46EB" w:rsidRDefault="001A46EB" w:rsidP="008D3AAC">
      <w:pPr>
        <w:spacing w:after="0" w:line="360" w:lineRule="auto"/>
        <w:rPr>
          <w:rFonts w:ascii="Times New Roman" w:hAnsi="Times New Roman" w:cs="Times New Roman"/>
          <w:sz w:val="24"/>
          <w:szCs w:val="24"/>
        </w:rPr>
      </w:pPr>
    </w:p>
    <w:p w14:paraId="463D5070" w14:textId="77777777" w:rsidR="001A46EB" w:rsidRDefault="001A46EB" w:rsidP="008D3AAC">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943C050" w14:textId="4D692457" w:rsidR="001A46EB" w:rsidRDefault="001A46EB" w:rsidP="008D3AAC">
      <w:pPr>
        <w:spacing w:after="0" w:line="360" w:lineRule="auto"/>
        <w:jc w:val="right"/>
        <w:rPr>
          <w:rFonts w:ascii="Times New Roman" w:hAnsi="Times New Roman" w:cs="Times New Roman"/>
          <w:sz w:val="24"/>
          <w:szCs w:val="24"/>
        </w:rPr>
      </w:pPr>
    </w:p>
    <w:p w14:paraId="0A366E91" w14:textId="653C7409" w:rsidR="001A46EB" w:rsidRPr="003110D0" w:rsidRDefault="001A46EB" w:rsidP="008D3AAC">
      <w:pPr>
        <w:spacing w:after="0" w:line="240" w:lineRule="auto"/>
        <w:ind w:left="3600" w:firstLine="720"/>
        <w:jc w:val="center"/>
        <w:rPr>
          <w:rFonts w:ascii="Times New Roman" w:hAnsi="Times New Roman" w:cs="Times New Roman"/>
          <w:b/>
          <w:bCs/>
          <w:sz w:val="24"/>
          <w:szCs w:val="24"/>
          <w:u w:val="single"/>
        </w:rPr>
      </w:pPr>
      <w:r w:rsidRPr="003110D0">
        <w:rPr>
          <w:rFonts w:ascii="Times New Roman" w:hAnsi="Times New Roman" w:cs="Times New Roman"/>
          <w:b/>
          <w:bCs/>
          <w:sz w:val="24"/>
          <w:szCs w:val="24"/>
        </w:rPr>
        <w:t xml:space="preserve">     </w:t>
      </w:r>
      <w:r w:rsidRPr="003110D0">
        <w:rPr>
          <w:rFonts w:ascii="Times New Roman" w:hAnsi="Times New Roman" w:cs="Times New Roman"/>
          <w:b/>
          <w:bCs/>
          <w:sz w:val="24"/>
          <w:szCs w:val="24"/>
          <w:u w:val="single"/>
        </w:rPr>
        <w:t>Suci Lestari</w:t>
      </w:r>
    </w:p>
    <w:p w14:paraId="5F1E7FC0" w14:textId="658AE585" w:rsidR="001A46EB" w:rsidRPr="00951712" w:rsidRDefault="001A46EB" w:rsidP="008D3AAC">
      <w:pPr>
        <w:spacing w:after="0" w:line="240" w:lineRule="auto"/>
        <w:ind w:left="4320"/>
        <w:rPr>
          <w:rFonts w:ascii="Times New Roman" w:hAnsi="Times New Roman" w:cs="Times New Roman"/>
          <w:b/>
          <w:bCs/>
          <w:sz w:val="24"/>
          <w:szCs w:val="24"/>
        </w:rPr>
      </w:pPr>
      <w:r>
        <w:rPr>
          <w:rFonts w:ascii="Times New Roman" w:hAnsi="Times New Roman" w:cs="Times New Roman"/>
          <w:sz w:val="24"/>
          <w:szCs w:val="24"/>
        </w:rPr>
        <w:t xml:space="preserve">       </w:t>
      </w:r>
      <w:r w:rsidR="00907AFA">
        <w:rPr>
          <w:rFonts w:ascii="Times New Roman" w:hAnsi="Times New Roman" w:cs="Times New Roman"/>
          <w:sz w:val="24"/>
          <w:szCs w:val="24"/>
        </w:rPr>
        <w:tab/>
        <w:t xml:space="preserve">      </w:t>
      </w:r>
      <w:r>
        <w:rPr>
          <w:rFonts w:ascii="Times New Roman" w:hAnsi="Times New Roman" w:cs="Times New Roman"/>
          <w:sz w:val="24"/>
          <w:szCs w:val="24"/>
        </w:rPr>
        <w:t>Nim. 2005056081</w:t>
      </w:r>
    </w:p>
    <w:p w14:paraId="68F32BE3" w14:textId="7D00052B" w:rsidR="001A46EB" w:rsidRDefault="001A46EB" w:rsidP="008D3AAC">
      <w:pPr>
        <w:spacing w:after="0" w:line="360" w:lineRule="auto"/>
        <w:jc w:val="center"/>
        <w:rPr>
          <w:rFonts w:ascii="Times New Roman" w:hAnsi="Times New Roman" w:cs="Times New Roman"/>
          <w:sz w:val="24"/>
          <w:szCs w:val="24"/>
        </w:rPr>
      </w:pPr>
    </w:p>
    <w:p w14:paraId="04D34347" w14:textId="77777777" w:rsidR="001A46EB" w:rsidRDefault="001A46EB" w:rsidP="008D3AAC">
      <w:pPr>
        <w:spacing w:after="0"/>
        <w:rPr>
          <w:rFonts w:ascii="Times New Roman" w:hAnsi="Times New Roman" w:cs="Times New Roman"/>
          <w:sz w:val="24"/>
          <w:szCs w:val="24"/>
        </w:rPr>
      </w:pPr>
      <w:r>
        <w:rPr>
          <w:rFonts w:ascii="Times New Roman" w:hAnsi="Times New Roman" w:cs="Times New Roman"/>
          <w:sz w:val="24"/>
          <w:szCs w:val="24"/>
        </w:rPr>
        <w:br w:type="page"/>
      </w:r>
    </w:p>
    <w:p w14:paraId="4883935E" w14:textId="3A2D4CD1" w:rsidR="00A12246" w:rsidRDefault="001A46EB" w:rsidP="008D3A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PEDOMAN TRANSLITERASI</w:t>
      </w:r>
    </w:p>
    <w:p w14:paraId="7360C801" w14:textId="1CE7D350" w:rsidR="003869F8" w:rsidRDefault="00C654FA" w:rsidP="00907AF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Penulisan transliterasi Arab-Latin dalam Skripsi ini menggunakan pedoman transliterasi berdasarkan Keputusan Bersama Menteri Agama dan Menteri Pendidikan dan Kebudayaan RI No. 158 Tahun 1987 dan No. 0543b/U/1987 yang secara garis besar dapat diuraikan sebagai berikut:</w:t>
      </w:r>
    </w:p>
    <w:p w14:paraId="139980BB" w14:textId="7926AAB9" w:rsidR="00C654FA" w:rsidRDefault="00C654FA" w:rsidP="008D3AAC">
      <w:pPr>
        <w:pStyle w:val="ListParagraph"/>
        <w:numPr>
          <w:ilvl w:val="0"/>
          <w:numId w:val="112"/>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Konsonan</w:t>
      </w:r>
    </w:p>
    <w:p w14:paraId="630FFB06" w14:textId="30806637" w:rsidR="00C654FA" w:rsidRDefault="00C654FA" w:rsidP="008D3AAC">
      <w:pPr>
        <w:pStyle w:val="ListParagraph"/>
        <w:spacing w:after="0" w:line="360" w:lineRule="auto"/>
        <w:ind w:left="360" w:firstLine="360"/>
        <w:jc w:val="both"/>
        <w:rPr>
          <w:rFonts w:ascii="Times New Roman" w:hAnsi="Times New Roman" w:cs="Times New Roman"/>
          <w:bCs/>
          <w:sz w:val="24"/>
          <w:szCs w:val="24"/>
          <w:lang w:val="id-ID"/>
        </w:rPr>
      </w:pPr>
      <w:r w:rsidRPr="00C654FA">
        <w:rPr>
          <w:rFonts w:ascii="Times New Roman" w:hAnsi="Times New Roman" w:cs="Times New Roman"/>
          <w:bCs/>
          <w:sz w:val="24"/>
          <w:szCs w:val="24"/>
          <w:lang w:val="id-ID"/>
        </w:rPr>
        <w:t>Fonem konsonan bahasa Arab yang dalam sistem penulisan Arab dilambangkan dengan huruf, dalam Transliterasi ini sebagian dilambangkan huruf dan sebagian dilambangkan dengan tanda, dan sebagian lagi dilambangkan dengan huruf dan tanda sekaligus. Di bawah ini daftar huruf Arab itu dan Transliterasinya dengan huruf Latin.</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560"/>
        <w:gridCol w:w="2409"/>
        <w:gridCol w:w="2835"/>
      </w:tblGrid>
      <w:tr w:rsidR="00C654FA" w:rsidRPr="00BE73A4" w14:paraId="612EF9B8" w14:textId="77777777" w:rsidTr="002C5A72">
        <w:trPr>
          <w:trHeight w:val="345"/>
        </w:trPr>
        <w:tc>
          <w:tcPr>
            <w:tcW w:w="1134" w:type="dxa"/>
            <w:vAlign w:val="center"/>
          </w:tcPr>
          <w:p w14:paraId="02A157AE" w14:textId="77777777" w:rsidR="00C654FA" w:rsidRPr="00BE73A4" w:rsidRDefault="00C654FA" w:rsidP="008D3AAC">
            <w:pPr>
              <w:spacing w:after="0" w:line="240" w:lineRule="auto"/>
              <w:jc w:val="center"/>
              <w:rPr>
                <w:rFonts w:ascii="Times New Roman" w:hAnsi="Times New Roman"/>
                <w:b/>
                <w:bCs/>
                <w:sz w:val="24"/>
                <w:szCs w:val="24"/>
                <w:lang w:val="id-ID"/>
              </w:rPr>
            </w:pPr>
            <w:r w:rsidRPr="00BE73A4">
              <w:rPr>
                <w:rFonts w:ascii="Times New Roman" w:hAnsi="Times New Roman"/>
                <w:b/>
                <w:bCs/>
                <w:sz w:val="24"/>
                <w:szCs w:val="24"/>
              </w:rPr>
              <w:t>Huruf</w:t>
            </w:r>
            <w:r w:rsidRPr="00BE73A4">
              <w:rPr>
                <w:rFonts w:ascii="Times New Roman" w:hAnsi="Times New Roman"/>
                <w:b/>
                <w:bCs/>
                <w:sz w:val="24"/>
                <w:szCs w:val="24"/>
                <w:lang w:val="id-ID"/>
              </w:rPr>
              <w:t xml:space="preserve"> Arab</w:t>
            </w:r>
          </w:p>
        </w:tc>
        <w:tc>
          <w:tcPr>
            <w:tcW w:w="1560" w:type="dxa"/>
            <w:vAlign w:val="center"/>
          </w:tcPr>
          <w:p w14:paraId="02AD71BA" w14:textId="77777777" w:rsidR="00C654FA" w:rsidRPr="00BE73A4" w:rsidRDefault="00C654FA" w:rsidP="008D3AAC">
            <w:pPr>
              <w:spacing w:after="0" w:line="240" w:lineRule="auto"/>
              <w:jc w:val="center"/>
              <w:rPr>
                <w:rFonts w:ascii="Times New Roman" w:hAnsi="Times New Roman"/>
                <w:b/>
                <w:bCs/>
                <w:sz w:val="24"/>
                <w:szCs w:val="24"/>
              </w:rPr>
            </w:pPr>
            <w:r w:rsidRPr="00BE73A4">
              <w:rPr>
                <w:rFonts w:ascii="Times New Roman" w:hAnsi="Times New Roman"/>
                <w:b/>
                <w:bCs/>
                <w:sz w:val="24"/>
                <w:szCs w:val="24"/>
              </w:rPr>
              <w:t>Nama</w:t>
            </w:r>
          </w:p>
        </w:tc>
        <w:tc>
          <w:tcPr>
            <w:tcW w:w="2409" w:type="dxa"/>
            <w:vAlign w:val="center"/>
          </w:tcPr>
          <w:p w14:paraId="52F092EF" w14:textId="77777777" w:rsidR="00C654FA" w:rsidRPr="00BE73A4" w:rsidRDefault="00C654FA" w:rsidP="008D3AAC">
            <w:pPr>
              <w:spacing w:after="0" w:line="240" w:lineRule="auto"/>
              <w:jc w:val="center"/>
              <w:rPr>
                <w:rFonts w:ascii="Times New Roman" w:hAnsi="Times New Roman"/>
                <w:b/>
                <w:bCs/>
                <w:sz w:val="24"/>
                <w:szCs w:val="24"/>
                <w:lang w:val="id-ID"/>
              </w:rPr>
            </w:pPr>
            <w:r w:rsidRPr="00BE73A4">
              <w:rPr>
                <w:rFonts w:ascii="Times New Roman" w:hAnsi="Times New Roman"/>
                <w:b/>
                <w:bCs/>
                <w:sz w:val="24"/>
                <w:szCs w:val="24"/>
                <w:lang w:val="id-ID"/>
              </w:rPr>
              <w:t>Huruf Latin</w:t>
            </w:r>
          </w:p>
        </w:tc>
        <w:tc>
          <w:tcPr>
            <w:tcW w:w="2835" w:type="dxa"/>
          </w:tcPr>
          <w:p w14:paraId="7241CBA9" w14:textId="77777777" w:rsidR="00C654FA" w:rsidRPr="00BE73A4" w:rsidRDefault="00C654FA" w:rsidP="008D3AAC">
            <w:pPr>
              <w:spacing w:after="0" w:line="240" w:lineRule="auto"/>
              <w:jc w:val="center"/>
              <w:rPr>
                <w:rFonts w:ascii="Times New Roman" w:hAnsi="Times New Roman"/>
                <w:b/>
                <w:bCs/>
                <w:sz w:val="24"/>
                <w:szCs w:val="24"/>
                <w:lang w:val="id-ID"/>
              </w:rPr>
            </w:pPr>
            <w:r w:rsidRPr="00BE73A4">
              <w:rPr>
                <w:rFonts w:ascii="Times New Roman" w:hAnsi="Times New Roman"/>
                <w:b/>
                <w:bCs/>
                <w:sz w:val="24"/>
                <w:szCs w:val="24"/>
                <w:lang w:val="id-ID"/>
              </w:rPr>
              <w:t>Nama</w:t>
            </w:r>
          </w:p>
        </w:tc>
      </w:tr>
      <w:tr w:rsidR="00C654FA" w:rsidRPr="00BE73A4" w14:paraId="06989B15" w14:textId="77777777" w:rsidTr="002C5A72">
        <w:trPr>
          <w:trHeight w:val="357"/>
        </w:trPr>
        <w:tc>
          <w:tcPr>
            <w:tcW w:w="1134" w:type="dxa"/>
            <w:vAlign w:val="center"/>
          </w:tcPr>
          <w:p w14:paraId="622EF443"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ا</w:t>
            </w:r>
          </w:p>
        </w:tc>
        <w:tc>
          <w:tcPr>
            <w:tcW w:w="1560" w:type="dxa"/>
            <w:vAlign w:val="center"/>
          </w:tcPr>
          <w:p w14:paraId="3E5DA82C"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alif</w:t>
            </w:r>
          </w:p>
        </w:tc>
        <w:tc>
          <w:tcPr>
            <w:tcW w:w="2409" w:type="dxa"/>
            <w:vAlign w:val="center"/>
          </w:tcPr>
          <w:p w14:paraId="2A09872A"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tidak dilambangkan</w:t>
            </w:r>
          </w:p>
        </w:tc>
        <w:tc>
          <w:tcPr>
            <w:tcW w:w="2835" w:type="dxa"/>
          </w:tcPr>
          <w:p w14:paraId="4A930E4E"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tidak dilambangkan</w:t>
            </w:r>
          </w:p>
        </w:tc>
      </w:tr>
      <w:tr w:rsidR="00C654FA" w:rsidRPr="00BE73A4" w14:paraId="1EB5851B" w14:textId="77777777" w:rsidTr="002C5A72">
        <w:trPr>
          <w:trHeight w:val="345"/>
        </w:trPr>
        <w:tc>
          <w:tcPr>
            <w:tcW w:w="1134" w:type="dxa"/>
            <w:vAlign w:val="center"/>
          </w:tcPr>
          <w:p w14:paraId="278238D1"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ب</w:t>
            </w:r>
          </w:p>
        </w:tc>
        <w:tc>
          <w:tcPr>
            <w:tcW w:w="1560" w:type="dxa"/>
            <w:vAlign w:val="center"/>
          </w:tcPr>
          <w:p w14:paraId="49CA68A4"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ba</w:t>
            </w:r>
          </w:p>
        </w:tc>
        <w:tc>
          <w:tcPr>
            <w:tcW w:w="2409" w:type="dxa"/>
            <w:vAlign w:val="center"/>
          </w:tcPr>
          <w:p w14:paraId="751D36B0"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b</w:t>
            </w:r>
          </w:p>
        </w:tc>
        <w:tc>
          <w:tcPr>
            <w:tcW w:w="2835" w:type="dxa"/>
          </w:tcPr>
          <w:p w14:paraId="7CC7F957"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be</w:t>
            </w:r>
          </w:p>
        </w:tc>
      </w:tr>
      <w:tr w:rsidR="00C654FA" w:rsidRPr="00BE73A4" w14:paraId="1C632A27" w14:textId="77777777" w:rsidTr="002C5A72">
        <w:trPr>
          <w:trHeight w:val="357"/>
        </w:trPr>
        <w:tc>
          <w:tcPr>
            <w:tcW w:w="1134" w:type="dxa"/>
            <w:vAlign w:val="center"/>
          </w:tcPr>
          <w:p w14:paraId="34C01215"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ت</w:t>
            </w:r>
          </w:p>
        </w:tc>
        <w:tc>
          <w:tcPr>
            <w:tcW w:w="1560" w:type="dxa"/>
            <w:vAlign w:val="center"/>
          </w:tcPr>
          <w:p w14:paraId="47828F16"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ta</w:t>
            </w:r>
          </w:p>
        </w:tc>
        <w:tc>
          <w:tcPr>
            <w:tcW w:w="2409" w:type="dxa"/>
            <w:vAlign w:val="center"/>
          </w:tcPr>
          <w:p w14:paraId="76B82890"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t</w:t>
            </w:r>
          </w:p>
        </w:tc>
        <w:tc>
          <w:tcPr>
            <w:tcW w:w="2835" w:type="dxa"/>
          </w:tcPr>
          <w:p w14:paraId="11F919E5"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te</w:t>
            </w:r>
          </w:p>
        </w:tc>
      </w:tr>
      <w:tr w:rsidR="00C654FA" w:rsidRPr="00BE73A4" w14:paraId="010FCBBC" w14:textId="77777777" w:rsidTr="002C5A72">
        <w:trPr>
          <w:trHeight w:val="345"/>
        </w:trPr>
        <w:tc>
          <w:tcPr>
            <w:tcW w:w="1134" w:type="dxa"/>
            <w:vAlign w:val="center"/>
          </w:tcPr>
          <w:p w14:paraId="2354EA58"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ث</w:t>
            </w:r>
          </w:p>
        </w:tc>
        <w:tc>
          <w:tcPr>
            <w:tcW w:w="1560" w:type="dxa"/>
            <w:vAlign w:val="center"/>
          </w:tcPr>
          <w:p w14:paraId="0BAEF316" w14:textId="77777777" w:rsidR="00C654FA" w:rsidRPr="00BE73A4" w:rsidRDefault="00C654FA" w:rsidP="008D3AAC">
            <w:pPr>
              <w:spacing w:after="0" w:line="240" w:lineRule="auto"/>
              <w:jc w:val="center"/>
              <w:rPr>
                <w:rFonts w:ascii="Times New Roman" w:hAnsi="Times New Roman"/>
                <w:b/>
                <w:bCs/>
                <w:sz w:val="24"/>
                <w:szCs w:val="24"/>
              </w:rPr>
            </w:pPr>
            <w:r w:rsidRPr="00BE73A4">
              <w:rPr>
                <w:rFonts w:ascii="Times New Roman" w:hAnsi="Times New Roman"/>
                <w:color w:val="252525"/>
                <w:sz w:val="24"/>
                <w:szCs w:val="24"/>
                <w:shd w:val="clear" w:color="auto" w:fill="FFFFFF"/>
              </w:rPr>
              <w:t>ṡ</w:t>
            </w:r>
            <w:r w:rsidRPr="00BE73A4">
              <w:rPr>
                <w:rFonts w:ascii="Times New Roman" w:hAnsi="Times New Roman"/>
                <w:sz w:val="24"/>
                <w:szCs w:val="24"/>
                <w:lang w:val="id-ID"/>
              </w:rPr>
              <w:t>a</w:t>
            </w:r>
          </w:p>
        </w:tc>
        <w:tc>
          <w:tcPr>
            <w:tcW w:w="2409" w:type="dxa"/>
            <w:vAlign w:val="center"/>
          </w:tcPr>
          <w:p w14:paraId="51B0408C" w14:textId="77777777" w:rsidR="00C654FA" w:rsidRPr="00BE73A4" w:rsidRDefault="00C654FA" w:rsidP="008D3AAC">
            <w:pPr>
              <w:spacing w:after="0" w:line="240" w:lineRule="auto"/>
              <w:jc w:val="center"/>
              <w:rPr>
                <w:rFonts w:ascii="Times New Roman" w:hAnsi="Times New Roman"/>
                <w:b/>
                <w:bCs/>
                <w:sz w:val="24"/>
                <w:szCs w:val="24"/>
                <w:u w:val="single"/>
                <w:lang w:val="id-ID"/>
              </w:rPr>
            </w:pPr>
            <w:r w:rsidRPr="00BE73A4">
              <w:rPr>
                <w:rFonts w:ascii="Times New Roman" w:hAnsi="Times New Roman"/>
                <w:color w:val="252525"/>
                <w:sz w:val="24"/>
                <w:szCs w:val="24"/>
                <w:shd w:val="clear" w:color="auto" w:fill="FFFFFF"/>
              </w:rPr>
              <w:t>ṡ</w:t>
            </w:r>
          </w:p>
        </w:tc>
        <w:tc>
          <w:tcPr>
            <w:tcW w:w="2835" w:type="dxa"/>
          </w:tcPr>
          <w:p w14:paraId="71A9257B"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es (dengan titik di atas)</w:t>
            </w:r>
          </w:p>
        </w:tc>
      </w:tr>
      <w:tr w:rsidR="00C654FA" w:rsidRPr="00BE73A4" w14:paraId="32AB5814" w14:textId="77777777" w:rsidTr="002C5A72">
        <w:trPr>
          <w:trHeight w:val="357"/>
        </w:trPr>
        <w:tc>
          <w:tcPr>
            <w:tcW w:w="1134" w:type="dxa"/>
            <w:vAlign w:val="center"/>
          </w:tcPr>
          <w:p w14:paraId="56079C13"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ج</w:t>
            </w:r>
          </w:p>
        </w:tc>
        <w:tc>
          <w:tcPr>
            <w:tcW w:w="1560" w:type="dxa"/>
            <w:vAlign w:val="center"/>
          </w:tcPr>
          <w:p w14:paraId="7CFB6841"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jim</w:t>
            </w:r>
          </w:p>
        </w:tc>
        <w:tc>
          <w:tcPr>
            <w:tcW w:w="2409" w:type="dxa"/>
            <w:vAlign w:val="center"/>
          </w:tcPr>
          <w:p w14:paraId="53DB8BBC"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J</w:t>
            </w:r>
          </w:p>
        </w:tc>
        <w:tc>
          <w:tcPr>
            <w:tcW w:w="2835" w:type="dxa"/>
          </w:tcPr>
          <w:p w14:paraId="288C8A88"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je</w:t>
            </w:r>
          </w:p>
        </w:tc>
      </w:tr>
      <w:tr w:rsidR="00C654FA" w:rsidRPr="00BE73A4" w14:paraId="7ABD83C8" w14:textId="77777777" w:rsidTr="002C5A72">
        <w:trPr>
          <w:trHeight w:val="357"/>
        </w:trPr>
        <w:tc>
          <w:tcPr>
            <w:tcW w:w="1134" w:type="dxa"/>
            <w:vAlign w:val="center"/>
          </w:tcPr>
          <w:p w14:paraId="725EB47B"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ح</w:t>
            </w:r>
          </w:p>
        </w:tc>
        <w:tc>
          <w:tcPr>
            <w:tcW w:w="1560" w:type="dxa"/>
            <w:vAlign w:val="center"/>
          </w:tcPr>
          <w:p w14:paraId="363EBBE2"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color w:val="000000"/>
                <w:sz w:val="24"/>
                <w:szCs w:val="24"/>
                <w:shd w:val="clear" w:color="auto" w:fill="F9F9F9"/>
              </w:rPr>
              <w:t>ḥ</w:t>
            </w:r>
            <w:r w:rsidRPr="00BE73A4">
              <w:rPr>
                <w:rFonts w:ascii="Times New Roman" w:hAnsi="Times New Roman"/>
                <w:sz w:val="24"/>
                <w:szCs w:val="24"/>
              </w:rPr>
              <w:t>a</w:t>
            </w:r>
          </w:p>
        </w:tc>
        <w:tc>
          <w:tcPr>
            <w:tcW w:w="2409" w:type="dxa"/>
            <w:vAlign w:val="center"/>
          </w:tcPr>
          <w:p w14:paraId="1FBAA7D8" w14:textId="77777777" w:rsidR="00C654FA" w:rsidRPr="00BE73A4" w:rsidRDefault="00C654FA" w:rsidP="008D3AAC">
            <w:pPr>
              <w:spacing w:after="0" w:line="240" w:lineRule="auto"/>
              <w:jc w:val="center"/>
              <w:rPr>
                <w:rFonts w:ascii="Times New Roman" w:hAnsi="Times New Roman"/>
                <w:b/>
                <w:bCs/>
                <w:sz w:val="24"/>
                <w:szCs w:val="24"/>
                <w:u w:val="single"/>
              </w:rPr>
            </w:pPr>
            <w:r w:rsidRPr="00BE73A4">
              <w:rPr>
                <w:rFonts w:ascii="Times New Roman" w:hAnsi="Times New Roman"/>
                <w:color w:val="000000"/>
                <w:sz w:val="21"/>
                <w:szCs w:val="21"/>
                <w:shd w:val="clear" w:color="auto" w:fill="F9F9F9"/>
              </w:rPr>
              <w:t>ḥ</w:t>
            </w:r>
          </w:p>
        </w:tc>
        <w:tc>
          <w:tcPr>
            <w:tcW w:w="2835" w:type="dxa"/>
          </w:tcPr>
          <w:p w14:paraId="56C5BBAB"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ha (dengan titik di bawah)</w:t>
            </w:r>
          </w:p>
        </w:tc>
      </w:tr>
      <w:tr w:rsidR="00C654FA" w:rsidRPr="00BE73A4" w14:paraId="24005941" w14:textId="77777777" w:rsidTr="002C5A72">
        <w:trPr>
          <w:trHeight w:val="345"/>
        </w:trPr>
        <w:tc>
          <w:tcPr>
            <w:tcW w:w="1134" w:type="dxa"/>
            <w:vAlign w:val="center"/>
          </w:tcPr>
          <w:p w14:paraId="537588BD"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خ</w:t>
            </w:r>
          </w:p>
        </w:tc>
        <w:tc>
          <w:tcPr>
            <w:tcW w:w="1560" w:type="dxa"/>
            <w:vAlign w:val="center"/>
          </w:tcPr>
          <w:p w14:paraId="5F0BA8E1"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kha</w:t>
            </w:r>
          </w:p>
        </w:tc>
        <w:tc>
          <w:tcPr>
            <w:tcW w:w="2409" w:type="dxa"/>
            <w:vAlign w:val="center"/>
          </w:tcPr>
          <w:p w14:paraId="5D5AA0FE"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kh</w:t>
            </w:r>
          </w:p>
        </w:tc>
        <w:tc>
          <w:tcPr>
            <w:tcW w:w="2835" w:type="dxa"/>
          </w:tcPr>
          <w:p w14:paraId="78DF27A2"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ka dan ha</w:t>
            </w:r>
          </w:p>
        </w:tc>
      </w:tr>
      <w:tr w:rsidR="00C654FA" w:rsidRPr="00BE73A4" w14:paraId="7CD351EE" w14:textId="77777777" w:rsidTr="002C5A72">
        <w:trPr>
          <w:trHeight w:val="357"/>
        </w:trPr>
        <w:tc>
          <w:tcPr>
            <w:tcW w:w="1134" w:type="dxa"/>
            <w:vAlign w:val="center"/>
          </w:tcPr>
          <w:p w14:paraId="3C6CDF91"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د</w:t>
            </w:r>
          </w:p>
        </w:tc>
        <w:tc>
          <w:tcPr>
            <w:tcW w:w="1560" w:type="dxa"/>
            <w:vAlign w:val="center"/>
          </w:tcPr>
          <w:p w14:paraId="37C9860F"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dal</w:t>
            </w:r>
          </w:p>
        </w:tc>
        <w:tc>
          <w:tcPr>
            <w:tcW w:w="2409" w:type="dxa"/>
            <w:vAlign w:val="center"/>
          </w:tcPr>
          <w:p w14:paraId="4928B2C2"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d</w:t>
            </w:r>
          </w:p>
        </w:tc>
        <w:tc>
          <w:tcPr>
            <w:tcW w:w="2835" w:type="dxa"/>
          </w:tcPr>
          <w:p w14:paraId="395E96FE"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de</w:t>
            </w:r>
          </w:p>
        </w:tc>
      </w:tr>
      <w:tr w:rsidR="00C654FA" w:rsidRPr="00BE73A4" w14:paraId="1E99E7F4" w14:textId="77777777" w:rsidTr="002C5A72">
        <w:trPr>
          <w:trHeight w:val="345"/>
        </w:trPr>
        <w:tc>
          <w:tcPr>
            <w:tcW w:w="1134" w:type="dxa"/>
            <w:vAlign w:val="center"/>
          </w:tcPr>
          <w:p w14:paraId="51FB187D"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ذ</w:t>
            </w:r>
          </w:p>
        </w:tc>
        <w:tc>
          <w:tcPr>
            <w:tcW w:w="1560" w:type="dxa"/>
            <w:vAlign w:val="center"/>
          </w:tcPr>
          <w:p w14:paraId="28E74529"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color w:val="000000"/>
                <w:sz w:val="24"/>
                <w:szCs w:val="24"/>
                <w:shd w:val="clear" w:color="auto" w:fill="FFFFFF"/>
              </w:rPr>
              <w:t>ż</w:t>
            </w:r>
            <w:r w:rsidRPr="00BE73A4">
              <w:rPr>
                <w:rFonts w:ascii="Times New Roman" w:hAnsi="Times New Roman"/>
                <w:sz w:val="24"/>
                <w:szCs w:val="24"/>
              </w:rPr>
              <w:t>al</w:t>
            </w:r>
          </w:p>
        </w:tc>
        <w:tc>
          <w:tcPr>
            <w:tcW w:w="2409" w:type="dxa"/>
            <w:vAlign w:val="center"/>
          </w:tcPr>
          <w:p w14:paraId="4B54EFE3" w14:textId="77777777" w:rsidR="00C654FA" w:rsidRPr="00BE73A4" w:rsidRDefault="00C654FA" w:rsidP="008D3AAC">
            <w:pPr>
              <w:spacing w:after="0" w:line="240" w:lineRule="auto"/>
              <w:jc w:val="center"/>
              <w:rPr>
                <w:rFonts w:ascii="Times New Roman" w:hAnsi="Times New Roman"/>
                <w:b/>
                <w:bCs/>
                <w:sz w:val="24"/>
                <w:szCs w:val="24"/>
                <w:u w:val="single"/>
              </w:rPr>
            </w:pPr>
            <w:r w:rsidRPr="00BE73A4">
              <w:rPr>
                <w:rFonts w:ascii="Times New Roman" w:hAnsi="Times New Roman"/>
                <w:color w:val="000000"/>
                <w:sz w:val="24"/>
                <w:szCs w:val="24"/>
                <w:shd w:val="clear" w:color="auto" w:fill="FFFFFF"/>
              </w:rPr>
              <w:t>ż</w:t>
            </w:r>
          </w:p>
        </w:tc>
        <w:tc>
          <w:tcPr>
            <w:tcW w:w="2835" w:type="dxa"/>
          </w:tcPr>
          <w:p w14:paraId="1483C7EF"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zet (dengan titik di atas)</w:t>
            </w:r>
          </w:p>
        </w:tc>
      </w:tr>
      <w:tr w:rsidR="00C654FA" w:rsidRPr="00BE73A4" w14:paraId="24BF6783" w14:textId="77777777" w:rsidTr="002C5A72">
        <w:trPr>
          <w:trHeight w:val="357"/>
        </w:trPr>
        <w:tc>
          <w:tcPr>
            <w:tcW w:w="1134" w:type="dxa"/>
            <w:vAlign w:val="center"/>
          </w:tcPr>
          <w:p w14:paraId="11644419"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ر</w:t>
            </w:r>
          </w:p>
        </w:tc>
        <w:tc>
          <w:tcPr>
            <w:tcW w:w="1560" w:type="dxa"/>
            <w:vAlign w:val="center"/>
          </w:tcPr>
          <w:p w14:paraId="4E953F5C"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ra</w:t>
            </w:r>
          </w:p>
        </w:tc>
        <w:tc>
          <w:tcPr>
            <w:tcW w:w="2409" w:type="dxa"/>
            <w:vAlign w:val="center"/>
          </w:tcPr>
          <w:p w14:paraId="4EAC82D0"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r</w:t>
            </w:r>
          </w:p>
        </w:tc>
        <w:tc>
          <w:tcPr>
            <w:tcW w:w="2835" w:type="dxa"/>
          </w:tcPr>
          <w:p w14:paraId="4B234FF6"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er</w:t>
            </w:r>
          </w:p>
        </w:tc>
      </w:tr>
      <w:tr w:rsidR="00C654FA" w:rsidRPr="00BE73A4" w14:paraId="6B34CB70" w14:textId="77777777" w:rsidTr="002C5A72">
        <w:trPr>
          <w:trHeight w:val="345"/>
        </w:trPr>
        <w:tc>
          <w:tcPr>
            <w:tcW w:w="1134" w:type="dxa"/>
            <w:vAlign w:val="center"/>
          </w:tcPr>
          <w:p w14:paraId="5DF2C994"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ز</w:t>
            </w:r>
          </w:p>
        </w:tc>
        <w:tc>
          <w:tcPr>
            <w:tcW w:w="1560" w:type="dxa"/>
            <w:vAlign w:val="center"/>
          </w:tcPr>
          <w:p w14:paraId="462C2D6C"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zai</w:t>
            </w:r>
          </w:p>
        </w:tc>
        <w:tc>
          <w:tcPr>
            <w:tcW w:w="2409" w:type="dxa"/>
            <w:vAlign w:val="center"/>
          </w:tcPr>
          <w:p w14:paraId="27D76F56"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z</w:t>
            </w:r>
          </w:p>
        </w:tc>
        <w:tc>
          <w:tcPr>
            <w:tcW w:w="2835" w:type="dxa"/>
          </w:tcPr>
          <w:p w14:paraId="0ED70DB0"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zet</w:t>
            </w:r>
          </w:p>
        </w:tc>
      </w:tr>
      <w:tr w:rsidR="00C654FA" w:rsidRPr="00BE73A4" w14:paraId="1381F5A2" w14:textId="77777777" w:rsidTr="002C5A72">
        <w:trPr>
          <w:trHeight w:val="357"/>
        </w:trPr>
        <w:tc>
          <w:tcPr>
            <w:tcW w:w="1134" w:type="dxa"/>
            <w:vAlign w:val="center"/>
          </w:tcPr>
          <w:p w14:paraId="636D71DC"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س</w:t>
            </w:r>
          </w:p>
        </w:tc>
        <w:tc>
          <w:tcPr>
            <w:tcW w:w="1560" w:type="dxa"/>
            <w:vAlign w:val="center"/>
          </w:tcPr>
          <w:p w14:paraId="78B5ED98"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lang w:val="id-ID"/>
              </w:rPr>
              <w:t>s</w:t>
            </w:r>
            <w:r w:rsidRPr="00BE73A4">
              <w:rPr>
                <w:rFonts w:ascii="Times New Roman" w:hAnsi="Times New Roman"/>
                <w:sz w:val="24"/>
                <w:szCs w:val="24"/>
              </w:rPr>
              <w:t>in</w:t>
            </w:r>
          </w:p>
        </w:tc>
        <w:tc>
          <w:tcPr>
            <w:tcW w:w="2409" w:type="dxa"/>
            <w:vAlign w:val="center"/>
          </w:tcPr>
          <w:p w14:paraId="7668D6E7"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s</w:t>
            </w:r>
          </w:p>
        </w:tc>
        <w:tc>
          <w:tcPr>
            <w:tcW w:w="2835" w:type="dxa"/>
          </w:tcPr>
          <w:p w14:paraId="2F095155"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es</w:t>
            </w:r>
          </w:p>
        </w:tc>
      </w:tr>
      <w:tr w:rsidR="00C654FA" w:rsidRPr="00BE73A4" w14:paraId="69B1CDD3" w14:textId="77777777" w:rsidTr="002C5A72">
        <w:trPr>
          <w:trHeight w:val="357"/>
        </w:trPr>
        <w:tc>
          <w:tcPr>
            <w:tcW w:w="1134" w:type="dxa"/>
            <w:vAlign w:val="center"/>
          </w:tcPr>
          <w:p w14:paraId="7BB913D3"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ش</w:t>
            </w:r>
          </w:p>
        </w:tc>
        <w:tc>
          <w:tcPr>
            <w:tcW w:w="1560" w:type="dxa"/>
            <w:vAlign w:val="center"/>
          </w:tcPr>
          <w:p w14:paraId="063A8CE7"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syin</w:t>
            </w:r>
          </w:p>
        </w:tc>
        <w:tc>
          <w:tcPr>
            <w:tcW w:w="2409" w:type="dxa"/>
            <w:vAlign w:val="center"/>
          </w:tcPr>
          <w:p w14:paraId="0F3C2827"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sy</w:t>
            </w:r>
          </w:p>
        </w:tc>
        <w:tc>
          <w:tcPr>
            <w:tcW w:w="2835" w:type="dxa"/>
          </w:tcPr>
          <w:p w14:paraId="11DD166B"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es dan ye</w:t>
            </w:r>
          </w:p>
        </w:tc>
      </w:tr>
      <w:tr w:rsidR="00C654FA" w:rsidRPr="00BE73A4" w14:paraId="0518C914" w14:textId="77777777" w:rsidTr="002C5A72">
        <w:trPr>
          <w:trHeight w:val="345"/>
        </w:trPr>
        <w:tc>
          <w:tcPr>
            <w:tcW w:w="1134" w:type="dxa"/>
            <w:vAlign w:val="center"/>
          </w:tcPr>
          <w:p w14:paraId="65321861"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ص</w:t>
            </w:r>
          </w:p>
        </w:tc>
        <w:tc>
          <w:tcPr>
            <w:tcW w:w="1560" w:type="dxa"/>
            <w:vAlign w:val="center"/>
          </w:tcPr>
          <w:p w14:paraId="4DDE1D53"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color w:val="252525"/>
                <w:sz w:val="24"/>
                <w:szCs w:val="24"/>
                <w:shd w:val="clear" w:color="auto" w:fill="FFFFFF"/>
              </w:rPr>
              <w:t>ṣ</w:t>
            </w:r>
            <w:r w:rsidRPr="00BE73A4">
              <w:rPr>
                <w:rFonts w:ascii="Times New Roman" w:hAnsi="Times New Roman"/>
                <w:sz w:val="24"/>
                <w:szCs w:val="24"/>
              </w:rPr>
              <w:t>ad</w:t>
            </w:r>
          </w:p>
        </w:tc>
        <w:tc>
          <w:tcPr>
            <w:tcW w:w="2409" w:type="dxa"/>
            <w:vAlign w:val="center"/>
          </w:tcPr>
          <w:p w14:paraId="5D17DC0E" w14:textId="77777777" w:rsidR="00C654FA" w:rsidRPr="00BE73A4" w:rsidRDefault="00C654FA" w:rsidP="008D3AAC">
            <w:pPr>
              <w:spacing w:after="0" w:line="240" w:lineRule="auto"/>
              <w:jc w:val="center"/>
              <w:rPr>
                <w:rFonts w:ascii="Times New Roman" w:hAnsi="Times New Roman"/>
                <w:b/>
                <w:bCs/>
                <w:sz w:val="24"/>
                <w:szCs w:val="24"/>
                <w:lang w:val="id-ID"/>
              </w:rPr>
            </w:pPr>
            <w:r w:rsidRPr="00BE73A4">
              <w:rPr>
                <w:rFonts w:ascii="Times New Roman" w:hAnsi="Times New Roman"/>
                <w:color w:val="252525"/>
                <w:sz w:val="24"/>
                <w:szCs w:val="24"/>
                <w:shd w:val="clear" w:color="auto" w:fill="FFFFFF"/>
              </w:rPr>
              <w:t>ṣ</w:t>
            </w:r>
          </w:p>
        </w:tc>
        <w:tc>
          <w:tcPr>
            <w:tcW w:w="2835" w:type="dxa"/>
          </w:tcPr>
          <w:p w14:paraId="7761FC4B"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es (dengan titik di bawah)</w:t>
            </w:r>
          </w:p>
        </w:tc>
      </w:tr>
      <w:tr w:rsidR="00C654FA" w:rsidRPr="00BE73A4" w14:paraId="0BAB48AE" w14:textId="77777777" w:rsidTr="002C5A72">
        <w:trPr>
          <w:trHeight w:val="357"/>
        </w:trPr>
        <w:tc>
          <w:tcPr>
            <w:tcW w:w="1134" w:type="dxa"/>
            <w:vAlign w:val="center"/>
          </w:tcPr>
          <w:p w14:paraId="22E6B33F"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ض</w:t>
            </w:r>
          </w:p>
        </w:tc>
        <w:tc>
          <w:tcPr>
            <w:tcW w:w="1560" w:type="dxa"/>
            <w:vAlign w:val="center"/>
          </w:tcPr>
          <w:p w14:paraId="07774D75"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color w:val="252525"/>
                <w:sz w:val="24"/>
                <w:szCs w:val="24"/>
                <w:shd w:val="clear" w:color="auto" w:fill="FFFFFF"/>
              </w:rPr>
              <w:t>ḍ</w:t>
            </w:r>
            <w:r w:rsidRPr="00BE73A4">
              <w:rPr>
                <w:rFonts w:ascii="Times New Roman" w:hAnsi="Times New Roman"/>
                <w:sz w:val="24"/>
                <w:szCs w:val="24"/>
                <w:lang w:val="id-ID"/>
              </w:rPr>
              <w:t>a</w:t>
            </w:r>
            <w:r w:rsidRPr="00BE73A4">
              <w:rPr>
                <w:rFonts w:ascii="Times New Roman" w:hAnsi="Times New Roman"/>
                <w:sz w:val="24"/>
                <w:szCs w:val="24"/>
              </w:rPr>
              <w:t>d</w:t>
            </w:r>
          </w:p>
        </w:tc>
        <w:tc>
          <w:tcPr>
            <w:tcW w:w="2409" w:type="dxa"/>
            <w:vAlign w:val="center"/>
          </w:tcPr>
          <w:p w14:paraId="06E3459E" w14:textId="77777777" w:rsidR="00C654FA" w:rsidRPr="00BE73A4" w:rsidRDefault="00C654FA" w:rsidP="008D3AAC">
            <w:pPr>
              <w:spacing w:after="0" w:line="240" w:lineRule="auto"/>
              <w:jc w:val="center"/>
              <w:rPr>
                <w:rFonts w:ascii="Times New Roman" w:hAnsi="Times New Roman"/>
                <w:b/>
                <w:bCs/>
                <w:sz w:val="24"/>
                <w:szCs w:val="24"/>
                <w:lang w:val="id-ID"/>
              </w:rPr>
            </w:pPr>
            <w:r w:rsidRPr="00BE73A4">
              <w:rPr>
                <w:rFonts w:ascii="Times New Roman" w:hAnsi="Times New Roman"/>
                <w:color w:val="252525"/>
                <w:sz w:val="24"/>
                <w:szCs w:val="24"/>
                <w:shd w:val="clear" w:color="auto" w:fill="FFFFFF"/>
              </w:rPr>
              <w:t>ḍ</w:t>
            </w:r>
          </w:p>
        </w:tc>
        <w:tc>
          <w:tcPr>
            <w:tcW w:w="2835" w:type="dxa"/>
          </w:tcPr>
          <w:p w14:paraId="57F27625"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de (dengan titik di bawah)</w:t>
            </w:r>
          </w:p>
        </w:tc>
      </w:tr>
      <w:tr w:rsidR="00C654FA" w:rsidRPr="00BE73A4" w14:paraId="5004EFED" w14:textId="77777777" w:rsidTr="002C5A72">
        <w:trPr>
          <w:trHeight w:val="345"/>
        </w:trPr>
        <w:tc>
          <w:tcPr>
            <w:tcW w:w="1134" w:type="dxa"/>
            <w:vAlign w:val="center"/>
          </w:tcPr>
          <w:p w14:paraId="450FE984"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ط</w:t>
            </w:r>
          </w:p>
        </w:tc>
        <w:tc>
          <w:tcPr>
            <w:tcW w:w="1560" w:type="dxa"/>
            <w:vAlign w:val="center"/>
          </w:tcPr>
          <w:p w14:paraId="0E7E5089"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color w:val="252525"/>
                <w:sz w:val="24"/>
                <w:szCs w:val="24"/>
                <w:shd w:val="clear" w:color="auto" w:fill="FFFFFF"/>
              </w:rPr>
              <w:t>ṭ</w:t>
            </w:r>
            <w:r w:rsidRPr="00BE73A4">
              <w:rPr>
                <w:rFonts w:ascii="Times New Roman" w:hAnsi="Times New Roman"/>
                <w:sz w:val="24"/>
                <w:szCs w:val="24"/>
                <w:lang w:val="id-ID"/>
              </w:rPr>
              <w:t>a</w:t>
            </w:r>
          </w:p>
        </w:tc>
        <w:tc>
          <w:tcPr>
            <w:tcW w:w="2409" w:type="dxa"/>
            <w:vAlign w:val="center"/>
          </w:tcPr>
          <w:p w14:paraId="1EE45A9C" w14:textId="77777777" w:rsidR="00C654FA" w:rsidRPr="00BE73A4" w:rsidRDefault="00C654FA" w:rsidP="008D3AAC">
            <w:pPr>
              <w:spacing w:after="0" w:line="240" w:lineRule="auto"/>
              <w:jc w:val="center"/>
              <w:rPr>
                <w:rFonts w:ascii="Times New Roman" w:hAnsi="Times New Roman"/>
                <w:b/>
                <w:bCs/>
                <w:sz w:val="24"/>
                <w:szCs w:val="24"/>
                <w:lang w:val="id-ID"/>
              </w:rPr>
            </w:pPr>
            <w:r w:rsidRPr="00BE73A4">
              <w:rPr>
                <w:rFonts w:ascii="Times New Roman" w:hAnsi="Times New Roman"/>
                <w:color w:val="252525"/>
                <w:sz w:val="24"/>
                <w:szCs w:val="24"/>
                <w:shd w:val="clear" w:color="auto" w:fill="FFFFFF"/>
              </w:rPr>
              <w:t>ṭ</w:t>
            </w:r>
            <w:r w:rsidRPr="00BE73A4">
              <w:rPr>
                <w:rStyle w:val="apple-converted-space"/>
                <w:rFonts w:ascii="Times New Roman" w:hAnsi="Times New Roman"/>
                <w:color w:val="252525"/>
                <w:sz w:val="24"/>
                <w:szCs w:val="24"/>
                <w:shd w:val="clear" w:color="auto" w:fill="FFFFFF"/>
              </w:rPr>
              <w:t> </w:t>
            </w:r>
          </w:p>
        </w:tc>
        <w:tc>
          <w:tcPr>
            <w:tcW w:w="2835" w:type="dxa"/>
          </w:tcPr>
          <w:p w14:paraId="3974C70C"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te (dengan titik di bawah)</w:t>
            </w:r>
          </w:p>
        </w:tc>
      </w:tr>
      <w:tr w:rsidR="00C654FA" w:rsidRPr="00BE73A4" w14:paraId="27F323AF" w14:textId="77777777" w:rsidTr="002C5A72">
        <w:trPr>
          <w:trHeight w:val="357"/>
        </w:trPr>
        <w:tc>
          <w:tcPr>
            <w:tcW w:w="1134" w:type="dxa"/>
            <w:vAlign w:val="center"/>
          </w:tcPr>
          <w:p w14:paraId="68752565"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ظ</w:t>
            </w:r>
          </w:p>
        </w:tc>
        <w:tc>
          <w:tcPr>
            <w:tcW w:w="1560" w:type="dxa"/>
            <w:vAlign w:val="center"/>
          </w:tcPr>
          <w:p w14:paraId="71288CC6" w14:textId="77777777" w:rsidR="00C654FA" w:rsidRPr="00BE73A4" w:rsidRDefault="00C654FA" w:rsidP="008D3AAC">
            <w:pPr>
              <w:spacing w:after="0" w:line="240" w:lineRule="auto"/>
              <w:jc w:val="center"/>
              <w:rPr>
                <w:rFonts w:ascii="Times New Roman" w:hAnsi="Times New Roman"/>
                <w:b/>
                <w:bCs/>
                <w:sz w:val="24"/>
                <w:szCs w:val="24"/>
                <w:lang w:val="id-ID"/>
              </w:rPr>
            </w:pPr>
            <w:r w:rsidRPr="00BE73A4">
              <w:rPr>
                <w:rFonts w:ascii="Times New Roman" w:hAnsi="Times New Roman"/>
                <w:color w:val="252525"/>
                <w:sz w:val="24"/>
                <w:szCs w:val="24"/>
                <w:shd w:val="clear" w:color="auto" w:fill="FFFFFF"/>
              </w:rPr>
              <w:t>ẓ</w:t>
            </w:r>
            <w:r w:rsidRPr="00BE73A4">
              <w:rPr>
                <w:rFonts w:ascii="Times New Roman" w:hAnsi="Times New Roman"/>
                <w:color w:val="252525"/>
                <w:sz w:val="24"/>
                <w:szCs w:val="24"/>
                <w:shd w:val="clear" w:color="auto" w:fill="FFFFFF"/>
                <w:lang w:val="id-ID"/>
              </w:rPr>
              <w:t>a</w:t>
            </w:r>
          </w:p>
        </w:tc>
        <w:tc>
          <w:tcPr>
            <w:tcW w:w="2409" w:type="dxa"/>
            <w:vAlign w:val="center"/>
          </w:tcPr>
          <w:p w14:paraId="3BAD7626" w14:textId="77777777" w:rsidR="00C654FA" w:rsidRPr="00BE73A4" w:rsidRDefault="00C654FA" w:rsidP="008D3AAC">
            <w:pPr>
              <w:spacing w:after="0" w:line="240" w:lineRule="auto"/>
              <w:jc w:val="center"/>
              <w:rPr>
                <w:rFonts w:ascii="Times New Roman" w:hAnsi="Times New Roman"/>
                <w:b/>
                <w:bCs/>
                <w:sz w:val="24"/>
                <w:szCs w:val="24"/>
                <w:lang w:val="id-ID"/>
              </w:rPr>
            </w:pPr>
            <w:r w:rsidRPr="00BE73A4">
              <w:rPr>
                <w:rFonts w:ascii="Times New Roman" w:hAnsi="Times New Roman"/>
                <w:color w:val="252525"/>
                <w:sz w:val="24"/>
                <w:szCs w:val="24"/>
                <w:shd w:val="clear" w:color="auto" w:fill="FFFFFF"/>
              </w:rPr>
              <w:t>ẓ</w:t>
            </w:r>
          </w:p>
        </w:tc>
        <w:tc>
          <w:tcPr>
            <w:tcW w:w="2835" w:type="dxa"/>
          </w:tcPr>
          <w:p w14:paraId="089A7124"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zet (dengan titik di bawah)</w:t>
            </w:r>
          </w:p>
        </w:tc>
      </w:tr>
      <w:tr w:rsidR="00C654FA" w:rsidRPr="00BE73A4" w14:paraId="6B9178CD" w14:textId="77777777" w:rsidTr="002C5A72">
        <w:trPr>
          <w:trHeight w:val="345"/>
        </w:trPr>
        <w:tc>
          <w:tcPr>
            <w:tcW w:w="1134" w:type="dxa"/>
            <w:vAlign w:val="center"/>
          </w:tcPr>
          <w:p w14:paraId="35ACAD7E"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ع</w:t>
            </w:r>
          </w:p>
        </w:tc>
        <w:tc>
          <w:tcPr>
            <w:tcW w:w="1560" w:type="dxa"/>
            <w:vAlign w:val="center"/>
          </w:tcPr>
          <w:p w14:paraId="3C88881A"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‘ain</w:t>
            </w:r>
          </w:p>
        </w:tc>
        <w:tc>
          <w:tcPr>
            <w:tcW w:w="2409" w:type="dxa"/>
            <w:vAlign w:val="center"/>
          </w:tcPr>
          <w:p w14:paraId="5CDA124E"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w:t>
            </w:r>
            <w:r w:rsidRPr="00BE73A4">
              <w:rPr>
                <w:rFonts w:ascii="Times New Roman" w:hAnsi="Times New Roman"/>
                <w:sz w:val="24"/>
                <w:szCs w:val="24"/>
              </w:rPr>
              <w:t>‘</w:t>
            </w:r>
            <w:r w:rsidRPr="00BE73A4">
              <w:rPr>
                <w:rFonts w:ascii="Times New Roman" w:hAnsi="Times New Roman"/>
                <w:sz w:val="24"/>
                <w:szCs w:val="24"/>
                <w:lang w:val="id-ID"/>
              </w:rPr>
              <w:t>...</w:t>
            </w:r>
          </w:p>
        </w:tc>
        <w:tc>
          <w:tcPr>
            <w:tcW w:w="2835" w:type="dxa"/>
          </w:tcPr>
          <w:p w14:paraId="34FD1167"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koma terbalik di atas</w:t>
            </w:r>
          </w:p>
        </w:tc>
      </w:tr>
      <w:tr w:rsidR="00C654FA" w:rsidRPr="00BE73A4" w14:paraId="064FCAEE" w14:textId="77777777" w:rsidTr="002C5A72">
        <w:trPr>
          <w:trHeight w:val="357"/>
        </w:trPr>
        <w:tc>
          <w:tcPr>
            <w:tcW w:w="1134" w:type="dxa"/>
            <w:vAlign w:val="center"/>
          </w:tcPr>
          <w:p w14:paraId="46D44F40"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غ</w:t>
            </w:r>
          </w:p>
        </w:tc>
        <w:tc>
          <w:tcPr>
            <w:tcW w:w="1560" w:type="dxa"/>
            <w:vAlign w:val="center"/>
          </w:tcPr>
          <w:p w14:paraId="59F130FA"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gain</w:t>
            </w:r>
          </w:p>
        </w:tc>
        <w:tc>
          <w:tcPr>
            <w:tcW w:w="2409" w:type="dxa"/>
            <w:vAlign w:val="center"/>
          </w:tcPr>
          <w:p w14:paraId="14F0C1C9"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rPr>
              <w:t>g</w:t>
            </w:r>
          </w:p>
        </w:tc>
        <w:tc>
          <w:tcPr>
            <w:tcW w:w="2835" w:type="dxa"/>
          </w:tcPr>
          <w:p w14:paraId="73470320"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ge</w:t>
            </w:r>
          </w:p>
        </w:tc>
      </w:tr>
      <w:tr w:rsidR="00C654FA" w:rsidRPr="00BE73A4" w14:paraId="288F441E" w14:textId="77777777" w:rsidTr="002C5A72">
        <w:trPr>
          <w:trHeight w:val="357"/>
        </w:trPr>
        <w:tc>
          <w:tcPr>
            <w:tcW w:w="1134" w:type="dxa"/>
            <w:vAlign w:val="center"/>
          </w:tcPr>
          <w:p w14:paraId="3E28B9F1"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ف</w:t>
            </w:r>
          </w:p>
        </w:tc>
        <w:tc>
          <w:tcPr>
            <w:tcW w:w="1560" w:type="dxa"/>
            <w:vAlign w:val="center"/>
          </w:tcPr>
          <w:p w14:paraId="3B723635"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fa</w:t>
            </w:r>
          </w:p>
        </w:tc>
        <w:tc>
          <w:tcPr>
            <w:tcW w:w="2409" w:type="dxa"/>
            <w:vAlign w:val="center"/>
          </w:tcPr>
          <w:p w14:paraId="2796590F"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f</w:t>
            </w:r>
          </w:p>
        </w:tc>
        <w:tc>
          <w:tcPr>
            <w:tcW w:w="2835" w:type="dxa"/>
          </w:tcPr>
          <w:p w14:paraId="4DE36B11"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ef</w:t>
            </w:r>
          </w:p>
        </w:tc>
      </w:tr>
      <w:tr w:rsidR="00C654FA" w:rsidRPr="00BE73A4" w14:paraId="289AA6E8" w14:textId="77777777" w:rsidTr="002C5A72">
        <w:trPr>
          <w:trHeight w:val="345"/>
        </w:trPr>
        <w:tc>
          <w:tcPr>
            <w:tcW w:w="1134" w:type="dxa"/>
            <w:vAlign w:val="center"/>
          </w:tcPr>
          <w:p w14:paraId="1B34FDAE"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ق</w:t>
            </w:r>
          </w:p>
        </w:tc>
        <w:tc>
          <w:tcPr>
            <w:tcW w:w="1560" w:type="dxa"/>
            <w:vAlign w:val="center"/>
          </w:tcPr>
          <w:p w14:paraId="5AF4BA53"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qaf</w:t>
            </w:r>
          </w:p>
        </w:tc>
        <w:tc>
          <w:tcPr>
            <w:tcW w:w="2409" w:type="dxa"/>
            <w:vAlign w:val="center"/>
          </w:tcPr>
          <w:p w14:paraId="799CF23E"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q</w:t>
            </w:r>
          </w:p>
        </w:tc>
        <w:tc>
          <w:tcPr>
            <w:tcW w:w="2835" w:type="dxa"/>
          </w:tcPr>
          <w:p w14:paraId="15062A8A"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ki</w:t>
            </w:r>
          </w:p>
        </w:tc>
      </w:tr>
      <w:tr w:rsidR="00C654FA" w:rsidRPr="00BE73A4" w14:paraId="46477C4F" w14:textId="77777777" w:rsidTr="002C5A72">
        <w:trPr>
          <w:trHeight w:val="357"/>
        </w:trPr>
        <w:tc>
          <w:tcPr>
            <w:tcW w:w="1134" w:type="dxa"/>
            <w:vAlign w:val="center"/>
          </w:tcPr>
          <w:p w14:paraId="5001E3A7"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lastRenderedPageBreak/>
              <w:t>ك</w:t>
            </w:r>
          </w:p>
        </w:tc>
        <w:tc>
          <w:tcPr>
            <w:tcW w:w="1560" w:type="dxa"/>
            <w:vAlign w:val="center"/>
          </w:tcPr>
          <w:p w14:paraId="7387618B"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kaf</w:t>
            </w:r>
          </w:p>
        </w:tc>
        <w:tc>
          <w:tcPr>
            <w:tcW w:w="2409" w:type="dxa"/>
            <w:vAlign w:val="center"/>
          </w:tcPr>
          <w:p w14:paraId="2BB61692"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k</w:t>
            </w:r>
          </w:p>
        </w:tc>
        <w:tc>
          <w:tcPr>
            <w:tcW w:w="2835" w:type="dxa"/>
          </w:tcPr>
          <w:p w14:paraId="038CA94C"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ka</w:t>
            </w:r>
          </w:p>
        </w:tc>
      </w:tr>
      <w:tr w:rsidR="00C654FA" w:rsidRPr="00BE73A4" w14:paraId="32D0C618" w14:textId="77777777" w:rsidTr="002C5A72">
        <w:trPr>
          <w:trHeight w:val="345"/>
        </w:trPr>
        <w:tc>
          <w:tcPr>
            <w:tcW w:w="1134" w:type="dxa"/>
            <w:vAlign w:val="center"/>
          </w:tcPr>
          <w:p w14:paraId="3F78C947"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ل</w:t>
            </w:r>
          </w:p>
        </w:tc>
        <w:tc>
          <w:tcPr>
            <w:tcW w:w="1560" w:type="dxa"/>
            <w:vAlign w:val="center"/>
          </w:tcPr>
          <w:p w14:paraId="17CE75D2"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lam</w:t>
            </w:r>
          </w:p>
        </w:tc>
        <w:tc>
          <w:tcPr>
            <w:tcW w:w="2409" w:type="dxa"/>
            <w:vAlign w:val="center"/>
          </w:tcPr>
          <w:p w14:paraId="668AC8A3"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l</w:t>
            </w:r>
          </w:p>
        </w:tc>
        <w:tc>
          <w:tcPr>
            <w:tcW w:w="2835" w:type="dxa"/>
          </w:tcPr>
          <w:p w14:paraId="753FFCC3"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el</w:t>
            </w:r>
          </w:p>
        </w:tc>
      </w:tr>
      <w:tr w:rsidR="00C654FA" w:rsidRPr="00BE73A4" w14:paraId="6E08F465" w14:textId="77777777" w:rsidTr="002C5A72">
        <w:trPr>
          <w:trHeight w:val="369"/>
        </w:trPr>
        <w:tc>
          <w:tcPr>
            <w:tcW w:w="1134" w:type="dxa"/>
            <w:vAlign w:val="center"/>
          </w:tcPr>
          <w:p w14:paraId="0E4C46F0"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م</w:t>
            </w:r>
          </w:p>
        </w:tc>
        <w:tc>
          <w:tcPr>
            <w:tcW w:w="1560" w:type="dxa"/>
            <w:vAlign w:val="center"/>
          </w:tcPr>
          <w:p w14:paraId="1F4A0BDA"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mim</w:t>
            </w:r>
          </w:p>
        </w:tc>
        <w:tc>
          <w:tcPr>
            <w:tcW w:w="2409" w:type="dxa"/>
            <w:vAlign w:val="center"/>
          </w:tcPr>
          <w:p w14:paraId="76B5798B"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m</w:t>
            </w:r>
          </w:p>
        </w:tc>
        <w:tc>
          <w:tcPr>
            <w:tcW w:w="2835" w:type="dxa"/>
          </w:tcPr>
          <w:p w14:paraId="2B04B10C"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Em</w:t>
            </w:r>
          </w:p>
        </w:tc>
      </w:tr>
      <w:tr w:rsidR="00C654FA" w:rsidRPr="00BE73A4" w14:paraId="1AE55E21" w14:textId="77777777" w:rsidTr="002C5A72">
        <w:trPr>
          <w:trHeight w:val="142"/>
        </w:trPr>
        <w:tc>
          <w:tcPr>
            <w:tcW w:w="1134" w:type="dxa"/>
            <w:vAlign w:val="center"/>
          </w:tcPr>
          <w:p w14:paraId="6894BB21"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ن</w:t>
            </w:r>
          </w:p>
        </w:tc>
        <w:tc>
          <w:tcPr>
            <w:tcW w:w="1560" w:type="dxa"/>
            <w:vAlign w:val="center"/>
          </w:tcPr>
          <w:p w14:paraId="2CDBC552"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nun</w:t>
            </w:r>
          </w:p>
        </w:tc>
        <w:tc>
          <w:tcPr>
            <w:tcW w:w="2409" w:type="dxa"/>
            <w:vAlign w:val="center"/>
          </w:tcPr>
          <w:p w14:paraId="062D9696"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n</w:t>
            </w:r>
          </w:p>
        </w:tc>
        <w:tc>
          <w:tcPr>
            <w:tcW w:w="2835" w:type="dxa"/>
          </w:tcPr>
          <w:p w14:paraId="1DF6AA06"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en</w:t>
            </w:r>
          </w:p>
        </w:tc>
      </w:tr>
      <w:tr w:rsidR="00C654FA" w:rsidRPr="00BE73A4" w14:paraId="58ECA33B" w14:textId="77777777" w:rsidTr="002C5A72">
        <w:trPr>
          <w:trHeight w:val="142"/>
        </w:trPr>
        <w:tc>
          <w:tcPr>
            <w:tcW w:w="1134" w:type="dxa"/>
            <w:vAlign w:val="center"/>
          </w:tcPr>
          <w:p w14:paraId="6C58E96F"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و</w:t>
            </w:r>
          </w:p>
        </w:tc>
        <w:tc>
          <w:tcPr>
            <w:tcW w:w="1560" w:type="dxa"/>
            <w:vAlign w:val="center"/>
          </w:tcPr>
          <w:p w14:paraId="2A00322C"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rPr>
              <w:t>wa</w:t>
            </w:r>
            <w:r w:rsidRPr="00BE73A4">
              <w:rPr>
                <w:rFonts w:ascii="Times New Roman" w:hAnsi="Times New Roman"/>
                <w:sz w:val="24"/>
                <w:szCs w:val="24"/>
                <w:lang w:val="id-ID"/>
              </w:rPr>
              <w:t>u</w:t>
            </w:r>
          </w:p>
        </w:tc>
        <w:tc>
          <w:tcPr>
            <w:tcW w:w="2409" w:type="dxa"/>
            <w:vAlign w:val="center"/>
          </w:tcPr>
          <w:p w14:paraId="64919CB8"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w</w:t>
            </w:r>
          </w:p>
        </w:tc>
        <w:tc>
          <w:tcPr>
            <w:tcW w:w="2835" w:type="dxa"/>
          </w:tcPr>
          <w:p w14:paraId="41363DC6"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we</w:t>
            </w:r>
          </w:p>
        </w:tc>
      </w:tr>
      <w:tr w:rsidR="00C654FA" w:rsidRPr="00BE73A4" w14:paraId="42342DCB" w14:textId="77777777" w:rsidTr="002C5A72">
        <w:trPr>
          <w:trHeight w:val="142"/>
        </w:trPr>
        <w:tc>
          <w:tcPr>
            <w:tcW w:w="1134" w:type="dxa"/>
            <w:vAlign w:val="center"/>
          </w:tcPr>
          <w:p w14:paraId="093EE128"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ﻫ</w:t>
            </w:r>
          </w:p>
        </w:tc>
        <w:tc>
          <w:tcPr>
            <w:tcW w:w="1560" w:type="dxa"/>
            <w:vAlign w:val="center"/>
          </w:tcPr>
          <w:p w14:paraId="4C508363"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ha</w:t>
            </w:r>
          </w:p>
        </w:tc>
        <w:tc>
          <w:tcPr>
            <w:tcW w:w="2409" w:type="dxa"/>
            <w:vAlign w:val="center"/>
          </w:tcPr>
          <w:p w14:paraId="47CD4E39"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h</w:t>
            </w:r>
          </w:p>
        </w:tc>
        <w:tc>
          <w:tcPr>
            <w:tcW w:w="2835" w:type="dxa"/>
          </w:tcPr>
          <w:p w14:paraId="2A3EB1B5"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ha</w:t>
            </w:r>
          </w:p>
        </w:tc>
      </w:tr>
      <w:tr w:rsidR="00C654FA" w:rsidRPr="00BE73A4" w14:paraId="02B34D91" w14:textId="77777777" w:rsidTr="002C5A72">
        <w:trPr>
          <w:trHeight w:val="339"/>
        </w:trPr>
        <w:tc>
          <w:tcPr>
            <w:tcW w:w="1134" w:type="dxa"/>
            <w:vAlign w:val="center"/>
          </w:tcPr>
          <w:p w14:paraId="66CD91B2"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ء</w:t>
            </w:r>
          </w:p>
        </w:tc>
        <w:tc>
          <w:tcPr>
            <w:tcW w:w="1560" w:type="dxa"/>
            <w:vAlign w:val="center"/>
          </w:tcPr>
          <w:p w14:paraId="775B4868"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hamzah</w:t>
            </w:r>
          </w:p>
        </w:tc>
        <w:tc>
          <w:tcPr>
            <w:tcW w:w="2409" w:type="dxa"/>
            <w:vAlign w:val="center"/>
          </w:tcPr>
          <w:p w14:paraId="03F5A975"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w:t>
            </w:r>
          </w:p>
        </w:tc>
        <w:tc>
          <w:tcPr>
            <w:tcW w:w="2835" w:type="dxa"/>
          </w:tcPr>
          <w:p w14:paraId="0272A1BC"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apostrof</w:t>
            </w:r>
          </w:p>
        </w:tc>
      </w:tr>
      <w:tr w:rsidR="00C654FA" w:rsidRPr="00BE73A4" w14:paraId="78A967AE" w14:textId="77777777" w:rsidTr="002C5A72">
        <w:trPr>
          <w:trHeight w:val="142"/>
        </w:trPr>
        <w:tc>
          <w:tcPr>
            <w:tcW w:w="1134" w:type="dxa"/>
            <w:vAlign w:val="center"/>
          </w:tcPr>
          <w:p w14:paraId="33B363DC" w14:textId="77777777" w:rsidR="00C654FA" w:rsidRPr="00BE73A4" w:rsidRDefault="00C654FA" w:rsidP="008D3AAC">
            <w:pPr>
              <w:spacing w:after="0" w:line="240" w:lineRule="auto"/>
              <w:jc w:val="center"/>
              <w:rPr>
                <w:rFonts w:ascii="Times New Roman" w:hAnsi="Times New Roman"/>
                <w:sz w:val="24"/>
                <w:szCs w:val="24"/>
                <w:rtl/>
              </w:rPr>
            </w:pPr>
            <w:r w:rsidRPr="00BE73A4">
              <w:rPr>
                <w:rFonts w:ascii="Times New Roman" w:hAnsi="Times New Roman"/>
                <w:sz w:val="24"/>
                <w:szCs w:val="24"/>
                <w:rtl/>
              </w:rPr>
              <w:t>ي</w:t>
            </w:r>
          </w:p>
        </w:tc>
        <w:tc>
          <w:tcPr>
            <w:tcW w:w="1560" w:type="dxa"/>
            <w:vAlign w:val="center"/>
          </w:tcPr>
          <w:p w14:paraId="040AB188"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ya</w:t>
            </w:r>
          </w:p>
        </w:tc>
        <w:tc>
          <w:tcPr>
            <w:tcW w:w="2409" w:type="dxa"/>
            <w:vAlign w:val="center"/>
          </w:tcPr>
          <w:p w14:paraId="29496C99" w14:textId="77777777" w:rsidR="00C654FA" w:rsidRPr="00BE73A4" w:rsidRDefault="00C654FA" w:rsidP="008D3AAC">
            <w:pPr>
              <w:spacing w:after="0" w:line="240" w:lineRule="auto"/>
              <w:jc w:val="center"/>
              <w:rPr>
                <w:rFonts w:ascii="Times New Roman" w:hAnsi="Times New Roman"/>
                <w:sz w:val="24"/>
                <w:szCs w:val="24"/>
              </w:rPr>
            </w:pPr>
            <w:r w:rsidRPr="00BE73A4">
              <w:rPr>
                <w:rFonts w:ascii="Times New Roman" w:hAnsi="Times New Roman"/>
                <w:sz w:val="24"/>
                <w:szCs w:val="24"/>
              </w:rPr>
              <w:t>y</w:t>
            </w:r>
          </w:p>
        </w:tc>
        <w:tc>
          <w:tcPr>
            <w:tcW w:w="2835" w:type="dxa"/>
          </w:tcPr>
          <w:p w14:paraId="00D7FA49" w14:textId="77777777" w:rsidR="00C654FA" w:rsidRPr="00BE73A4" w:rsidRDefault="00C654FA" w:rsidP="008D3AAC">
            <w:pPr>
              <w:spacing w:after="0" w:line="240" w:lineRule="auto"/>
              <w:jc w:val="center"/>
              <w:rPr>
                <w:rFonts w:ascii="Times New Roman" w:hAnsi="Times New Roman"/>
                <w:sz w:val="24"/>
                <w:szCs w:val="24"/>
                <w:lang w:val="id-ID"/>
              </w:rPr>
            </w:pPr>
            <w:r w:rsidRPr="00BE73A4">
              <w:rPr>
                <w:rFonts w:ascii="Times New Roman" w:hAnsi="Times New Roman"/>
                <w:sz w:val="24"/>
                <w:szCs w:val="24"/>
                <w:lang w:val="id-ID"/>
              </w:rPr>
              <w:t>ye</w:t>
            </w:r>
          </w:p>
        </w:tc>
      </w:tr>
    </w:tbl>
    <w:p w14:paraId="36602332" w14:textId="238D7BC0" w:rsidR="00C654FA" w:rsidRPr="00C654FA" w:rsidRDefault="00C654FA" w:rsidP="008D3AAC">
      <w:pPr>
        <w:pStyle w:val="ListParagraph"/>
        <w:spacing w:after="0" w:line="360" w:lineRule="auto"/>
        <w:ind w:left="360"/>
        <w:jc w:val="both"/>
        <w:rPr>
          <w:rFonts w:ascii="Times New Roman" w:hAnsi="Times New Roman" w:cs="Times New Roman"/>
          <w:bCs/>
          <w:sz w:val="24"/>
          <w:szCs w:val="24"/>
          <w:lang w:val="id-ID"/>
        </w:rPr>
      </w:pPr>
    </w:p>
    <w:p w14:paraId="01E2A36F" w14:textId="36D639E7" w:rsidR="00C654FA" w:rsidRDefault="00C654FA" w:rsidP="008D3AAC">
      <w:pPr>
        <w:pStyle w:val="ListParagraph"/>
        <w:numPr>
          <w:ilvl w:val="0"/>
          <w:numId w:val="112"/>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Vokal</w:t>
      </w:r>
    </w:p>
    <w:p w14:paraId="0531CA0E" w14:textId="6EEA8FE1" w:rsidR="004D1DFC" w:rsidRDefault="004D1DFC" w:rsidP="008D3AAC">
      <w:pPr>
        <w:pStyle w:val="ListParagraph"/>
        <w:spacing w:after="0" w:line="360" w:lineRule="auto"/>
        <w:ind w:left="360" w:firstLine="360"/>
        <w:jc w:val="lowKashida"/>
        <w:rPr>
          <w:rFonts w:ascii="Times New Roman" w:hAnsi="Times New Roman"/>
          <w:sz w:val="24"/>
          <w:szCs w:val="24"/>
        </w:rPr>
      </w:pPr>
      <w:r w:rsidRPr="004D1DFC">
        <w:rPr>
          <w:rFonts w:ascii="Times New Roman" w:hAnsi="Times New Roman"/>
          <w:sz w:val="24"/>
          <w:szCs w:val="24"/>
        </w:rPr>
        <w:t>Vokal bahasa Arab</w:t>
      </w:r>
      <w:r w:rsidRPr="004D1DFC">
        <w:rPr>
          <w:rFonts w:ascii="Times New Roman" w:hAnsi="Times New Roman"/>
          <w:sz w:val="24"/>
          <w:szCs w:val="24"/>
          <w:lang w:val="id-ID"/>
        </w:rPr>
        <w:t>,</w:t>
      </w:r>
      <w:r w:rsidRPr="004D1DFC">
        <w:rPr>
          <w:rFonts w:ascii="Times New Roman" w:hAnsi="Times New Roman"/>
          <w:sz w:val="24"/>
          <w:szCs w:val="24"/>
        </w:rPr>
        <w:t xml:space="preserve"> seperti vokal bahasa Indonesia, terdiri </w:t>
      </w:r>
      <w:r w:rsidRPr="004D1DFC">
        <w:rPr>
          <w:rFonts w:ascii="Times New Roman" w:hAnsi="Times New Roman"/>
          <w:sz w:val="24"/>
          <w:szCs w:val="24"/>
          <w:lang w:val="id-ID"/>
        </w:rPr>
        <w:t>dari</w:t>
      </w:r>
      <w:r w:rsidRPr="004D1DFC">
        <w:rPr>
          <w:rFonts w:ascii="Times New Roman" w:hAnsi="Times New Roman"/>
          <w:sz w:val="24"/>
          <w:szCs w:val="24"/>
        </w:rPr>
        <w:t xml:space="preserve"> vokal tunggal </w:t>
      </w:r>
      <w:r w:rsidRPr="004D1DFC">
        <w:rPr>
          <w:rFonts w:ascii="Times New Roman" w:hAnsi="Times New Roman"/>
          <w:sz w:val="24"/>
          <w:szCs w:val="24"/>
          <w:lang w:val="id-ID"/>
        </w:rPr>
        <w:t xml:space="preserve">atau </w:t>
      </w:r>
      <w:r w:rsidRPr="004D1DFC">
        <w:rPr>
          <w:rFonts w:ascii="Times New Roman" w:hAnsi="Times New Roman"/>
          <w:sz w:val="24"/>
          <w:szCs w:val="24"/>
        </w:rPr>
        <w:t xml:space="preserve">monoftong dan vokal rangkap </w:t>
      </w:r>
      <w:r w:rsidRPr="004D1DFC">
        <w:rPr>
          <w:rFonts w:ascii="Times New Roman" w:hAnsi="Times New Roman"/>
          <w:sz w:val="24"/>
          <w:szCs w:val="24"/>
          <w:lang w:val="id-ID"/>
        </w:rPr>
        <w:t xml:space="preserve">atau </w:t>
      </w:r>
      <w:r w:rsidRPr="004D1DFC">
        <w:rPr>
          <w:rFonts w:ascii="Times New Roman" w:hAnsi="Times New Roman"/>
          <w:sz w:val="24"/>
          <w:szCs w:val="24"/>
        </w:rPr>
        <w:t xml:space="preserve">diftong. </w:t>
      </w:r>
    </w:p>
    <w:p w14:paraId="36B824BE" w14:textId="4D95B6DA" w:rsidR="004D1DFC" w:rsidRDefault="004D1DFC" w:rsidP="008D3AAC">
      <w:pPr>
        <w:pStyle w:val="ListParagraph"/>
        <w:numPr>
          <w:ilvl w:val="0"/>
          <w:numId w:val="113"/>
        </w:numPr>
        <w:spacing w:after="0" w:line="360" w:lineRule="auto"/>
        <w:jc w:val="lowKashida"/>
        <w:rPr>
          <w:rFonts w:ascii="Times New Roman" w:hAnsi="Times New Roman"/>
          <w:sz w:val="24"/>
          <w:szCs w:val="24"/>
          <w:lang w:val="id-ID"/>
        </w:rPr>
      </w:pPr>
      <w:r>
        <w:rPr>
          <w:rFonts w:ascii="Times New Roman" w:hAnsi="Times New Roman"/>
          <w:sz w:val="24"/>
          <w:szCs w:val="24"/>
          <w:lang w:val="id-ID"/>
        </w:rPr>
        <w:t>Vokal Tunggal</w:t>
      </w:r>
    </w:p>
    <w:p w14:paraId="017881C9" w14:textId="497AD06E" w:rsidR="004D1DFC" w:rsidRDefault="004D1DFC" w:rsidP="008D3AAC">
      <w:pPr>
        <w:pStyle w:val="ListParagraph"/>
        <w:spacing w:after="0" w:line="360" w:lineRule="auto"/>
        <w:jc w:val="lowKashida"/>
        <w:rPr>
          <w:rFonts w:ascii="Times New Roman" w:hAnsi="Times New Roman"/>
          <w:sz w:val="24"/>
          <w:szCs w:val="24"/>
          <w:lang w:val="id-ID"/>
        </w:rPr>
      </w:pPr>
      <w:r w:rsidRPr="004D1DFC">
        <w:rPr>
          <w:rFonts w:ascii="Times New Roman" w:hAnsi="Times New Roman"/>
          <w:sz w:val="24"/>
          <w:szCs w:val="24"/>
        </w:rPr>
        <w:t>Vokal tunggal bahasa Arab</w:t>
      </w:r>
      <w:r w:rsidRPr="004D1DFC">
        <w:rPr>
          <w:rFonts w:ascii="Times New Roman" w:hAnsi="Times New Roman"/>
          <w:sz w:val="24"/>
          <w:szCs w:val="24"/>
          <w:lang w:val="id-ID"/>
        </w:rPr>
        <w:t xml:space="preserve"> yang lambangnya berupa tanda atau harkat, transliterasinya sebagai berikut:</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2268"/>
        <w:gridCol w:w="1701"/>
      </w:tblGrid>
      <w:tr w:rsidR="004D1DFC" w:rsidRPr="003C1C60" w14:paraId="289319DC" w14:textId="77777777" w:rsidTr="002C5A72">
        <w:tc>
          <w:tcPr>
            <w:tcW w:w="1701" w:type="dxa"/>
            <w:shd w:val="clear" w:color="auto" w:fill="auto"/>
          </w:tcPr>
          <w:p w14:paraId="33A3880D" w14:textId="77777777" w:rsidR="004D1DFC" w:rsidRPr="003C1C60" w:rsidRDefault="004D1DFC" w:rsidP="008D3AAC">
            <w:pPr>
              <w:spacing w:after="0" w:line="360" w:lineRule="auto"/>
              <w:jc w:val="center"/>
              <w:rPr>
                <w:rFonts w:ascii="Times New Roman" w:hAnsi="Times New Roman"/>
                <w:b/>
                <w:bCs/>
                <w:sz w:val="24"/>
                <w:szCs w:val="24"/>
                <w:lang w:val="id-ID"/>
              </w:rPr>
            </w:pPr>
            <w:r w:rsidRPr="003C1C60">
              <w:rPr>
                <w:rFonts w:ascii="Times New Roman" w:hAnsi="Times New Roman"/>
                <w:b/>
                <w:bCs/>
                <w:sz w:val="24"/>
                <w:szCs w:val="24"/>
                <w:lang w:val="id-ID"/>
              </w:rPr>
              <w:t>Tanda</w:t>
            </w:r>
          </w:p>
        </w:tc>
        <w:tc>
          <w:tcPr>
            <w:tcW w:w="2268" w:type="dxa"/>
            <w:shd w:val="clear" w:color="auto" w:fill="auto"/>
          </w:tcPr>
          <w:p w14:paraId="23A72594" w14:textId="77777777" w:rsidR="004D1DFC" w:rsidRPr="003C1C60" w:rsidRDefault="004D1DFC" w:rsidP="008D3AAC">
            <w:pPr>
              <w:spacing w:after="0" w:line="360" w:lineRule="auto"/>
              <w:jc w:val="center"/>
              <w:rPr>
                <w:rFonts w:ascii="Times New Roman" w:hAnsi="Times New Roman"/>
                <w:b/>
                <w:bCs/>
                <w:sz w:val="24"/>
                <w:szCs w:val="24"/>
                <w:lang w:val="id-ID"/>
              </w:rPr>
            </w:pPr>
            <w:r w:rsidRPr="003C1C60">
              <w:rPr>
                <w:rFonts w:ascii="Times New Roman" w:hAnsi="Times New Roman"/>
                <w:b/>
                <w:bCs/>
                <w:sz w:val="24"/>
                <w:szCs w:val="24"/>
                <w:lang w:val="id-ID"/>
              </w:rPr>
              <w:t>Nama</w:t>
            </w:r>
          </w:p>
        </w:tc>
        <w:tc>
          <w:tcPr>
            <w:tcW w:w="2268" w:type="dxa"/>
            <w:shd w:val="clear" w:color="auto" w:fill="auto"/>
          </w:tcPr>
          <w:p w14:paraId="5E5963D9" w14:textId="77777777" w:rsidR="004D1DFC" w:rsidRPr="003C1C60" w:rsidRDefault="004D1DFC" w:rsidP="008D3AAC">
            <w:pPr>
              <w:spacing w:after="0" w:line="360" w:lineRule="auto"/>
              <w:jc w:val="center"/>
              <w:rPr>
                <w:rFonts w:ascii="Times New Roman" w:hAnsi="Times New Roman"/>
                <w:b/>
                <w:bCs/>
                <w:sz w:val="24"/>
                <w:szCs w:val="24"/>
                <w:lang w:val="id-ID"/>
              </w:rPr>
            </w:pPr>
            <w:r w:rsidRPr="003C1C60">
              <w:rPr>
                <w:rFonts w:ascii="Times New Roman" w:hAnsi="Times New Roman"/>
                <w:b/>
                <w:bCs/>
                <w:sz w:val="24"/>
                <w:szCs w:val="24"/>
                <w:lang w:val="id-ID"/>
              </w:rPr>
              <w:t>Huruf Latin</w:t>
            </w:r>
          </w:p>
        </w:tc>
        <w:tc>
          <w:tcPr>
            <w:tcW w:w="1701" w:type="dxa"/>
            <w:shd w:val="clear" w:color="auto" w:fill="auto"/>
          </w:tcPr>
          <w:p w14:paraId="265867CE" w14:textId="77777777" w:rsidR="004D1DFC" w:rsidRPr="003C1C60" w:rsidRDefault="004D1DFC" w:rsidP="008D3AAC">
            <w:pPr>
              <w:spacing w:after="0" w:line="360" w:lineRule="auto"/>
              <w:jc w:val="center"/>
              <w:rPr>
                <w:rFonts w:ascii="Times New Roman" w:hAnsi="Times New Roman"/>
                <w:b/>
                <w:bCs/>
                <w:sz w:val="24"/>
                <w:szCs w:val="24"/>
                <w:lang w:val="id-ID"/>
              </w:rPr>
            </w:pPr>
            <w:r w:rsidRPr="003C1C60">
              <w:rPr>
                <w:rFonts w:ascii="Times New Roman" w:hAnsi="Times New Roman"/>
                <w:b/>
                <w:bCs/>
                <w:sz w:val="24"/>
                <w:szCs w:val="24"/>
                <w:lang w:val="id-ID"/>
              </w:rPr>
              <w:t>Nama</w:t>
            </w:r>
          </w:p>
        </w:tc>
      </w:tr>
      <w:tr w:rsidR="004D1DFC" w:rsidRPr="003C1C60" w14:paraId="1C08CB6C" w14:textId="77777777" w:rsidTr="002C5A72">
        <w:tc>
          <w:tcPr>
            <w:tcW w:w="1701" w:type="dxa"/>
            <w:shd w:val="clear" w:color="auto" w:fill="auto"/>
            <w:vAlign w:val="bottom"/>
          </w:tcPr>
          <w:p w14:paraId="2E53E676" w14:textId="7BE89390" w:rsidR="004D1DFC" w:rsidRPr="00E34B96" w:rsidRDefault="004D1DFC" w:rsidP="008D3AAC">
            <w:pPr>
              <w:spacing w:after="0" w:line="360" w:lineRule="auto"/>
              <w:ind w:firstLine="709"/>
              <w:jc w:val="lowKashida"/>
              <w:rPr>
                <w:rFonts w:ascii="Times New Roman" w:hAnsi="Times New Roman"/>
                <w:sz w:val="24"/>
                <w:szCs w:val="24"/>
                <w:lang w:val="id-ID"/>
              </w:rPr>
            </w:pPr>
            <w:r>
              <w:rPr>
                <w:noProof/>
              </w:rPr>
              <mc:AlternateContent>
                <mc:Choice Requires="wps">
                  <w:drawing>
                    <wp:anchor distT="0" distB="0" distL="114300" distR="114300" simplePos="0" relativeHeight="251689984" behindDoc="0" locked="0" layoutInCell="1" allowOverlap="1" wp14:anchorId="4DEFBDE8" wp14:editId="13B0ACF9">
                      <wp:simplePos x="0" y="0"/>
                      <wp:positionH relativeFrom="column">
                        <wp:posOffset>502285</wp:posOffset>
                      </wp:positionH>
                      <wp:positionV relativeFrom="paragraph">
                        <wp:posOffset>35560</wp:posOffset>
                      </wp:positionV>
                      <wp:extent cx="71755" cy="31750"/>
                      <wp:effectExtent l="0" t="0" r="23495" b="25400"/>
                      <wp:wrapNone/>
                      <wp:docPr id="1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BF7840" id="_x0000_t32" coordsize="21600,21600" o:spt="32" o:oned="t" path="m,l21600,21600e" filled="f">
                      <v:path arrowok="t" fillok="f" o:connecttype="none"/>
                      <o:lock v:ext="edit" shapetype="t"/>
                    </v:shapetype>
                    <v:shape id="Straight Arrow Connector 13" o:spid="_x0000_s1026" type="#_x0000_t32" style="position:absolute;margin-left:39.55pt;margin-top:2.8pt;width:5.65pt;height: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"/>
                  </w:pict>
                </mc:Fallback>
              </mc:AlternateContent>
            </w:r>
            <w:r>
              <w:rPr>
                <w:noProof/>
              </w:rPr>
              <mc:AlternateContent>
                <mc:Choice Requires="wps">
                  <w:drawing>
                    <wp:anchor distT="4294967295" distB="4294967295" distL="114300" distR="114300" simplePos="0" relativeHeight="251688960" behindDoc="0" locked="0" layoutInCell="1" allowOverlap="1" wp14:anchorId="01554C5F" wp14:editId="6E3C847B">
                      <wp:simplePos x="0" y="0"/>
                      <wp:positionH relativeFrom="column">
                        <wp:posOffset>413385</wp:posOffset>
                      </wp:positionH>
                      <wp:positionV relativeFrom="paragraph">
                        <wp:posOffset>118744</wp:posOffset>
                      </wp:positionV>
                      <wp:extent cx="247650" cy="0"/>
                      <wp:effectExtent l="0" t="0" r="0" b="0"/>
                      <wp:wrapNone/>
                      <wp:docPr id="201385441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F6467" id="Straight Arrow Connector 11" o:spid="_x0000_s1026" type="#_x0000_t32" style="position:absolute;margin-left:32.55pt;margin-top:9.35pt;width:19.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L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"/>
                  </w:pict>
                </mc:Fallback>
              </mc:AlternateContent>
            </w:r>
          </w:p>
        </w:tc>
        <w:tc>
          <w:tcPr>
            <w:tcW w:w="2268" w:type="dxa"/>
            <w:shd w:val="clear" w:color="auto" w:fill="auto"/>
          </w:tcPr>
          <w:p w14:paraId="63BD1907" w14:textId="77777777" w:rsidR="004D1DFC" w:rsidRPr="003C1C60" w:rsidRDefault="004D1DFC" w:rsidP="008D3AAC">
            <w:pPr>
              <w:spacing w:after="0" w:line="360" w:lineRule="auto"/>
              <w:jc w:val="center"/>
              <w:rPr>
                <w:rFonts w:ascii="Times New Roman" w:hAnsi="Times New Roman"/>
                <w:sz w:val="24"/>
                <w:szCs w:val="24"/>
                <w:lang w:val="id-ID"/>
              </w:rPr>
            </w:pPr>
            <w:r w:rsidRPr="003C1C60">
              <w:rPr>
                <w:rFonts w:ascii="Times New Roman" w:hAnsi="Times New Roman"/>
                <w:sz w:val="24"/>
                <w:szCs w:val="24"/>
                <w:lang w:val="id-ID"/>
              </w:rPr>
              <w:t>Fathah</w:t>
            </w:r>
          </w:p>
        </w:tc>
        <w:tc>
          <w:tcPr>
            <w:tcW w:w="2268" w:type="dxa"/>
            <w:shd w:val="clear" w:color="auto" w:fill="auto"/>
          </w:tcPr>
          <w:p w14:paraId="68760B6A" w14:textId="77777777" w:rsidR="004D1DFC" w:rsidRPr="003C1C60" w:rsidRDefault="004D1DFC" w:rsidP="008D3AAC">
            <w:pPr>
              <w:spacing w:after="0" w:line="360" w:lineRule="auto"/>
              <w:jc w:val="center"/>
              <w:rPr>
                <w:rFonts w:ascii="Times New Roman" w:hAnsi="Times New Roman"/>
                <w:sz w:val="24"/>
                <w:szCs w:val="24"/>
                <w:lang w:val="id-ID"/>
              </w:rPr>
            </w:pPr>
            <w:r w:rsidRPr="003C1C60">
              <w:rPr>
                <w:rFonts w:ascii="Times New Roman" w:hAnsi="Times New Roman"/>
                <w:sz w:val="24"/>
                <w:szCs w:val="24"/>
                <w:lang w:val="id-ID"/>
              </w:rPr>
              <w:t>a</w:t>
            </w:r>
          </w:p>
        </w:tc>
        <w:tc>
          <w:tcPr>
            <w:tcW w:w="1701" w:type="dxa"/>
            <w:shd w:val="clear" w:color="auto" w:fill="auto"/>
          </w:tcPr>
          <w:p w14:paraId="13A0D49A" w14:textId="77777777" w:rsidR="004D1DFC" w:rsidRPr="003C1C60" w:rsidRDefault="004D1DFC" w:rsidP="008D3AAC">
            <w:pPr>
              <w:spacing w:after="0" w:line="360" w:lineRule="auto"/>
              <w:jc w:val="center"/>
              <w:rPr>
                <w:rFonts w:ascii="Times New Roman" w:hAnsi="Times New Roman"/>
                <w:sz w:val="24"/>
                <w:szCs w:val="24"/>
                <w:lang w:val="id-ID"/>
              </w:rPr>
            </w:pPr>
            <w:r w:rsidRPr="003C1C60">
              <w:rPr>
                <w:rFonts w:ascii="Times New Roman" w:hAnsi="Times New Roman"/>
                <w:sz w:val="24"/>
                <w:szCs w:val="24"/>
                <w:lang w:val="id-ID"/>
              </w:rPr>
              <w:t>a</w:t>
            </w:r>
          </w:p>
        </w:tc>
      </w:tr>
      <w:tr w:rsidR="004D1DFC" w:rsidRPr="003C1C60" w14:paraId="764B9810" w14:textId="77777777" w:rsidTr="002C5A72">
        <w:tc>
          <w:tcPr>
            <w:tcW w:w="1701" w:type="dxa"/>
            <w:shd w:val="clear" w:color="auto" w:fill="auto"/>
          </w:tcPr>
          <w:p w14:paraId="1870BFE9" w14:textId="7D698ECD" w:rsidR="004D1DFC" w:rsidRPr="00E34B96" w:rsidRDefault="004D1DFC" w:rsidP="008D3AAC">
            <w:pPr>
              <w:spacing w:after="0" w:line="360" w:lineRule="auto"/>
              <w:ind w:firstLine="318"/>
              <w:rPr>
                <w:rFonts w:ascii="Times New Roman" w:hAnsi="Times New Roman"/>
                <w:sz w:val="26"/>
                <w:szCs w:val="26"/>
                <w:lang w:val="id-ID"/>
              </w:rPr>
            </w:pPr>
            <w:r>
              <w:rPr>
                <w:noProof/>
              </w:rPr>
              <mc:AlternateContent>
                <mc:Choice Requires="wps">
                  <w:drawing>
                    <wp:anchor distT="0" distB="0" distL="114300" distR="114300" simplePos="0" relativeHeight="251686912" behindDoc="0" locked="0" layoutInCell="1" allowOverlap="1" wp14:anchorId="405F78E2" wp14:editId="5AF4D3AE">
                      <wp:simplePos x="0" y="0"/>
                      <wp:positionH relativeFrom="column">
                        <wp:posOffset>499110</wp:posOffset>
                      </wp:positionH>
                      <wp:positionV relativeFrom="paragraph">
                        <wp:posOffset>97790</wp:posOffset>
                      </wp:positionV>
                      <wp:extent cx="71755" cy="31750"/>
                      <wp:effectExtent l="0" t="0" r="23495" b="25400"/>
                      <wp:wrapNone/>
                      <wp:docPr id="62190836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7DCAE" id="Straight Arrow Connector 10" o:spid="_x0000_s1026" type="#_x0000_t32" style="position:absolute;margin-left:39.3pt;margin-top:7.7pt;width:5.65pt;height: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"/>
                  </w:pict>
                </mc:Fallback>
              </mc:AlternateContent>
            </w:r>
            <w:r>
              <w:rPr>
                <w:noProof/>
              </w:rPr>
              <mc:AlternateContent>
                <mc:Choice Requires="wps">
                  <w:drawing>
                    <wp:anchor distT="4294967295" distB="4294967295" distL="114300" distR="114300" simplePos="0" relativeHeight="251687936" behindDoc="0" locked="0" layoutInCell="1" allowOverlap="1" wp14:anchorId="29AD3B90" wp14:editId="71830588">
                      <wp:simplePos x="0" y="0"/>
                      <wp:positionH relativeFrom="column">
                        <wp:posOffset>415290</wp:posOffset>
                      </wp:positionH>
                      <wp:positionV relativeFrom="paragraph">
                        <wp:posOffset>59689</wp:posOffset>
                      </wp:positionV>
                      <wp:extent cx="247650" cy="0"/>
                      <wp:effectExtent l="0" t="0" r="0" b="0"/>
                      <wp:wrapNone/>
                      <wp:docPr id="1182699202"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C2FC3" id="Straight Arrow Connector 9" o:spid="_x0000_s1026" type="#_x0000_t32" style="position:absolute;margin-left:32.7pt;margin-top:4.7pt;width:19.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L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"/>
                  </w:pict>
                </mc:Fallback>
              </mc:AlternateContent>
            </w:r>
          </w:p>
        </w:tc>
        <w:tc>
          <w:tcPr>
            <w:tcW w:w="2268" w:type="dxa"/>
            <w:shd w:val="clear" w:color="auto" w:fill="auto"/>
          </w:tcPr>
          <w:p w14:paraId="387F00AC" w14:textId="77777777" w:rsidR="004D1DFC" w:rsidRPr="003C1C60" w:rsidRDefault="004D1DFC" w:rsidP="008D3AAC">
            <w:pPr>
              <w:spacing w:after="0" w:line="360" w:lineRule="auto"/>
              <w:jc w:val="center"/>
              <w:rPr>
                <w:rFonts w:ascii="Times New Roman" w:hAnsi="Times New Roman"/>
                <w:sz w:val="24"/>
                <w:szCs w:val="24"/>
                <w:lang w:val="id-ID"/>
              </w:rPr>
            </w:pPr>
            <w:r w:rsidRPr="003C1C60">
              <w:rPr>
                <w:rFonts w:ascii="Times New Roman" w:hAnsi="Times New Roman"/>
                <w:sz w:val="24"/>
                <w:szCs w:val="24"/>
                <w:lang w:val="id-ID"/>
              </w:rPr>
              <w:t xml:space="preserve">Kasrah </w:t>
            </w:r>
          </w:p>
        </w:tc>
        <w:tc>
          <w:tcPr>
            <w:tcW w:w="2268" w:type="dxa"/>
            <w:shd w:val="clear" w:color="auto" w:fill="auto"/>
          </w:tcPr>
          <w:p w14:paraId="7B4994B5" w14:textId="77777777" w:rsidR="004D1DFC" w:rsidRPr="003C1C60" w:rsidRDefault="004D1DFC" w:rsidP="008D3AAC">
            <w:pPr>
              <w:spacing w:after="0" w:line="360" w:lineRule="auto"/>
              <w:jc w:val="center"/>
              <w:rPr>
                <w:rFonts w:ascii="Times New Roman" w:hAnsi="Times New Roman"/>
                <w:sz w:val="24"/>
                <w:szCs w:val="24"/>
                <w:lang w:val="id-ID"/>
              </w:rPr>
            </w:pPr>
            <w:r w:rsidRPr="003C1C60">
              <w:rPr>
                <w:rFonts w:ascii="Times New Roman" w:hAnsi="Times New Roman"/>
                <w:sz w:val="24"/>
                <w:szCs w:val="24"/>
                <w:lang w:val="id-ID"/>
              </w:rPr>
              <w:t>i</w:t>
            </w:r>
          </w:p>
        </w:tc>
        <w:tc>
          <w:tcPr>
            <w:tcW w:w="1701" w:type="dxa"/>
            <w:shd w:val="clear" w:color="auto" w:fill="auto"/>
          </w:tcPr>
          <w:p w14:paraId="50DAD5DE" w14:textId="77777777" w:rsidR="004D1DFC" w:rsidRPr="003C1C60" w:rsidRDefault="004D1DFC" w:rsidP="008D3AAC">
            <w:pPr>
              <w:spacing w:after="0" w:line="360" w:lineRule="auto"/>
              <w:jc w:val="center"/>
              <w:rPr>
                <w:rFonts w:ascii="Times New Roman" w:hAnsi="Times New Roman"/>
                <w:sz w:val="24"/>
                <w:szCs w:val="24"/>
                <w:lang w:val="id-ID"/>
              </w:rPr>
            </w:pPr>
            <w:r w:rsidRPr="003C1C60">
              <w:rPr>
                <w:rFonts w:ascii="Times New Roman" w:hAnsi="Times New Roman"/>
                <w:sz w:val="24"/>
                <w:szCs w:val="24"/>
                <w:lang w:val="id-ID"/>
              </w:rPr>
              <w:t>i</w:t>
            </w:r>
          </w:p>
        </w:tc>
      </w:tr>
      <w:tr w:rsidR="004D1DFC" w:rsidRPr="003C1C60" w14:paraId="00752173" w14:textId="77777777" w:rsidTr="002C5A72">
        <w:tc>
          <w:tcPr>
            <w:tcW w:w="1701" w:type="dxa"/>
            <w:shd w:val="clear" w:color="auto" w:fill="auto"/>
          </w:tcPr>
          <w:p w14:paraId="4D1585AA" w14:textId="00E358C3" w:rsidR="004D1DFC" w:rsidRPr="00F21F75" w:rsidRDefault="004D1DFC" w:rsidP="008D3AAC">
            <w:pPr>
              <w:spacing w:after="0" w:line="360" w:lineRule="auto"/>
              <w:ind w:firstLine="709"/>
              <w:jc w:val="lowKashida"/>
              <w:rPr>
                <w:rFonts w:ascii="Times New Roman" w:hAnsi="Times New Roman"/>
                <w:color w:val="252525"/>
                <w:sz w:val="24"/>
                <w:szCs w:val="24"/>
                <w:shd w:val="clear" w:color="auto" w:fill="FFFFFF"/>
                <w:lang w:val="id-ID"/>
              </w:rPr>
            </w:pPr>
            <w:r>
              <w:rPr>
                <w:noProof/>
              </w:rPr>
              <mc:AlternateContent>
                <mc:Choice Requires="wps">
                  <w:drawing>
                    <wp:anchor distT="4294967295" distB="4294967295" distL="114300" distR="114300" simplePos="0" relativeHeight="251685888" behindDoc="0" locked="0" layoutInCell="1" allowOverlap="1" wp14:anchorId="75D2D0DC" wp14:editId="4FD6DCD9">
                      <wp:simplePos x="0" y="0"/>
                      <wp:positionH relativeFrom="column">
                        <wp:posOffset>365125</wp:posOffset>
                      </wp:positionH>
                      <wp:positionV relativeFrom="paragraph">
                        <wp:posOffset>102869</wp:posOffset>
                      </wp:positionV>
                      <wp:extent cx="247650" cy="0"/>
                      <wp:effectExtent l="0" t="0" r="0" b="0"/>
                      <wp:wrapNone/>
                      <wp:docPr id="106913775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25A56" id="Straight Arrow Connector 8" o:spid="_x0000_s1026" type="#_x0000_t32" style="position:absolute;margin-left:28.75pt;margin-top:8.1pt;width:19.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"/>
                  </w:pict>
                </mc:Fallback>
              </mc:AlternateContent>
            </w:r>
            <w:r w:rsidRPr="00F21F75">
              <w:rPr>
                <w:rFonts w:ascii="Times New Roman" w:hAnsi="Times New Roman"/>
                <w:color w:val="252525"/>
                <w:sz w:val="24"/>
                <w:szCs w:val="24"/>
                <w:shd w:val="clear" w:color="auto" w:fill="FFFFFF"/>
                <w:rtl/>
              </w:rPr>
              <w:t>ـُــ</w:t>
            </w:r>
          </w:p>
        </w:tc>
        <w:tc>
          <w:tcPr>
            <w:tcW w:w="2268" w:type="dxa"/>
            <w:shd w:val="clear" w:color="auto" w:fill="auto"/>
          </w:tcPr>
          <w:p w14:paraId="4DB59B4E" w14:textId="77777777" w:rsidR="004D1DFC" w:rsidRPr="003C1C60" w:rsidRDefault="004D1DFC" w:rsidP="008D3AAC">
            <w:pPr>
              <w:spacing w:after="0" w:line="360" w:lineRule="auto"/>
              <w:jc w:val="center"/>
              <w:rPr>
                <w:rFonts w:ascii="Times New Roman" w:hAnsi="Times New Roman"/>
                <w:sz w:val="24"/>
                <w:szCs w:val="24"/>
                <w:lang w:val="id-ID"/>
              </w:rPr>
            </w:pPr>
            <w:r w:rsidRPr="003C1C60">
              <w:rPr>
                <w:rFonts w:ascii="Times New Roman" w:hAnsi="Times New Roman"/>
                <w:sz w:val="24"/>
                <w:szCs w:val="24"/>
                <w:lang w:val="id-ID"/>
              </w:rPr>
              <w:t xml:space="preserve">Dammah </w:t>
            </w:r>
          </w:p>
        </w:tc>
        <w:tc>
          <w:tcPr>
            <w:tcW w:w="2268" w:type="dxa"/>
            <w:shd w:val="clear" w:color="auto" w:fill="auto"/>
          </w:tcPr>
          <w:p w14:paraId="4B13E34A" w14:textId="77777777" w:rsidR="004D1DFC" w:rsidRPr="003C1C60" w:rsidRDefault="004D1DFC" w:rsidP="008D3AAC">
            <w:pPr>
              <w:spacing w:after="0" w:line="360" w:lineRule="auto"/>
              <w:jc w:val="center"/>
              <w:rPr>
                <w:rFonts w:ascii="Times New Roman" w:hAnsi="Times New Roman"/>
                <w:sz w:val="24"/>
                <w:szCs w:val="24"/>
                <w:lang w:val="id-ID"/>
              </w:rPr>
            </w:pPr>
            <w:r w:rsidRPr="003C1C60">
              <w:rPr>
                <w:rFonts w:ascii="Times New Roman" w:hAnsi="Times New Roman"/>
                <w:sz w:val="24"/>
                <w:szCs w:val="24"/>
                <w:lang w:val="id-ID"/>
              </w:rPr>
              <w:t>u</w:t>
            </w:r>
          </w:p>
        </w:tc>
        <w:tc>
          <w:tcPr>
            <w:tcW w:w="1701" w:type="dxa"/>
            <w:shd w:val="clear" w:color="auto" w:fill="auto"/>
          </w:tcPr>
          <w:p w14:paraId="5503738F" w14:textId="77777777" w:rsidR="004D1DFC" w:rsidRPr="003C1C60" w:rsidRDefault="004D1DFC" w:rsidP="008D3AAC">
            <w:pPr>
              <w:spacing w:after="0" w:line="360" w:lineRule="auto"/>
              <w:jc w:val="center"/>
              <w:rPr>
                <w:rFonts w:ascii="Times New Roman" w:hAnsi="Times New Roman"/>
                <w:sz w:val="24"/>
                <w:szCs w:val="24"/>
                <w:lang w:val="id-ID"/>
              </w:rPr>
            </w:pPr>
            <w:r>
              <w:rPr>
                <w:rFonts w:ascii="Times New Roman" w:hAnsi="Times New Roman"/>
                <w:sz w:val="24"/>
                <w:szCs w:val="24"/>
                <w:lang w:val="id-ID"/>
              </w:rPr>
              <w:t>u</w:t>
            </w:r>
          </w:p>
        </w:tc>
      </w:tr>
    </w:tbl>
    <w:p w14:paraId="5C381D9A" w14:textId="77777777" w:rsidR="004D1DFC" w:rsidRPr="004D1DFC" w:rsidRDefault="004D1DFC" w:rsidP="008D3AAC">
      <w:pPr>
        <w:pStyle w:val="ListParagraph"/>
        <w:spacing w:after="0" w:line="360" w:lineRule="auto"/>
        <w:jc w:val="lowKashida"/>
        <w:rPr>
          <w:rFonts w:ascii="Times New Roman" w:hAnsi="Times New Roman"/>
          <w:sz w:val="24"/>
          <w:szCs w:val="24"/>
          <w:lang w:val="id-ID"/>
        </w:rPr>
      </w:pPr>
    </w:p>
    <w:p w14:paraId="76AA142C" w14:textId="3417C050" w:rsidR="004D1DFC" w:rsidRDefault="004D1DFC" w:rsidP="008D3AAC">
      <w:pPr>
        <w:pStyle w:val="ListParagraph"/>
        <w:numPr>
          <w:ilvl w:val="0"/>
          <w:numId w:val="113"/>
        </w:numPr>
        <w:spacing w:after="0" w:line="360" w:lineRule="auto"/>
        <w:jc w:val="lowKashida"/>
        <w:rPr>
          <w:rFonts w:ascii="Times New Roman" w:hAnsi="Times New Roman"/>
          <w:sz w:val="24"/>
          <w:szCs w:val="24"/>
          <w:lang w:val="id-ID"/>
        </w:rPr>
      </w:pPr>
      <w:r>
        <w:rPr>
          <w:rFonts w:ascii="Times New Roman" w:hAnsi="Times New Roman"/>
          <w:sz w:val="24"/>
          <w:szCs w:val="24"/>
          <w:lang w:val="id-ID"/>
        </w:rPr>
        <w:t>Vokal Rangkap</w:t>
      </w:r>
    </w:p>
    <w:p w14:paraId="32CAFF4F" w14:textId="35DA1754" w:rsidR="004D1DFC" w:rsidRDefault="004D1DFC" w:rsidP="008D3AAC">
      <w:pPr>
        <w:pStyle w:val="ListParagraph"/>
        <w:spacing w:after="0" w:line="360" w:lineRule="auto"/>
        <w:jc w:val="lowKashida"/>
        <w:rPr>
          <w:rFonts w:ascii="Times New Roman" w:hAnsi="Times New Roman"/>
          <w:sz w:val="24"/>
          <w:szCs w:val="24"/>
          <w:lang w:val="id-ID"/>
        </w:rPr>
      </w:pPr>
      <w:r w:rsidRPr="004D1DFC">
        <w:rPr>
          <w:rFonts w:ascii="Times New Roman" w:hAnsi="Times New Roman"/>
          <w:sz w:val="24"/>
          <w:szCs w:val="24"/>
          <w:lang w:val="id-ID"/>
        </w:rPr>
        <w:t xml:space="preserve">Vokal rangkap bahasa Arab yang lambangnya berupa gabungan antara harkat dan huruf, transliterasi </w:t>
      </w:r>
      <w:r w:rsidRPr="004D1DFC">
        <w:rPr>
          <w:rFonts w:ascii="Times New Roman" w:hAnsi="Times New Roman"/>
          <w:sz w:val="24"/>
          <w:szCs w:val="24"/>
        </w:rPr>
        <w:t>gabungan huruf</w:t>
      </w:r>
      <w:r w:rsidRPr="004D1DFC">
        <w:rPr>
          <w:rFonts w:ascii="Times New Roman" w:hAnsi="Times New Roman"/>
          <w:sz w:val="24"/>
          <w:szCs w:val="24"/>
          <w:lang w:val="id-ID"/>
        </w:rPr>
        <w:t>, yaitu:</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68"/>
        <w:gridCol w:w="2268"/>
        <w:gridCol w:w="1701"/>
      </w:tblGrid>
      <w:tr w:rsidR="004D1DFC" w:rsidRPr="00612EAC" w14:paraId="7DD87D4C" w14:textId="77777777" w:rsidTr="002C5A72">
        <w:tc>
          <w:tcPr>
            <w:tcW w:w="1701" w:type="dxa"/>
            <w:vAlign w:val="center"/>
          </w:tcPr>
          <w:p w14:paraId="6721DB1F" w14:textId="77777777" w:rsidR="004D1DFC" w:rsidRPr="00C842B5" w:rsidRDefault="004D1DFC" w:rsidP="008D3AAC">
            <w:pPr>
              <w:spacing w:after="0" w:line="360" w:lineRule="auto"/>
              <w:jc w:val="center"/>
              <w:rPr>
                <w:rFonts w:ascii="Times New Roman" w:hAnsi="Times New Roman"/>
                <w:b/>
                <w:bCs/>
                <w:sz w:val="24"/>
                <w:szCs w:val="24"/>
                <w:rtl/>
                <w:lang w:val="id-ID"/>
              </w:rPr>
            </w:pPr>
            <w:r w:rsidRPr="00C842B5">
              <w:rPr>
                <w:rFonts w:ascii="Times New Roman" w:hAnsi="Times New Roman"/>
                <w:b/>
                <w:bCs/>
                <w:sz w:val="24"/>
                <w:szCs w:val="24"/>
                <w:lang w:val="id-ID"/>
              </w:rPr>
              <w:t>Tanda dan Huruf</w:t>
            </w:r>
          </w:p>
        </w:tc>
        <w:tc>
          <w:tcPr>
            <w:tcW w:w="2268" w:type="dxa"/>
            <w:vAlign w:val="center"/>
          </w:tcPr>
          <w:p w14:paraId="18E02FBF" w14:textId="77777777" w:rsidR="004D1DFC" w:rsidRPr="00C842B5" w:rsidRDefault="004D1DFC" w:rsidP="008D3AAC">
            <w:pPr>
              <w:spacing w:after="0" w:line="360" w:lineRule="auto"/>
              <w:jc w:val="center"/>
              <w:rPr>
                <w:rFonts w:ascii="Times New Roman" w:hAnsi="Times New Roman"/>
                <w:b/>
                <w:bCs/>
                <w:iCs/>
                <w:sz w:val="24"/>
                <w:szCs w:val="24"/>
                <w:lang w:val="id-ID"/>
              </w:rPr>
            </w:pPr>
            <w:r w:rsidRPr="00C842B5">
              <w:rPr>
                <w:rFonts w:ascii="Times New Roman" w:hAnsi="Times New Roman"/>
                <w:b/>
                <w:bCs/>
                <w:iCs/>
                <w:sz w:val="24"/>
                <w:szCs w:val="24"/>
                <w:lang w:val="id-ID"/>
              </w:rPr>
              <w:t xml:space="preserve">Nama </w:t>
            </w:r>
          </w:p>
        </w:tc>
        <w:tc>
          <w:tcPr>
            <w:tcW w:w="2268" w:type="dxa"/>
            <w:vAlign w:val="center"/>
          </w:tcPr>
          <w:p w14:paraId="6B94730C" w14:textId="77777777" w:rsidR="004D1DFC" w:rsidRPr="00C842B5" w:rsidRDefault="004D1DFC" w:rsidP="008D3AAC">
            <w:pPr>
              <w:spacing w:after="0" w:line="360" w:lineRule="auto"/>
              <w:jc w:val="center"/>
              <w:rPr>
                <w:rFonts w:ascii="Times New Roman" w:hAnsi="Times New Roman"/>
                <w:b/>
                <w:bCs/>
                <w:iCs/>
                <w:sz w:val="24"/>
                <w:szCs w:val="24"/>
                <w:lang w:val="id-ID"/>
              </w:rPr>
            </w:pPr>
            <w:r>
              <w:rPr>
                <w:rFonts w:ascii="Times New Roman" w:hAnsi="Times New Roman"/>
                <w:b/>
                <w:bCs/>
                <w:iCs/>
                <w:sz w:val="24"/>
                <w:szCs w:val="24"/>
                <w:lang w:val="id-ID"/>
              </w:rPr>
              <w:t>Gabungan huruf</w:t>
            </w:r>
          </w:p>
        </w:tc>
        <w:tc>
          <w:tcPr>
            <w:tcW w:w="1701" w:type="dxa"/>
            <w:vAlign w:val="center"/>
          </w:tcPr>
          <w:p w14:paraId="390E8A32" w14:textId="77777777" w:rsidR="004D1DFC" w:rsidRPr="00C842B5" w:rsidRDefault="004D1DFC" w:rsidP="008D3AAC">
            <w:pPr>
              <w:spacing w:after="0" w:line="360" w:lineRule="auto"/>
              <w:jc w:val="center"/>
              <w:rPr>
                <w:rFonts w:ascii="Times New Roman" w:hAnsi="Times New Roman"/>
                <w:b/>
                <w:bCs/>
                <w:iCs/>
                <w:sz w:val="24"/>
                <w:szCs w:val="24"/>
                <w:lang w:val="id-ID"/>
              </w:rPr>
            </w:pPr>
            <w:r>
              <w:rPr>
                <w:rFonts w:ascii="Times New Roman" w:hAnsi="Times New Roman"/>
                <w:b/>
                <w:bCs/>
                <w:iCs/>
                <w:sz w:val="24"/>
                <w:szCs w:val="24"/>
                <w:lang w:val="id-ID"/>
              </w:rPr>
              <w:t xml:space="preserve">Nama </w:t>
            </w:r>
          </w:p>
        </w:tc>
      </w:tr>
      <w:tr w:rsidR="004D1DFC" w:rsidRPr="00612EAC" w14:paraId="6C810DFA" w14:textId="77777777" w:rsidTr="002C5A72">
        <w:tc>
          <w:tcPr>
            <w:tcW w:w="1701" w:type="dxa"/>
            <w:vAlign w:val="bottom"/>
          </w:tcPr>
          <w:p w14:paraId="754BC458" w14:textId="5164D804" w:rsidR="004D1DFC" w:rsidRPr="00C842B5" w:rsidRDefault="004D1DFC" w:rsidP="008D3AAC">
            <w:pPr>
              <w:spacing w:after="0" w:line="360" w:lineRule="auto"/>
              <w:jc w:val="center"/>
              <w:rPr>
                <w:rFonts w:ascii="Times New Roman" w:hAnsi="Times New Roman"/>
                <w:b/>
                <w:bCs/>
                <w:sz w:val="24"/>
                <w:szCs w:val="24"/>
                <w:lang w:val="id-ID"/>
              </w:rPr>
            </w:pPr>
            <w:r>
              <w:rPr>
                <w:noProof/>
              </w:rPr>
              <mc:AlternateContent>
                <mc:Choice Requires="wps">
                  <w:drawing>
                    <wp:anchor distT="0" distB="0" distL="114300" distR="114300" simplePos="0" relativeHeight="251692032" behindDoc="0" locked="0" layoutInCell="1" allowOverlap="1" wp14:anchorId="67F3D2BD" wp14:editId="655D8FDC">
                      <wp:simplePos x="0" y="0"/>
                      <wp:positionH relativeFrom="column">
                        <wp:posOffset>603885</wp:posOffset>
                      </wp:positionH>
                      <wp:positionV relativeFrom="paragraph">
                        <wp:posOffset>10795</wp:posOffset>
                      </wp:positionV>
                      <wp:extent cx="83820" cy="47625"/>
                      <wp:effectExtent l="0" t="0" r="30480" b="28575"/>
                      <wp:wrapNone/>
                      <wp:docPr id="33243034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8DC22" id="Straight Arrow Connector 16" o:spid="_x0000_s1026" type="#_x0000_t32" style="position:absolute;margin-left:47.55pt;margin-top:.85pt;width:6.6pt;height:3.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"/>
                  </w:pict>
                </mc:Fallback>
              </mc:AlternateContent>
            </w:r>
            <w:r>
              <w:rPr>
                <w:rFonts w:ascii="Times New Roman" w:hAnsi="Times New Roman" w:hint="cs"/>
                <w:b/>
                <w:bCs/>
                <w:sz w:val="24"/>
                <w:szCs w:val="24"/>
                <w:rtl/>
                <w:lang w:val="id-ID" w:bidi="ar-YE"/>
              </w:rPr>
              <w:t>. ى</w:t>
            </w:r>
            <w:r w:rsidRPr="00C842B5">
              <w:rPr>
                <w:rFonts w:ascii="Times New Roman" w:hAnsi="Times New Roman"/>
                <w:b/>
                <w:bCs/>
                <w:sz w:val="24"/>
                <w:szCs w:val="24"/>
                <w:lang w:val="id-ID"/>
              </w:rPr>
              <w:t>...</w:t>
            </w:r>
          </w:p>
        </w:tc>
        <w:tc>
          <w:tcPr>
            <w:tcW w:w="2268" w:type="dxa"/>
            <w:vAlign w:val="center"/>
          </w:tcPr>
          <w:p w14:paraId="76B847FF" w14:textId="77777777" w:rsidR="004D1DFC" w:rsidRPr="00C842B5" w:rsidRDefault="004D1DFC" w:rsidP="008D3AAC">
            <w:pPr>
              <w:spacing w:after="0" w:line="360" w:lineRule="auto"/>
              <w:jc w:val="center"/>
              <w:rPr>
                <w:rFonts w:ascii="Times New Roman" w:hAnsi="Times New Roman"/>
                <w:iCs/>
                <w:sz w:val="24"/>
                <w:szCs w:val="24"/>
              </w:rPr>
            </w:pPr>
            <w:r w:rsidRPr="00C842B5">
              <w:rPr>
                <w:rFonts w:ascii="Times New Roman" w:hAnsi="Times New Roman"/>
                <w:iCs/>
                <w:sz w:val="24"/>
                <w:szCs w:val="24"/>
              </w:rPr>
              <w:t>Fathah dan ya</w:t>
            </w:r>
          </w:p>
        </w:tc>
        <w:tc>
          <w:tcPr>
            <w:tcW w:w="2268" w:type="dxa"/>
            <w:vAlign w:val="center"/>
          </w:tcPr>
          <w:p w14:paraId="16AEEE5C" w14:textId="77777777" w:rsidR="004D1DFC" w:rsidRPr="00C842B5" w:rsidRDefault="004D1DFC" w:rsidP="008D3AAC">
            <w:pPr>
              <w:spacing w:after="0" w:line="360" w:lineRule="auto"/>
              <w:jc w:val="center"/>
              <w:rPr>
                <w:rFonts w:ascii="Times New Roman" w:hAnsi="Times New Roman"/>
                <w:iCs/>
                <w:sz w:val="24"/>
                <w:szCs w:val="24"/>
              </w:rPr>
            </w:pPr>
            <w:r w:rsidRPr="00C842B5">
              <w:rPr>
                <w:rFonts w:ascii="Times New Roman" w:hAnsi="Times New Roman"/>
                <w:iCs/>
                <w:sz w:val="24"/>
                <w:szCs w:val="24"/>
              </w:rPr>
              <w:t>ai</w:t>
            </w:r>
          </w:p>
        </w:tc>
        <w:tc>
          <w:tcPr>
            <w:tcW w:w="1701" w:type="dxa"/>
            <w:vAlign w:val="center"/>
          </w:tcPr>
          <w:p w14:paraId="4FFB087A" w14:textId="77777777" w:rsidR="004D1DFC" w:rsidRPr="00C842B5" w:rsidRDefault="004D1DFC" w:rsidP="008D3AAC">
            <w:pPr>
              <w:spacing w:after="0" w:line="360" w:lineRule="auto"/>
              <w:jc w:val="center"/>
              <w:rPr>
                <w:rFonts w:ascii="Times New Roman" w:hAnsi="Times New Roman"/>
                <w:iCs/>
                <w:sz w:val="24"/>
                <w:szCs w:val="24"/>
              </w:rPr>
            </w:pPr>
            <w:r w:rsidRPr="00C842B5">
              <w:rPr>
                <w:rFonts w:ascii="Times New Roman" w:hAnsi="Times New Roman"/>
                <w:iCs/>
                <w:sz w:val="24"/>
                <w:szCs w:val="24"/>
              </w:rPr>
              <w:t>a dan i</w:t>
            </w:r>
          </w:p>
        </w:tc>
      </w:tr>
      <w:tr w:rsidR="004D1DFC" w:rsidRPr="00612EAC" w14:paraId="54D21D64" w14:textId="77777777" w:rsidTr="002C5A72">
        <w:tc>
          <w:tcPr>
            <w:tcW w:w="1701" w:type="dxa"/>
          </w:tcPr>
          <w:p w14:paraId="2E0231F9" w14:textId="68D02E0D" w:rsidR="004D1DFC" w:rsidRPr="00C842B5" w:rsidRDefault="004D1DFC" w:rsidP="008D3AAC">
            <w:pPr>
              <w:spacing w:after="0" w:line="360" w:lineRule="auto"/>
              <w:jc w:val="center"/>
              <w:rPr>
                <w:rFonts w:ascii="Times New Roman" w:hAnsi="Times New Roman"/>
                <w:b/>
                <w:bCs/>
                <w:sz w:val="24"/>
                <w:szCs w:val="24"/>
                <w:lang w:val="id-ID"/>
              </w:rPr>
            </w:pPr>
            <w:r>
              <w:rPr>
                <w:noProof/>
              </w:rPr>
              <mc:AlternateContent>
                <mc:Choice Requires="wps">
                  <w:drawing>
                    <wp:anchor distT="0" distB="0" distL="114300" distR="114300" simplePos="0" relativeHeight="251693056" behindDoc="0" locked="0" layoutInCell="1" allowOverlap="1" wp14:anchorId="0FE88ACF" wp14:editId="639F1407">
                      <wp:simplePos x="0" y="0"/>
                      <wp:positionH relativeFrom="column">
                        <wp:posOffset>541655</wp:posOffset>
                      </wp:positionH>
                      <wp:positionV relativeFrom="paragraph">
                        <wp:posOffset>165100</wp:posOffset>
                      </wp:positionV>
                      <wp:extent cx="80645" cy="47625"/>
                      <wp:effectExtent l="0" t="0" r="33655" b="28575"/>
                      <wp:wrapNone/>
                      <wp:docPr id="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CFE2F" id="Straight Arrow Connector 15" o:spid="_x0000_s1026" type="#_x0000_t32" style="position:absolute;margin-left:42.65pt;margin-top:13pt;width:6.35pt;height:3.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"/>
                  </w:pict>
                </mc:Fallback>
              </mc:AlternateContent>
            </w:r>
            <w:r w:rsidRPr="00C842B5">
              <w:rPr>
                <w:rFonts w:ascii="Times New Roman" w:hAnsi="Times New Roman"/>
                <w:b/>
                <w:bCs/>
                <w:sz w:val="24"/>
                <w:szCs w:val="24"/>
                <w:rtl/>
              </w:rPr>
              <w:t>و</w:t>
            </w:r>
            <w:r>
              <w:rPr>
                <w:rFonts w:ascii="Times New Roman" w:hAnsi="Times New Roman"/>
                <w:b/>
                <w:bCs/>
                <w:sz w:val="24"/>
                <w:szCs w:val="24"/>
                <w:lang w:val="id-ID"/>
              </w:rPr>
              <w:t>....</w:t>
            </w:r>
          </w:p>
        </w:tc>
        <w:tc>
          <w:tcPr>
            <w:tcW w:w="2268" w:type="dxa"/>
            <w:vAlign w:val="center"/>
          </w:tcPr>
          <w:p w14:paraId="2543E491" w14:textId="77777777" w:rsidR="004D1DFC" w:rsidRPr="00C842B5" w:rsidRDefault="004D1DFC" w:rsidP="008D3AAC">
            <w:pPr>
              <w:spacing w:after="0" w:line="360" w:lineRule="auto"/>
              <w:jc w:val="center"/>
              <w:rPr>
                <w:rFonts w:ascii="Times New Roman" w:hAnsi="Times New Roman"/>
                <w:iCs/>
                <w:sz w:val="24"/>
                <w:szCs w:val="24"/>
                <w:lang w:val="id-ID"/>
              </w:rPr>
            </w:pPr>
            <w:r w:rsidRPr="00C842B5">
              <w:rPr>
                <w:rFonts w:ascii="Times New Roman" w:hAnsi="Times New Roman"/>
                <w:iCs/>
                <w:sz w:val="24"/>
                <w:szCs w:val="24"/>
              </w:rPr>
              <w:t xml:space="preserve">Fathah dan </w:t>
            </w:r>
            <w:r>
              <w:rPr>
                <w:rFonts w:ascii="Times New Roman" w:hAnsi="Times New Roman"/>
                <w:iCs/>
                <w:sz w:val="24"/>
                <w:szCs w:val="24"/>
              </w:rPr>
              <w:t>wa</w:t>
            </w:r>
            <w:r>
              <w:rPr>
                <w:rFonts w:ascii="Times New Roman" w:hAnsi="Times New Roman"/>
                <w:iCs/>
                <w:sz w:val="24"/>
                <w:szCs w:val="24"/>
                <w:lang w:val="id-ID"/>
              </w:rPr>
              <w:t>u</w:t>
            </w:r>
          </w:p>
        </w:tc>
        <w:tc>
          <w:tcPr>
            <w:tcW w:w="2268" w:type="dxa"/>
            <w:vAlign w:val="center"/>
          </w:tcPr>
          <w:p w14:paraId="38A4509D" w14:textId="77777777" w:rsidR="004D1DFC" w:rsidRPr="00C842B5" w:rsidRDefault="004D1DFC" w:rsidP="008D3AAC">
            <w:pPr>
              <w:spacing w:after="0" w:line="360" w:lineRule="auto"/>
              <w:jc w:val="center"/>
              <w:rPr>
                <w:rFonts w:ascii="Times New Roman" w:hAnsi="Times New Roman"/>
                <w:iCs/>
                <w:sz w:val="24"/>
                <w:szCs w:val="24"/>
              </w:rPr>
            </w:pPr>
            <w:r w:rsidRPr="00C842B5">
              <w:rPr>
                <w:rFonts w:ascii="Times New Roman" w:hAnsi="Times New Roman"/>
                <w:iCs/>
                <w:sz w:val="24"/>
                <w:szCs w:val="24"/>
              </w:rPr>
              <w:t>au</w:t>
            </w:r>
          </w:p>
        </w:tc>
        <w:tc>
          <w:tcPr>
            <w:tcW w:w="1701" w:type="dxa"/>
            <w:vAlign w:val="center"/>
          </w:tcPr>
          <w:p w14:paraId="12B56AE2" w14:textId="77777777" w:rsidR="004D1DFC" w:rsidRPr="00C842B5" w:rsidRDefault="004D1DFC" w:rsidP="008D3AAC">
            <w:pPr>
              <w:spacing w:after="0" w:line="360" w:lineRule="auto"/>
              <w:jc w:val="center"/>
              <w:rPr>
                <w:rFonts w:ascii="Times New Roman" w:hAnsi="Times New Roman"/>
                <w:iCs/>
                <w:sz w:val="24"/>
                <w:szCs w:val="24"/>
              </w:rPr>
            </w:pPr>
            <w:r w:rsidRPr="00C842B5">
              <w:rPr>
                <w:rFonts w:ascii="Times New Roman" w:hAnsi="Times New Roman"/>
                <w:iCs/>
                <w:sz w:val="24"/>
                <w:szCs w:val="24"/>
              </w:rPr>
              <w:t>a dan u</w:t>
            </w:r>
          </w:p>
        </w:tc>
      </w:tr>
    </w:tbl>
    <w:p w14:paraId="56C1247D" w14:textId="77777777" w:rsidR="004D1DFC" w:rsidRPr="004D1DFC" w:rsidRDefault="004D1DFC" w:rsidP="008D3AAC">
      <w:pPr>
        <w:pStyle w:val="ListParagraph"/>
        <w:spacing w:after="0" w:line="360" w:lineRule="auto"/>
        <w:jc w:val="lowKashida"/>
        <w:rPr>
          <w:rFonts w:ascii="Times New Roman" w:hAnsi="Times New Roman"/>
          <w:sz w:val="24"/>
          <w:szCs w:val="24"/>
          <w:lang w:val="id-ID"/>
        </w:rPr>
      </w:pPr>
    </w:p>
    <w:p w14:paraId="4F624FFD" w14:textId="6A0F3E49" w:rsidR="004D1DFC" w:rsidRDefault="004D1DFC" w:rsidP="008D3AAC">
      <w:pPr>
        <w:pStyle w:val="ListParagraph"/>
        <w:numPr>
          <w:ilvl w:val="0"/>
          <w:numId w:val="113"/>
        </w:numPr>
        <w:spacing w:after="0" w:line="360" w:lineRule="auto"/>
        <w:jc w:val="lowKashida"/>
        <w:rPr>
          <w:rFonts w:ascii="Times New Roman" w:hAnsi="Times New Roman"/>
          <w:sz w:val="24"/>
          <w:szCs w:val="24"/>
          <w:lang w:val="id-ID"/>
        </w:rPr>
      </w:pPr>
      <w:r>
        <w:rPr>
          <w:rFonts w:ascii="Times New Roman" w:hAnsi="Times New Roman"/>
          <w:sz w:val="24"/>
          <w:szCs w:val="24"/>
          <w:lang w:val="id-ID"/>
        </w:rPr>
        <w:t>Maddah</w:t>
      </w:r>
    </w:p>
    <w:p w14:paraId="4FE4A580" w14:textId="734405BA" w:rsidR="001F40FD" w:rsidRDefault="001F40FD" w:rsidP="008D3AAC">
      <w:pPr>
        <w:pStyle w:val="ListParagraph"/>
        <w:spacing w:after="0" w:line="360" w:lineRule="auto"/>
        <w:jc w:val="lowKashida"/>
        <w:rPr>
          <w:rFonts w:ascii="Times New Roman" w:hAnsi="Times New Roman"/>
          <w:sz w:val="24"/>
          <w:szCs w:val="24"/>
          <w:lang w:val="id-ID"/>
        </w:rPr>
      </w:pPr>
      <w:r w:rsidRPr="001F40FD">
        <w:rPr>
          <w:rFonts w:ascii="Times New Roman" w:hAnsi="Times New Roman"/>
          <w:iCs/>
          <w:sz w:val="24"/>
          <w:szCs w:val="24"/>
        </w:rPr>
        <w:t>Mad</w:t>
      </w:r>
      <w:r w:rsidRPr="001F40FD">
        <w:rPr>
          <w:rFonts w:ascii="Times New Roman" w:hAnsi="Times New Roman"/>
          <w:sz w:val="24"/>
          <w:szCs w:val="24"/>
          <w:lang w:val="id-ID"/>
        </w:rPr>
        <w:t>dah</w:t>
      </w:r>
      <w:r w:rsidRPr="001F40FD">
        <w:rPr>
          <w:rFonts w:ascii="Times New Roman" w:hAnsi="Times New Roman"/>
          <w:sz w:val="24"/>
          <w:szCs w:val="24"/>
        </w:rPr>
        <w:t xml:space="preserve"> atau</w:t>
      </w:r>
      <w:r w:rsidRPr="001F40FD">
        <w:rPr>
          <w:rFonts w:ascii="Times New Roman" w:hAnsi="Times New Roman"/>
          <w:sz w:val="24"/>
          <w:szCs w:val="24"/>
          <w:lang w:val="id-ID"/>
        </w:rPr>
        <w:t xml:space="preserve"> vokal</w:t>
      </w:r>
      <w:r w:rsidRPr="001F40FD">
        <w:rPr>
          <w:rFonts w:ascii="Times New Roman" w:hAnsi="Times New Roman"/>
          <w:sz w:val="24"/>
          <w:szCs w:val="24"/>
        </w:rPr>
        <w:t xml:space="preserve"> panjang lambang</w:t>
      </w:r>
      <w:r w:rsidRPr="001F40FD">
        <w:rPr>
          <w:rFonts w:ascii="Times New Roman" w:hAnsi="Times New Roman"/>
          <w:sz w:val="24"/>
          <w:szCs w:val="24"/>
          <w:lang w:val="id-ID"/>
        </w:rPr>
        <w:t>nya</w:t>
      </w:r>
      <w:r w:rsidRPr="001F40FD">
        <w:rPr>
          <w:rFonts w:ascii="Times New Roman" w:hAnsi="Times New Roman"/>
          <w:sz w:val="24"/>
          <w:szCs w:val="24"/>
        </w:rPr>
        <w:t xml:space="preserve"> dengan harkat </w:t>
      </w:r>
      <w:r w:rsidRPr="001F40FD">
        <w:rPr>
          <w:rFonts w:ascii="Times New Roman" w:hAnsi="Times New Roman"/>
          <w:sz w:val="24"/>
          <w:szCs w:val="24"/>
          <w:lang w:val="id-ID"/>
        </w:rPr>
        <w:t>dan</w:t>
      </w:r>
      <w:r w:rsidRPr="001F40FD">
        <w:rPr>
          <w:rFonts w:ascii="Times New Roman" w:hAnsi="Times New Roman"/>
          <w:sz w:val="24"/>
          <w:szCs w:val="24"/>
        </w:rPr>
        <w:t xml:space="preserve"> huruf, transliterasi</w:t>
      </w:r>
      <w:r w:rsidRPr="001F40FD">
        <w:rPr>
          <w:rFonts w:ascii="Times New Roman" w:hAnsi="Times New Roman"/>
          <w:sz w:val="24"/>
          <w:szCs w:val="24"/>
          <w:lang w:val="id-ID"/>
        </w:rPr>
        <w:t>nya</w:t>
      </w:r>
      <w:r w:rsidRPr="001F40FD">
        <w:rPr>
          <w:rFonts w:ascii="Times New Roman" w:hAnsi="Times New Roman"/>
          <w:sz w:val="24"/>
          <w:szCs w:val="24"/>
        </w:rPr>
        <w:t xml:space="preserve"> berupa huruf dan tanda</w:t>
      </w:r>
      <w:r w:rsidRPr="001F40FD">
        <w:rPr>
          <w:rFonts w:ascii="Times New Roman" w:hAnsi="Times New Roman"/>
          <w:sz w:val="24"/>
          <w:szCs w:val="24"/>
          <w:lang w:val="id-ID"/>
        </w:rPr>
        <w:t>, yaitu:</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68"/>
        <w:gridCol w:w="2268"/>
        <w:gridCol w:w="1701"/>
      </w:tblGrid>
      <w:tr w:rsidR="001F40FD" w:rsidRPr="00612EAC" w14:paraId="256D9B17" w14:textId="77777777" w:rsidTr="002C5A72">
        <w:trPr>
          <w:trHeight w:val="263"/>
        </w:trPr>
        <w:tc>
          <w:tcPr>
            <w:tcW w:w="1701" w:type="dxa"/>
            <w:vAlign w:val="center"/>
          </w:tcPr>
          <w:p w14:paraId="49F19C6A" w14:textId="77777777" w:rsidR="001F40FD" w:rsidRPr="006D1BA1" w:rsidRDefault="001F40FD" w:rsidP="008D3AAC">
            <w:pPr>
              <w:spacing w:after="0" w:line="360" w:lineRule="auto"/>
              <w:jc w:val="center"/>
              <w:rPr>
                <w:rFonts w:ascii="Times New Roman" w:hAnsi="Times New Roman"/>
                <w:b/>
                <w:bCs/>
                <w:sz w:val="24"/>
                <w:szCs w:val="24"/>
                <w:rtl/>
                <w:lang w:val="id-ID"/>
              </w:rPr>
            </w:pPr>
            <w:r w:rsidRPr="006D1BA1">
              <w:rPr>
                <w:rFonts w:ascii="Times New Roman" w:hAnsi="Times New Roman"/>
                <w:b/>
                <w:bCs/>
                <w:sz w:val="24"/>
                <w:szCs w:val="24"/>
                <w:lang w:val="id-ID"/>
              </w:rPr>
              <w:lastRenderedPageBreak/>
              <w:t>Harkat dan Huruf</w:t>
            </w:r>
          </w:p>
        </w:tc>
        <w:tc>
          <w:tcPr>
            <w:tcW w:w="2268" w:type="dxa"/>
            <w:vAlign w:val="center"/>
          </w:tcPr>
          <w:p w14:paraId="550A619A" w14:textId="77777777" w:rsidR="001F40FD" w:rsidRPr="006D1BA1" w:rsidRDefault="001F40FD" w:rsidP="008D3AAC">
            <w:pPr>
              <w:spacing w:after="0" w:line="360" w:lineRule="auto"/>
              <w:jc w:val="center"/>
              <w:rPr>
                <w:rFonts w:ascii="Times New Roman" w:hAnsi="Times New Roman"/>
                <w:b/>
                <w:bCs/>
                <w:iCs/>
                <w:sz w:val="24"/>
                <w:szCs w:val="24"/>
                <w:lang w:val="id-ID"/>
              </w:rPr>
            </w:pPr>
            <w:r w:rsidRPr="006D1BA1">
              <w:rPr>
                <w:rFonts w:ascii="Times New Roman" w:hAnsi="Times New Roman"/>
                <w:b/>
                <w:bCs/>
                <w:iCs/>
                <w:sz w:val="24"/>
                <w:szCs w:val="24"/>
                <w:lang w:val="id-ID"/>
              </w:rPr>
              <w:t xml:space="preserve">Nama </w:t>
            </w:r>
          </w:p>
        </w:tc>
        <w:tc>
          <w:tcPr>
            <w:tcW w:w="2268" w:type="dxa"/>
            <w:vAlign w:val="center"/>
          </w:tcPr>
          <w:p w14:paraId="0A4F3BA6" w14:textId="77777777" w:rsidR="001F40FD" w:rsidRPr="006D1BA1" w:rsidRDefault="001F40FD" w:rsidP="008D3AAC">
            <w:pPr>
              <w:spacing w:after="0" w:line="360" w:lineRule="auto"/>
              <w:jc w:val="center"/>
              <w:rPr>
                <w:rFonts w:ascii="Times New Roman" w:hAnsi="Times New Roman"/>
                <w:b/>
                <w:bCs/>
                <w:sz w:val="24"/>
                <w:szCs w:val="24"/>
                <w:lang w:val="id-ID"/>
              </w:rPr>
            </w:pPr>
            <w:r w:rsidRPr="006D1BA1">
              <w:rPr>
                <w:rFonts w:ascii="Times New Roman" w:hAnsi="Times New Roman"/>
                <w:b/>
                <w:bCs/>
                <w:sz w:val="24"/>
                <w:szCs w:val="24"/>
                <w:lang w:val="id-ID"/>
              </w:rPr>
              <w:t>Huruf dan Tanda</w:t>
            </w:r>
          </w:p>
        </w:tc>
        <w:tc>
          <w:tcPr>
            <w:tcW w:w="1701" w:type="dxa"/>
            <w:vAlign w:val="center"/>
          </w:tcPr>
          <w:p w14:paraId="1CAFF598" w14:textId="77777777" w:rsidR="001F40FD" w:rsidRPr="006D1BA1" w:rsidRDefault="001F40FD" w:rsidP="008D3AAC">
            <w:pPr>
              <w:spacing w:after="0" w:line="360" w:lineRule="auto"/>
              <w:jc w:val="center"/>
              <w:rPr>
                <w:rFonts w:ascii="Times New Roman" w:hAnsi="Times New Roman"/>
                <w:b/>
                <w:bCs/>
                <w:sz w:val="24"/>
                <w:szCs w:val="24"/>
                <w:lang w:val="id-ID"/>
              </w:rPr>
            </w:pPr>
            <w:r w:rsidRPr="006D1BA1">
              <w:rPr>
                <w:rFonts w:ascii="Times New Roman" w:hAnsi="Times New Roman"/>
                <w:b/>
                <w:bCs/>
                <w:sz w:val="24"/>
                <w:szCs w:val="24"/>
                <w:lang w:val="id-ID"/>
              </w:rPr>
              <w:t>Nama</w:t>
            </w:r>
          </w:p>
        </w:tc>
      </w:tr>
      <w:tr w:rsidR="001F40FD" w:rsidRPr="00612EAC" w14:paraId="2EE9B298" w14:textId="77777777" w:rsidTr="002C5A72">
        <w:trPr>
          <w:trHeight w:val="263"/>
        </w:trPr>
        <w:tc>
          <w:tcPr>
            <w:tcW w:w="1701" w:type="dxa"/>
            <w:vAlign w:val="center"/>
          </w:tcPr>
          <w:p w14:paraId="78E39725" w14:textId="4D98FC3F" w:rsidR="001F40FD" w:rsidRPr="00D83940" w:rsidRDefault="001F40FD" w:rsidP="008D3AAC">
            <w:pPr>
              <w:spacing w:after="0" w:line="360" w:lineRule="auto"/>
              <w:jc w:val="center"/>
              <w:rPr>
                <w:rFonts w:ascii="Times New Roman" w:hAnsi="Times New Roman"/>
                <w:b/>
                <w:bCs/>
                <w:sz w:val="24"/>
                <w:szCs w:val="24"/>
                <w:lang w:val="id-ID"/>
              </w:rPr>
            </w:pPr>
            <w:r>
              <w:rPr>
                <w:noProof/>
              </w:rPr>
              <mc:AlternateContent>
                <mc:Choice Requires="wps">
                  <w:drawing>
                    <wp:anchor distT="0" distB="0" distL="114300" distR="114300" simplePos="0" relativeHeight="251696128" behindDoc="0" locked="0" layoutInCell="1" allowOverlap="1" wp14:anchorId="752F6C4B" wp14:editId="4C0DEF0F">
                      <wp:simplePos x="0" y="0"/>
                      <wp:positionH relativeFrom="column">
                        <wp:posOffset>570865</wp:posOffset>
                      </wp:positionH>
                      <wp:positionV relativeFrom="paragraph">
                        <wp:posOffset>17145</wp:posOffset>
                      </wp:positionV>
                      <wp:extent cx="83820" cy="47625"/>
                      <wp:effectExtent l="0" t="0" r="30480" b="28575"/>
                      <wp:wrapNone/>
                      <wp:docPr id="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E2DA1" id="Straight Arrow Connector 20" o:spid="_x0000_s1026" type="#_x0000_t32" style="position:absolute;margin-left:44.95pt;margin-top:1.35pt;width:6.6pt;height:3.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"/>
                  </w:pict>
                </mc:Fallback>
              </mc:AlternateContent>
            </w:r>
            <w:r>
              <w:rPr>
                <w:noProof/>
              </w:rPr>
              <mc:AlternateContent>
                <mc:Choice Requires="wps">
                  <w:drawing>
                    <wp:anchor distT="0" distB="0" distL="114300" distR="114300" simplePos="0" relativeHeight="251695104" behindDoc="0" locked="0" layoutInCell="1" allowOverlap="1" wp14:anchorId="375A7B3F" wp14:editId="0C14703C">
                      <wp:simplePos x="0" y="0"/>
                      <wp:positionH relativeFrom="column">
                        <wp:posOffset>331470</wp:posOffset>
                      </wp:positionH>
                      <wp:positionV relativeFrom="paragraph">
                        <wp:posOffset>13970</wp:posOffset>
                      </wp:positionV>
                      <wp:extent cx="83820" cy="47625"/>
                      <wp:effectExtent l="0" t="0" r="30480" b="28575"/>
                      <wp:wrapNone/>
                      <wp:docPr id="278759844"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419A6" id="Straight Arrow Connector 18" o:spid="_x0000_s1026" type="#_x0000_t32" style="position:absolute;margin-left:26.1pt;margin-top:1.1pt;width:6.6pt;height:3.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"/>
                  </w:pict>
                </mc:Fallback>
              </mc:AlternateContent>
            </w:r>
            <w:r>
              <w:rPr>
                <w:rFonts w:ascii="Times New Roman" w:hAnsi="Times New Roman" w:hint="cs"/>
                <w:b/>
                <w:bCs/>
                <w:sz w:val="24"/>
                <w:szCs w:val="24"/>
                <w:rtl/>
                <w:lang w:val="id-ID" w:bidi="ar-YE"/>
              </w:rPr>
              <w:t>ى</w:t>
            </w:r>
            <w:r w:rsidRPr="00D83940">
              <w:rPr>
                <w:rFonts w:ascii="Times New Roman" w:hAnsi="Times New Roman"/>
                <w:b/>
                <w:bCs/>
                <w:sz w:val="24"/>
                <w:szCs w:val="24"/>
                <w:lang w:val="id-ID"/>
              </w:rPr>
              <w:t>....</w:t>
            </w:r>
            <w:r w:rsidRPr="00D83940">
              <w:rPr>
                <w:rFonts w:ascii="Times New Roman" w:hAnsi="Times New Roman"/>
                <w:b/>
                <w:bCs/>
                <w:sz w:val="24"/>
                <w:szCs w:val="24"/>
              </w:rPr>
              <w:t xml:space="preserve">  </w:t>
            </w:r>
            <w:r w:rsidRPr="00D83940">
              <w:rPr>
                <w:rFonts w:ascii="Times New Roman" w:hAnsi="Times New Roman" w:hint="cs"/>
                <w:b/>
                <w:bCs/>
                <w:sz w:val="24"/>
                <w:szCs w:val="24"/>
                <w:rtl/>
              </w:rPr>
              <w:t>ا</w:t>
            </w:r>
            <w:r w:rsidRPr="00D83940">
              <w:rPr>
                <w:rFonts w:ascii="Times New Roman" w:hAnsi="Times New Roman"/>
                <w:b/>
                <w:bCs/>
                <w:sz w:val="24"/>
                <w:szCs w:val="24"/>
                <w:lang w:val="id-ID"/>
              </w:rPr>
              <w:t>....</w:t>
            </w:r>
          </w:p>
        </w:tc>
        <w:tc>
          <w:tcPr>
            <w:tcW w:w="2268" w:type="dxa"/>
            <w:vAlign w:val="center"/>
          </w:tcPr>
          <w:p w14:paraId="4E2A65D2" w14:textId="77777777" w:rsidR="001F40FD" w:rsidRPr="006D1BA1" w:rsidRDefault="001F40FD" w:rsidP="008D3AAC">
            <w:pPr>
              <w:spacing w:after="0" w:line="360" w:lineRule="auto"/>
              <w:jc w:val="center"/>
              <w:rPr>
                <w:rFonts w:ascii="Times New Roman" w:hAnsi="Times New Roman"/>
                <w:iCs/>
                <w:sz w:val="24"/>
                <w:szCs w:val="24"/>
              </w:rPr>
            </w:pPr>
            <w:r w:rsidRPr="006D1BA1">
              <w:rPr>
                <w:rFonts w:ascii="Times New Roman" w:hAnsi="Times New Roman"/>
                <w:iCs/>
                <w:sz w:val="24"/>
                <w:szCs w:val="24"/>
              </w:rPr>
              <w:t>Fathah dan alif atau ya</w:t>
            </w:r>
          </w:p>
        </w:tc>
        <w:tc>
          <w:tcPr>
            <w:tcW w:w="2268" w:type="dxa"/>
            <w:vAlign w:val="center"/>
          </w:tcPr>
          <w:p w14:paraId="4B90FB09" w14:textId="77777777" w:rsidR="001F40FD" w:rsidRPr="00612EAC" w:rsidRDefault="001F40FD" w:rsidP="008D3AAC">
            <w:pPr>
              <w:spacing w:after="0" w:line="360" w:lineRule="auto"/>
              <w:jc w:val="center"/>
              <w:rPr>
                <w:rFonts w:ascii="Times New Roman" w:hAnsi="Times New Roman"/>
                <w:sz w:val="24"/>
                <w:szCs w:val="24"/>
                <w:lang w:val="id-ID"/>
              </w:rPr>
            </w:pPr>
            <w:r w:rsidRPr="00612EAC">
              <w:rPr>
                <w:rFonts w:ascii="Times New Roman" w:hAnsi="Times New Roman"/>
                <w:sz w:val="24"/>
                <w:szCs w:val="24"/>
              </w:rPr>
              <w:t>Ā</w:t>
            </w:r>
          </w:p>
        </w:tc>
        <w:tc>
          <w:tcPr>
            <w:tcW w:w="1701" w:type="dxa"/>
            <w:vAlign w:val="center"/>
          </w:tcPr>
          <w:p w14:paraId="13FB68A1" w14:textId="77777777" w:rsidR="001F40FD" w:rsidRPr="00612EAC" w:rsidRDefault="001F40FD" w:rsidP="008D3AAC">
            <w:pPr>
              <w:spacing w:after="0" w:line="360" w:lineRule="auto"/>
              <w:jc w:val="center"/>
              <w:rPr>
                <w:rFonts w:ascii="Times New Roman" w:hAnsi="Times New Roman"/>
                <w:sz w:val="24"/>
                <w:szCs w:val="24"/>
              </w:rPr>
            </w:pPr>
            <w:r w:rsidRPr="00612EAC">
              <w:rPr>
                <w:rFonts w:ascii="Times New Roman" w:hAnsi="Times New Roman"/>
                <w:sz w:val="24"/>
                <w:szCs w:val="24"/>
              </w:rPr>
              <w:t>a dan garis di atas</w:t>
            </w:r>
          </w:p>
        </w:tc>
      </w:tr>
      <w:tr w:rsidR="001F40FD" w:rsidRPr="00612EAC" w14:paraId="7BAFAA6A" w14:textId="77777777" w:rsidTr="002C5A72">
        <w:trPr>
          <w:trHeight w:val="170"/>
        </w:trPr>
        <w:tc>
          <w:tcPr>
            <w:tcW w:w="1701" w:type="dxa"/>
            <w:vAlign w:val="center"/>
          </w:tcPr>
          <w:p w14:paraId="56753D58" w14:textId="606C8D46" w:rsidR="001F40FD" w:rsidRPr="00D83940" w:rsidRDefault="001F40FD" w:rsidP="008D3AAC">
            <w:pPr>
              <w:spacing w:after="0" w:line="360" w:lineRule="auto"/>
              <w:jc w:val="center"/>
              <w:rPr>
                <w:rFonts w:ascii="Times New Roman" w:hAnsi="Times New Roman"/>
                <w:b/>
                <w:bCs/>
                <w:sz w:val="24"/>
                <w:szCs w:val="24"/>
                <w:lang w:val="id-ID"/>
              </w:rPr>
            </w:pPr>
            <w:r>
              <w:rPr>
                <w:noProof/>
              </w:rPr>
              <mc:AlternateContent>
                <mc:Choice Requires="wps">
                  <w:drawing>
                    <wp:anchor distT="0" distB="0" distL="114300" distR="114300" simplePos="0" relativeHeight="251697152" behindDoc="0" locked="0" layoutInCell="1" allowOverlap="1" wp14:anchorId="2536FF6C" wp14:editId="48BEF291">
                      <wp:simplePos x="0" y="0"/>
                      <wp:positionH relativeFrom="column">
                        <wp:posOffset>437515</wp:posOffset>
                      </wp:positionH>
                      <wp:positionV relativeFrom="paragraph">
                        <wp:posOffset>159385</wp:posOffset>
                      </wp:positionV>
                      <wp:extent cx="97155" cy="62230"/>
                      <wp:effectExtent l="0" t="0" r="36195" b="33020"/>
                      <wp:wrapNone/>
                      <wp:docPr id="1642549214"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 cy="62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A160C" id="Straight Arrow Connector 17" o:spid="_x0000_s1026" type="#_x0000_t32" style="position:absolute;margin-left:34.45pt;margin-top:12.55pt;width:7.65pt;height:4.9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"/>
                  </w:pict>
                </mc:Fallback>
              </mc:AlternateContent>
            </w:r>
            <w:r>
              <w:rPr>
                <w:rFonts w:ascii="Times New Roman" w:hAnsi="Times New Roman" w:hint="cs"/>
                <w:b/>
                <w:bCs/>
                <w:sz w:val="24"/>
                <w:szCs w:val="24"/>
                <w:rtl/>
              </w:rPr>
              <w:t>ى</w:t>
            </w:r>
            <w:r w:rsidRPr="00D83940">
              <w:rPr>
                <w:rFonts w:ascii="Times New Roman" w:hAnsi="Times New Roman"/>
                <w:b/>
                <w:bCs/>
                <w:sz w:val="24"/>
                <w:szCs w:val="24"/>
                <w:lang w:val="id-ID"/>
              </w:rPr>
              <w:t>...</w:t>
            </w:r>
          </w:p>
        </w:tc>
        <w:tc>
          <w:tcPr>
            <w:tcW w:w="2268" w:type="dxa"/>
            <w:vAlign w:val="center"/>
          </w:tcPr>
          <w:p w14:paraId="6ABF47C9" w14:textId="77777777" w:rsidR="001F40FD" w:rsidRPr="006D1BA1" w:rsidRDefault="001F40FD" w:rsidP="008D3AAC">
            <w:pPr>
              <w:spacing w:after="0" w:line="360" w:lineRule="auto"/>
              <w:jc w:val="center"/>
              <w:rPr>
                <w:rFonts w:ascii="Times New Roman" w:hAnsi="Times New Roman"/>
                <w:iCs/>
                <w:sz w:val="24"/>
                <w:szCs w:val="24"/>
              </w:rPr>
            </w:pPr>
            <w:r w:rsidRPr="006D1BA1">
              <w:rPr>
                <w:rFonts w:ascii="Times New Roman" w:hAnsi="Times New Roman"/>
                <w:iCs/>
                <w:sz w:val="24"/>
                <w:szCs w:val="24"/>
              </w:rPr>
              <w:t>Kasr</w:t>
            </w:r>
            <w:r w:rsidRPr="006D1BA1">
              <w:rPr>
                <w:rFonts w:ascii="Times New Roman" w:hAnsi="Times New Roman"/>
                <w:iCs/>
                <w:sz w:val="24"/>
                <w:szCs w:val="24"/>
                <w:lang w:val="id-ID"/>
              </w:rPr>
              <w:t>o</w:t>
            </w:r>
            <w:r w:rsidRPr="006D1BA1">
              <w:rPr>
                <w:rFonts w:ascii="Times New Roman" w:hAnsi="Times New Roman"/>
                <w:iCs/>
                <w:sz w:val="24"/>
                <w:szCs w:val="24"/>
              </w:rPr>
              <w:t>h dan ya</w:t>
            </w:r>
          </w:p>
        </w:tc>
        <w:tc>
          <w:tcPr>
            <w:tcW w:w="2268" w:type="dxa"/>
            <w:vAlign w:val="center"/>
          </w:tcPr>
          <w:p w14:paraId="4731DCA9" w14:textId="77777777" w:rsidR="001F40FD" w:rsidRPr="00612EAC" w:rsidRDefault="001F40FD" w:rsidP="008D3AAC">
            <w:pPr>
              <w:spacing w:after="0" w:line="360" w:lineRule="auto"/>
              <w:jc w:val="center"/>
              <w:rPr>
                <w:rFonts w:ascii="Times New Roman" w:hAnsi="Times New Roman"/>
                <w:sz w:val="24"/>
                <w:szCs w:val="24"/>
              </w:rPr>
            </w:pPr>
            <w:r w:rsidRPr="00612EAC">
              <w:rPr>
                <w:rFonts w:ascii="Times New Roman" w:hAnsi="Times New Roman"/>
                <w:sz w:val="24"/>
                <w:szCs w:val="24"/>
              </w:rPr>
              <w:t>Ī</w:t>
            </w:r>
          </w:p>
        </w:tc>
        <w:tc>
          <w:tcPr>
            <w:tcW w:w="1701" w:type="dxa"/>
            <w:vAlign w:val="center"/>
          </w:tcPr>
          <w:p w14:paraId="5EEB15C9" w14:textId="77777777" w:rsidR="001F40FD" w:rsidRPr="00612EAC" w:rsidRDefault="001F40FD" w:rsidP="008D3AAC">
            <w:pPr>
              <w:spacing w:after="0" w:line="360" w:lineRule="auto"/>
              <w:jc w:val="center"/>
              <w:rPr>
                <w:rFonts w:ascii="Times New Roman" w:hAnsi="Times New Roman"/>
                <w:sz w:val="24"/>
                <w:szCs w:val="24"/>
              </w:rPr>
            </w:pPr>
            <w:r w:rsidRPr="00612EAC">
              <w:rPr>
                <w:rFonts w:ascii="Times New Roman" w:hAnsi="Times New Roman"/>
                <w:sz w:val="24"/>
                <w:szCs w:val="24"/>
              </w:rPr>
              <w:t>i dan garis di atas</w:t>
            </w:r>
          </w:p>
        </w:tc>
      </w:tr>
      <w:tr w:rsidR="001F40FD" w:rsidRPr="00612EAC" w14:paraId="47070834" w14:textId="77777777" w:rsidTr="002C5A72">
        <w:trPr>
          <w:trHeight w:val="83"/>
        </w:trPr>
        <w:tc>
          <w:tcPr>
            <w:tcW w:w="1701" w:type="dxa"/>
            <w:vAlign w:val="center"/>
          </w:tcPr>
          <w:p w14:paraId="1D29A204" w14:textId="77777777" w:rsidR="001F40FD" w:rsidRPr="00D83940" w:rsidRDefault="001F40FD" w:rsidP="008D3AAC">
            <w:pPr>
              <w:spacing w:after="0" w:line="360" w:lineRule="auto"/>
              <w:jc w:val="center"/>
              <w:rPr>
                <w:rFonts w:ascii="Times New Roman" w:hAnsi="Times New Roman"/>
                <w:b/>
                <w:bCs/>
                <w:noProof/>
                <w:sz w:val="24"/>
                <w:szCs w:val="24"/>
                <w:lang w:val="id-ID"/>
              </w:rPr>
            </w:pPr>
            <w:r w:rsidRPr="00D83940">
              <w:rPr>
                <w:rFonts w:ascii="Times New Roman" w:hAnsi="Times New Roman"/>
                <w:b/>
                <w:bCs/>
                <w:noProof/>
                <w:sz w:val="24"/>
                <w:szCs w:val="24"/>
                <w:rtl/>
              </w:rPr>
              <w:t>و</w:t>
            </w:r>
            <w:r w:rsidRPr="00D83940">
              <w:rPr>
                <w:rFonts w:ascii="Times New Roman" w:hAnsi="Times New Roman"/>
                <w:b/>
                <w:bCs/>
                <w:noProof/>
                <w:sz w:val="24"/>
                <w:szCs w:val="24"/>
                <w:lang w:val="id-ID"/>
              </w:rPr>
              <w:t>..</w:t>
            </w:r>
            <w:r w:rsidRPr="00E34B96">
              <w:rPr>
                <w:rFonts w:ascii="Times New Roman" w:hAnsi="Times New Roman"/>
                <w:b/>
                <w:bCs/>
                <w:noProof/>
                <w:sz w:val="24"/>
                <w:szCs w:val="24"/>
                <w:vertAlign w:val="superscript"/>
                <w:rtl/>
              </w:rPr>
              <w:t>و</w:t>
            </w:r>
            <w:r w:rsidRPr="00D83940">
              <w:rPr>
                <w:rFonts w:ascii="Times New Roman" w:hAnsi="Times New Roman"/>
                <w:b/>
                <w:bCs/>
                <w:noProof/>
                <w:sz w:val="24"/>
                <w:szCs w:val="24"/>
                <w:lang w:val="id-ID"/>
              </w:rPr>
              <w:t>..</w:t>
            </w:r>
          </w:p>
        </w:tc>
        <w:tc>
          <w:tcPr>
            <w:tcW w:w="2268" w:type="dxa"/>
            <w:vAlign w:val="center"/>
          </w:tcPr>
          <w:p w14:paraId="61393085" w14:textId="77777777" w:rsidR="001F40FD" w:rsidRPr="006D1BA1" w:rsidRDefault="001F40FD" w:rsidP="008D3AAC">
            <w:pPr>
              <w:spacing w:after="0" w:line="360" w:lineRule="auto"/>
              <w:jc w:val="center"/>
              <w:rPr>
                <w:rFonts w:ascii="Times New Roman" w:hAnsi="Times New Roman"/>
                <w:iCs/>
                <w:sz w:val="24"/>
                <w:szCs w:val="24"/>
              </w:rPr>
            </w:pPr>
            <w:r>
              <w:rPr>
                <w:rFonts w:ascii="Times New Roman" w:hAnsi="Times New Roman"/>
                <w:iCs/>
                <w:sz w:val="24"/>
                <w:szCs w:val="24"/>
              </w:rPr>
              <w:t>D</w:t>
            </w:r>
            <w:r>
              <w:rPr>
                <w:rFonts w:ascii="Times New Roman" w:hAnsi="Times New Roman"/>
                <w:iCs/>
                <w:sz w:val="24"/>
                <w:szCs w:val="24"/>
                <w:lang w:val="id-ID"/>
              </w:rPr>
              <w:t>a</w:t>
            </w:r>
            <w:r w:rsidRPr="006D1BA1">
              <w:rPr>
                <w:rFonts w:ascii="Times New Roman" w:hAnsi="Times New Roman"/>
                <w:iCs/>
                <w:sz w:val="24"/>
                <w:szCs w:val="24"/>
              </w:rPr>
              <w:t>mmah dan waw</w:t>
            </w:r>
          </w:p>
        </w:tc>
        <w:tc>
          <w:tcPr>
            <w:tcW w:w="2268" w:type="dxa"/>
            <w:vAlign w:val="center"/>
          </w:tcPr>
          <w:p w14:paraId="6A073994" w14:textId="77777777" w:rsidR="001F40FD" w:rsidRPr="00612EAC" w:rsidRDefault="001F40FD" w:rsidP="008D3AAC">
            <w:pPr>
              <w:spacing w:after="0" w:line="360" w:lineRule="auto"/>
              <w:jc w:val="center"/>
              <w:rPr>
                <w:rFonts w:ascii="Times New Roman" w:hAnsi="Times New Roman"/>
                <w:sz w:val="24"/>
                <w:szCs w:val="24"/>
              </w:rPr>
            </w:pPr>
            <w:r w:rsidRPr="00612EAC">
              <w:rPr>
                <w:rFonts w:ascii="Times New Roman" w:hAnsi="Times New Roman"/>
                <w:sz w:val="24"/>
                <w:szCs w:val="24"/>
              </w:rPr>
              <w:t>Ū</w:t>
            </w:r>
          </w:p>
        </w:tc>
        <w:tc>
          <w:tcPr>
            <w:tcW w:w="1701" w:type="dxa"/>
            <w:vAlign w:val="center"/>
          </w:tcPr>
          <w:p w14:paraId="3238C5BF" w14:textId="77777777" w:rsidR="001F40FD" w:rsidRPr="00612EAC" w:rsidRDefault="001F40FD" w:rsidP="008D3AAC">
            <w:pPr>
              <w:spacing w:after="0" w:line="360" w:lineRule="auto"/>
              <w:jc w:val="center"/>
              <w:rPr>
                <w:rFonts w:ascii="Times New Roman" w:hAnsi="Times New Roman"/>
                <w:sz w:val="24"/>
                <w:szCs w:val="24"/>
              </w:rPr>
            </w:pPr>
            <w:r w:rsidRPr="00612EAC">
              <w:rPr>
                <w:rFonts w:ascii="Times New Roman" w:hAnsi="Times New Roman"/>
                <w:sz w:val="24"/>
                <w:szCs w:val="24"/>
              </w:rPr>
              <w:t>u dan garis di atas</w:t>
            </w:r>
          </w:p>
        </w:tc>
      </w:tr>
    </w:tbl>
    <w:p w14:paraId="24620A52" w14:textId="77777777" w:rsidR="001F40FD" w:rsidRPr="001F40FD" w:rsidRDefault="001F40FD" w:rsidP="008D3AAC">
      <w:pPr>
        <w:pStyle w:val="ListParagraph"/>
        <w:spacing w:after="0" w:line="360" w:lineRule="auto"/>
        <w:jc w:val="lowKashida"/>
        <w:rPr>
          <w:rFonts w:ascii="Times New Roman" w:hAnsi="Times New Roman"/>
          <w:sz w:val="24"/>
          <w:szCs w:val="24"/>
          <w:lang w:val="id-ID"/>
        </w:rPr>
      </w:pPr>
    </w:p>
    <w:p w14:paraId="398FF9C0" w14:textId="2578DA05" w:rsidR="004D1DFC" w:rsidRDefault="004D1DFC" w:rsidP="008D3AAC">
      <w:pPr>
        <w:pStyle w:val="ListParagraph"/>
        <w:numPr>
          <w:ilvl w:val="0"/>
          <w:numId w:val="113"/>
        </w:numPr>
        <w:spacing w:after="0" w:line="360" w:lineRule="auto"/>
        <w:jc w:val="lowKashida"/>
        <w:rPr>
          <w:rFonts w:ascii="Times New Roman" w:hAnsi="Times New Roman"/>
          <w:sz w:val="24"/>
          <w:szCs w:val="24"/>
          <w:lang w:val="id-ID"/>
        </w:rPr>
      </w:pPr>
      <w:r>
        <w:rPr>
          <w:rFonts w:ascii="Times New Roman" w:hAnsi="Times New Roman"/>
          <w:sz w:val="24"/>
          <w:szCs w:val="24"/>
          <w:lang w:val="id-ID"/>
        </w:rPr>
        <w:t>Ta’ Marbutah</w:t>
      </w:r>
    </w:p>
    <w:p w14:paraId="42A25A14" w14:textId="2DF46653" w:rsidR="001F40FD" w:rsidRDefault="001F40FD" w:rsidP="008D3AAC">
      <w:pPr>
        <w:pStyle w:val="ListParagraph"/>
        <w:spacing w:after="0" w:line="360" w:lineRule="auto"/>
        <w:jc w:val="lowKashida"/>
        <w:rPr>
          <w:rFonts w:ascii="Times New Roman" w:hAnsi="Times New Roman"/>
          <w:sz w:val="24"/>
          <w:szCs w:val="24"/>
          <w:lang w:val="id-ID"/>
        </w:rPr>
      </w:pPr>
      <w:r>
        <w:rPr>
          <w:rFonts w:ascii="Times New Roman" w:hAnsi="Times New Roman"/>
          <w:sz w:val="24"/>
          <w:szCs w:val="24"/>
          <w:lang w:val="id-ID"/>
        </w:rPr>
        <w:t>Ada dua transliterasi dari ta’ marbutah yaitu:</w:t>
      </w:r>
    </w:p>
    <w:p w14:paraId="5034366C" w14:textId="68D71313" w:rsidR="001F40FD" w:rsidRDefault="001F40FD" w:rsidP="008D3AAC">
      <w:pPr>
        <w:pStyle w:val="ListParagraph"/>
        <w:numPr>
          <w:ilvl w:val="0"/>
          <w:numId w:val="114"/>
        </w:numPr>
        <w:spacing w:after="0" w:line="360" w:lineRule="auto"/>
        <w:jc w:val="lowKashida"/>
        <w:rPr>
          <w:rFonts w:ascii="Times New Roman" w:hAnsi="Times New Roman"/>
          <w:sz w:val="24"/>
          <w:szCs w:val="24"/>
          <w:lang w:val="id-ID"/>
        </w:rPr>
      </w:pPr>
      <w:r>
        <w:rPr>
          <w:rFonts w:ascii="Times New Roman" w:hAnsi="Times New Roman"/>
          <w:sz w:val="24"/>
          <w:szCs w:val="24"/>
          <w:lang w:val="id-ID"/>
        </w:rPr>
        <w:t>Ta’ marbutah hidup. Jika ada Ta’ marbutah atau harakat fathah, kasrah, dammah ada, maka transliterasinya adalah ‘t’.</w:t>
      </w:r>
    </w:p>
    <w:p w14:paraId="1D7096C6" w14:textId="1144B27E" w:rsidR="001F40FD" w:rsidRDefault="001F40FD" w:rsidP="008D3AAC">
      <w:pPr>
        <w:pStyle w:val="ListParagraph"/>
        <w:numPr>
          <w:ilvl w:val="0"/>
          <w:numId w:val="114"/>
        </w:numPr>
        <w:spacing w:after="0" w:line="360" w:lineRule="auto"/>
        <w:jc w:val="lowKashida"/>
        <w:rPr>
          <w:rFonts w:ascii="Times New Roman" w:hAnsi="Times New Roman"/>
          <w:sz w:val="24"/>
          <w:szCs w:val="24"/>
          <w:lang w:val="id-ID"/>
        </w:rPr>
      </w:pPr>
      <w:r>
        <w:rPr>
          <w:rFonts w:ascii="Times New Roman" w:hAnsi="Times New Roman"/>
          <w:sz w:val="24"/>
          <w:szCs w:val="24"/>
          <w:lang w:val="id-ID"/>
        </w:rPr>
        <w:t>Ta’ marbutah mati. Ta’ untuk Ta’ marbutah mati, atau sukun harakat, transliterasinya adalah ‘h’.</w:t>
      </w:r>
    </w:p>
    <w:p w14:paraId="3A6347C9" w14:textId="24132437" w:rsidR="001F40FD" w:rsidRDefault="001F40FD" w:rsidP="008D3AAC">
      <w:pPr>
        <w:pStyle w:val="ListParagraph"/>
        <w:spacing w:after="0" w:line="360" w:lineRule="auto"/>
        <w:ind w:left="1080"/>
        <w:jc w:val="lowKashida"/>
        <w:rPr>
          <w:rFonts w:ascii="Times New Roman" w:hAnsi="Times New Roman"/>
          <w:sz w:val="24"/>
          <w:szCs w:val="24"/>
          <w:lang w:val="id-ID"/>
        </w:rPr>
      </w:pPr>
      <w:r>
        <w:rPr>
          <w:rFonts w:ascii="Times New Roman" w:hAnsi="Times New Roman"/>
          <w:sz w:val="24"/>
          <w:szCs w:val="24"/>
          <w:lang w:val="id-ID"/>
        </w:rPr>
        <w:t>Apabila kata terakhir ta’ marbutah diikuti</w:t>
      </w:r>
      <w:r w:rsidR="00174A0B">
        <w:rPr>
          <w:rFonts w:ascii="Times New Roman" w:hAnsi="Times New Roman"/>
          <w:sz w:val="24"/>
          <w:szCs w:val="24"/>
          <w:lang w:val="id-ID"/>
        </w:rPr>
        <w:t xml:space="preserve"> kata yang menggunakan kata sandang al, dan kedua kata tersebut dibaca terpisah, maka ta’ marbutah ditulis dengan huruf ‘h’.</w:t>
      </w:r>
    </w:p>
    <w:p w14:paraId="5DFE6C78" w14:textId="668A3EC3" w:rsidR="00174A0B" w:rsidRDefault="00174A0B" w:rsidP="008D3AAC">
      <w:pPr>
        <w:pStyle w:val="ListParagraph"/>
        <w:spacing w:after="0" w:line="360" w:lineRule="auto"/>
        <w:ind w:left="1080"/>
        <w:jc w:val="lowKashida"/>
        <w:rPr>
          <w:rFonts w:ascii="Times New Roman" w:hAnsi="Times New Roman"/>
          <w:sz w:val="24"/>
          <w:szCs w:val="24"/>
          <w:lang w:val="id-ID"/>
        </w:rPr>
      </w:pPr>
      <w:r>
        <w:rPr>
          <w:rFonts w:ascii="Times New Roman" w:hAnsi="Times New Roman"/>
          <w:sz w:val="24"/>
          <w:szCs w:val="24"/>
          <w:lang w:val="id-ID"/>
        </w:rPr>
        <w:t>Contoh:</w:t>
      </w:r>
    </w:p>
    <w:p w14:paraId="687BB980" w14:textId="7935B50B" w:rsidR="00174A0B" w:rsidRDefault="00174A0B" w:rsidP="008D3AAC">
      <w:pPr>
        <w:spacing w:after="0" w:line="240" w:lineRule="auto"/>
        <w:ind w:left="993" w:firstLine="109"/>
        <w:jc w:val="lowKashida"/>
        <w:rPr>
          <w:rFonts w:ascii="Times New Roman" w:hAnsi="Times New Roman"/>
          <w:sz w:val="24"/>
          <w:szCs w:val="24"/>
          <w:lang w:val="id-ID"/>
        </w:rPr>
      </w:pPr>
      <w:r w:rsidRPr="00C167CC">
        <w:rPr>
          <w:rFonts w:ascii="Times New Roman" w:hAnsi="Times New Roman"/>
          <w:b/>
          <w:bCs/>
          <w:sz w:val="24"/>
          <w:szCs w:val="24"/>
          <w:rtl/>
        </w:rPr>
        <w:t>روضة الاطفال</w:t>
      </w:r>
      <w:r w:rsidR="00661014">
        <w:rPr>
          <w:rFonts w:ascii="Times New Roman" w:hAnsi="Times New Roman"/>
          <w:sz w:val="24"/>
          <w:szCs w:val="24"/>
          <w:lang w:val="id-ID"/>
        </w:rPr>
        <w:tab/>
      </w:r>
      <w:r>
        <w:rPr>
          <w:rFonts w:ascii="Times New Roman" w:hAnsi="Times New Roman"/>
          <w:sz w:val="24"/>
          <w:szCs w:val="24"/>
          <w:lang w:val="id-ID"/>
        </w:rPr>
        <w:t>-    raudatu</w:t>
      </w:r>
      <w:r>
        <w:rPr>
          <w:rFonts w:ascii="Times New Roman" w:hAnsi="Times New Roman"/>
          <w:sz w:val="24"/>
          <w:szCs w:val="24"/>
        </w:rPr>
        <w:t>l</w:t>
      </w:r>
      <w:r>
        <w:rPr>
          <w:rFonts w:ascii="Times New Roman" w:hAnsi="Times New Roman"/>
          <w:sz w:val="24"/>
          <w:szCs w:val="24"/>
          <w:lang w:val="id-ID"/>
        </w:rPr>
        <w:t xml:space="preserve"> al-atfal</w:t>
      </w:r>
    </w:p>
    <w:p w14:paraId="6D8855B0" w14:textId="0C268679" w:rsidR="00174A0B" w:rsidRPr="00661014" w:rsidRDefault="00174A0B" w:rsidP="008D3AAC">
      <w:pPr>
        <w:pStyle w:val="ListParagraph"/>
        <w:numPr>
          <w:ilvl w:val="0"/>
          <w:numId w:val="116"/>
        </w:numPr>
        <w:spacing w:after="0" w:line="240" w:lineRule="auto"/>
        <w:jc w:val="lowKashida"/>
        <w:rPr>
          <w:rFonts w:ascii="Times New Roman" w:hAnsi="Times New Roman"/>
          <w:sz w:val="24"/>
          <w:szCs w:val="24"/>
          <w:lang w:val="id-ID"/>
        </w:rPr>
      </w:pPr>
      <w:r w:rsidRPr="00661014">
        <w:rPr>
          <w:rFonts w:ascii="Times New Roman" w:hAnsi="Times New Roman"/>
          <w:sz w:val="24"/>
          <w:szCs w:val="24"/>
          <w:lang w:val="id-ID"/>
        </w:rPr>
        <w:t>raudatu al-atfal</w:t>
      </w:r>
    </w:p>
    <w:p w14:paraId="224C3A40" w14:textId="26527837" w:rsidR="00174A0B" w:rsidRDefault="00174A0B" w:rsidP="008D3AAC">
      <w:pPr>
        <w:spacing w:after="0" w:line="240" w:lineRule="auto"/>
        <w:ind w:left="426" w:firstLine="709"/>
        <w:jc w:val="lowKashida"/>
        <w:rPr>
          <w:rFonts w:ascii="Times New Roman" w:hAnsi="Times New Roman"/>
          <w:sz w:val="24"/>
          <w:szCs w:val="24"/>
          <w:lang w:val="id-ID"/>
        </w:rPr>
      </w:pPr>
      <w:r w:rsidRPr="00C167CC">
        <w:rPr>
          <w:rFonts w:ascii="Times New Roman" w:hAnsi="Times New Roman"/>
          <w:b/>
          <w:bCs/>
          <w:sz w:val="24"/>
          <w:szCs w:val="24"/>
          <w:rtl/>
        </w:rPr>
        <w:t>المدينة المنورة</w:t>
      </w:r>
      <w:r>
        <w:rPr>
          <w:rFonts w:ascii="Times New Roman" w:hAnsi="Times New Roman"/>
          <w:b/>
          <w:bCs/>
          <w:sz w:val="24"/>
          <w:szCs w:val="24"/>
          <w:lang w:val="id-ID"/>
        </w:rPr>
        <w:tab/>
      </w:r>
      <w:r w:rsidR="00661014">
        <w:rPr>
          <w:rFonts w:ascii="Times New Roman" w:hAnsi="Times New Roman"/>
          <w:sz w:val="24"/>
          <w:szCs w:val="24"/>
          <w:lang w:val="id-ID"/>
        </w:rPr>
        <w:t xml:space="preserve">-    </w:t>
      </w:r>
      <w:r w:rsidRPr="00B630EA">
        <w:rPr>
          <w:rFonts w:ascii="Times New Roman" w:hAnsi="Times New Roman"/>
          <w:sz w:val="24"/>
          <w:szCs w:val="24"/>
          <w:lang w:val="id-ID"/>
        </w:rPr>
        <w:t>al-Madīnah al-Munawwarah</w:t>
      </w:r>
    </w:p>
    <w:p w14:paraId="61635FB9" w14:textId="44DAA5DB" w:rsidR="00174A0B" w:rsidRPr="00DC49FB" w:rsidRDefault="00661014" w:rsidP="008D3AAC">
      <w:pPr>
        <w:spacing w:after="0" w:line="240" w:lineRule="auto"/>
        <w:ind w:left="2160" w:firstLine="720"/>
        <w:jc w:val="lowKashida"/>
        <w:rPr>
          <w:rFonts w:ascii="Times New Roman" w:hAnsi="Times New Roman"/>
          <w:sz w:val="24"/>
          <w:szCs w:val="24"/>
          <w:lang w:val="id-ID"/>
        </w:rPr>
      </w:pPr>
      <w:r>
        <w:rPr>
          <w:rFonts w:ascii="Times New Roman" w:hAnsi="Times New Roman"/>
          <w:sz w:val="24"/>
          <w:szCs w:val="24"/>
          <w:lang w:val="id-ID"/>
        </w:rPr>
        <w:t xml:space="preserve">-    </w:t>
      </w:r>
      <w:r w:rsidR="00174A0B">
        <w:rPr>
          <w:rFonts w:ascii="Times New Roman" w:hAnsi="Times New Roman"/>
          <w:sz w:val="24"/>
          <w:szCs w:val="24"/>
          <w:lang w:val="id-ID"/>
        </w:rPr>
        <w:t xml:space="preserve">al-Madīnatul </w:t>
      </w:r>
      <w:r w:rsidR="00174A0B" w:rsidRPr="00B630EA">
        <w:rPr>
          <w:rFonts w:ascii="Times New Roman" w:hAnsi="Times New Roman"/>
          <w:sz w:val="24"/>
          <w:szCs w:val="24"/>
          <w:lang w:val="id-ID"/>
        </w:rPr>
        <w:t>Munawwarah</w:t>
      </w:r>
    </w:p>
    <w:p w14:paraId="0E8E4450" w14:textId="77777777" w:rsidR="00174A0B" w:rsidRDefault="00174A0B" w:rsidP="008D3AAC">
      <w:pPr>
        <w:pStyle w:val="ListParagraph"/>
        <w:spacing w:after="0" w:line="360" w:lineRule="auto"/>
        <w:ind w:left="1080"/>
        <w:jc w:val="lowKashida"/>
        <w:rPr>
          <w:rFonts w:ascii="Times New Roman" w:hAnsi="Times New Roman"/>
          <w:sz w:val="24"/>
          <w:szCs w:val="24"/>
          <w:lang w:val="id-ID"/>
        </w:rPr>
      </w:pPr>
    </w:p>
    <w:p w14:paraId="3B8E2124" w14:textId="783D5E91" w:rsidR="004D1DFC" w:rsidRDefault="004D1DFC" w:rsidP="008D3AAC">
      <w:pPr>
        <w:pStyle w:val="ListParagraph"/>
        <w:numPr>
          <w:ilvl w:val="0"/>
          <w:numId w:val="113"/>
        </w:numPr>
        <w:spacing w:after="0" w:line="360" w:lineRule="auto"/>
        <w:jc w:val="lowKashida"/>
        <w:rPr>
          <w:rFonts w:ascii="Times New Roman" w:hAnsi="Times New Roman"/>
          <w:sz w:val="24"/>
          <w:szCs w:val="24"/>
          <w:lang w:val="id-ID"/>
        </w:rPr>
      </w:pPr>
      <w:r>
        <w:rPr>
          <w:rFonts w:ascii="Times New Roman" w:hAnsi="Times New Roman"/>
          <w:sz w:val="24"/>
          <w:szCs w:val="24"/>
          <w:lang w:val="id-ID"/>
        </w:rPr>
        <w:t>Tasydid</w:t>
      </w:r>
    </w:p>
    <w:p w14:paraId="3A71E01D" w14:textId="77777777" w:rsidR="00661014" w:rsidRDefault="00661014" w:rsidP="008D3AAC">
      <w:pPr>
        <w:pStyle w:val="ListParagraph"/>
        <w:spacing w:after="0" w:line="360" w:lineRule="auto"/>
        <w:jc w:val="both"/>
        <w:rPr>
          <w:rFonts w:ascii="Times New Roman" w:hAnsi="Times New Roman"/>
          <w:sz w:val="24"/>
          <w:szCs w:val="24"/>
        </w:rPr>
      </w:pPr>
      <w:r w:rsidRPr="00661014">
        <w:rPr>
          <w:rFonts w:ascii="Times New Roman" w:hAnsi="Times New Roman"/>
          <w:sz w:val="24"/>
          <w:szCs w:val="24"/>
          <w:lang w:val="id-ID"/>
        </w:rPr>
        <w:t>Syaddah atau tas</w:t>
      </w:r>
      <w:r w:rsidRPr="00661014">
        <w:rPr>
          <w:rFonts w:ascii="Times New Roman" w:hAnsi="Times New Roman"/>
          <w:sz w:val="24"/>
          <w:szCs w:val="24"/>
        </w:rPr>
        <w:t>ydid</w:t>
      </w:r>
      <w:r w:rsidRPr="00661014">
        <w:rPr>
          <w:rFonts w:ascii="Times New Roman" w:hAnsi="Times New Roman"/>
          <w:sz w:val="24"/>
          <w:szCs w:val="24"/>
          <w:lang w:val="id-ID"/>
        </w:rPr>
        <w:t xml:space="preserve"> yang</w:t>
      </w:r>
      <w:r w:rsidRPr="00661014">
        <w:rPr>
          <w:rFonts w:ascii="Times New Roman" w:hAnsi="Times New Roman"/>
          <w:sz w:val="24"/>
          <w:szCs w:val="24"/>
        </w:rPr>
        <w:t xml:space="preserve"> dalam sistem tulisan Arab dilambangkan dengan   sebuah tanda, tanda syaddah atau tasydid. Dalam transliterasi ini tanda syaddah tersebut dilambangkan dengan huruf</w:t>
      </w:r>
      <w:r w:rsidRPr="00661014">
        <w:rPr>
          <w:rFonts w:ascii="Times New Roman" w:hAnsi="Times New Roman"/>
          <w:sz w:val="24"/>
          <w:szCs w:val="24"/>
          <w:lang w:val="id-ID"/>
        </w:rPr>
        <w:t>, yaitu huruf yang sama dengan huruf</w:t>
      </w:r>
      <w:r w:rsidRPr="00661014">
        <w:rPr>
          <w:rFonts w:ascii="Times New Roman" w:hAnsi="Times New Roman"/>
          <w:sz w:val="24"/>
          <w:szCs w:val="24"/>
        </w:rPr>
        <w:t xml:space="preserve"> yang diberi tanda syaddah tersebut.</w:t>
      </w:r>
    </w:p>
    <w:p w14:paraId="5F70A194" w14:textId="0179D876" w:rsidR="00661014" w:rsidRPr="00661014" w:rsidRDefault="00661014" w:rsidP="008D3AAC">
      <w:pPr>
        <w:pStyle w:val="ListParagraph"/>
        <w:spacing w:after="0" w:line="360" w:lineRule="auto"/>
        <w:jc w:val="both"/>
        <w:rPr>
          <w:rFonts w:ascii="Times New Roman" w:hAnsi="Times New Roman"/>
          <w:sz w:val="24"/>
          <w:szCs w:val="24"/>
        </w:rPr>
      </w:pPr>
      <w:r w:rsidRPr="00612EAC">
        <w:rPr>
          <w:rFonts w:ascii="Times New Roman" w:hAnsi="Times New Roman"/>
          <w:sz w:val="24"/>
          <w:szCs w:val="24"/>
        </w:rPr>
        <w:t xml:space="preserve">Contoh: </w:t>
      </w:r>
    </w:p>
    <w:p w14:paraId="7EF38EF1" w14:textId="77777777" w:rsidR="00661014" w:rsidRDefault="00661014" w:rsidP="008D3AAC">
      <w:pPr>
        <w:spacing w:after="0" w:line="360" w:lineRule="auto"/>
        <w:ind w:left="600" w:firstLine="251"/>
        <w:jc w:val="lowKashida"/>
        <w:rPr>
          <w:rFonts w:ascii="Times New Roman" w:hAnsi="Times New Roman"/>
          <w:sz w:val="24"/>
          <w:szCs w:val="24"/>
          <w:lang w:val="id-ID"/>
        </w:rPr>
      </w:pPr>
      <w:r w:rsidRPr="00C167CC">
        <w:rPr>
          <w:rFonts w:ascii="Times New Roman" w:hAnsi="Times New Roman"/>
          <w:b/>
          <w:bCs/>
          <w:sz w:val="24"/>
          <w:szCs w:val="24"/>
          <w:rtl/>
        </w:rPr>
        <w:t>ربنا</w:t>
      </w:r>
      <w:r>
        <w:rPr>
          <w:rFonts w:ascii="Times New Roman" w:hAnsi="Times New Roman"/>
          <w:sz w:val="24"/>
          <w:szCs w:val="24"/>
          <w:lang w:val="id-ID"/>
        </w:rPr>
        <w:tab/>
        <w:t xml:space="preserve">- </w:t>
      </w:r>
      <w:r w:rsidRPr="00B630EA">
        <w:rPr>
          <w:rFonts w:ascii="Times New Roman" w:hAnsi="Times New Roman"/>
          <w:sz w:val="24"/>
          <w:szCs w:val="24"/>
        </w:rPr>
        <w:t>rabbanā</w:t>
      </w:r>
    </w:p>
    <w:p w14:paraId="60BFAE22" w14:textId="77777777" w:rsidR="00661014" w:rsidRDefault="00661014" w:rsidP="008D3AAC">
      <w:pPr>
        <w:spacing w:after="0" w:line="360" w:lineRule="auto"/>
        <w:ind w:left="600" w:firstLine="251"/>
        <w:jc w:val="lowKashida"/>
        <w:rPr>
          <w:rFonts w:ascii="Times New Roman" w:hAnsi="Times New Roman"/>
          <w:sz w:val="24"/>
          <w:szCs w:val="24"/>
          <w:lang w:val="id-ID"/>
        </w:rPr>
      </w:pPr>
      <w:r w:rsidRPr="00C167CC">
        <w:rPr>
          <w:rFonts w:ascii="Times New Roman" w:hAnsi="Times New Roman"/>
          <w:b/>
          <w:bCs/>
          <w:sz w:val="24"/>
          <w:szCs w:val="24"/>
          <w:rtl/>
        </w:rPr>
        <w:t>نزل</w:t>
      </w:r>
      <w:r>
        <w:rPr>
          <w:rFonts w:ascii="Times New Roman" w:hAnsi="Times New Roman"/>
          <w:sz w:val="24"/>
          <w:szCs w:val="24"/>
          <w:lang w:val="id-ID"/>
        </w:rPr>
        <w:tab/>
        <w:t xml:space="preserve">- </w:t>
      </w:r>
      <w:r w:rsidRPr="00B630EA">
        <w:rPr>
          <w:rFonts w:ascii="Times New Roman" w:hAnsi="Times New Roman"/>
          <w:sz w:val="24"/>
          <w:szCs w:val="24"/>
        </w:rPr>
        <w:t>nazzala</w:t>
      </w:r>
    </w:p>
    <w:p w14:paraId="34882E7C" w14:textId="77777777" w:rsidR="00661014" w:rsidRDefault="00661014" w:rsidP="008D3AAC">
      <w:pPr>
        <w:spacing w:after="0" w:line="360" w:lineRule="auto"/>
        <w:ind w:left="600" w:firstLine="251"/>
        <w:jc w:val="lowKashida"/>
        <w:rPr>
          <w:rFonts w:ascii="Times New Roman" w:hAnsi="Times New Roman"/>
          <w:sz w:val="24"/>
          <w:szCs w:val="24"/>
          <w:rtl/>
          <w:lang w:val="id-ID" w:bidi="ar-YE"/>
        </w:rPr>
      </w:pPr>
      <w:r w:rsidRPr="00C167CC">
        <w:rPr>
          <w:rFonts w:ascii="Times New Roman" w:hAnsi="Times New Roman" w:hint="cs"/>
          <w:b/>
          <w:bCs/>
          <w:sz w:val="24"/>
          <w:szCs w:val="24"/>
          <w:rtl/>
          <w:lang w:val="id-ID" w:bidi="ar-YE"/>
        </w:rPr>
        <w:lastRenderedPageBreak/>
        <w:t>البر</w:t>
      </w:r>
      <w:r>
        <w:rPr>
          <w:rFonts w:ascii="Times New Roman" w:hAnsi="Times New Roman"/>
          <w:sz w:val="24"/>
          <w:szCs w:val="24"/>
          <w:lang w:val="id-ID" w:bidi="ar-YE"/>
        </w:rPr>
        <w:tab/>
        <w:t>- al-birr</w:t>
      </w:r>
    </w:p>
    <w:p w14:paraId="676C269B" w14:textId="77777777" w:rsidR="00661014" w:rsidRPr="00B630EA" w:rsidRDefault="00661014" w:rsidP="008D3AAC">
      <w:pPr>
        <w:spacing w:after="0" w:line="360" w:lineRule="auto"/>
        <w:ind w:left="600" w:firstLine="251"/>
        <w:jc w:val="lowKashida"/>
        <w:rPr>
          <w:rFonts w:ascii="Times New Roman" w:hAnsi="Times New Roman"/>
          <w:sz w:val="24"/>
          <w:szCs w:val="24"/>
          <w:rtl/>
          <w:lang w:val="id-ID" w:bidi="ar-YE"/>
        </w:rPr>
      </w:pPr>
      <w:r w:rsidRPr="00C167CC">
        <w:rPr>
          <w:rFonts w:ascii="Times New Roman" w:hAnsi="Times New Roman" w:hint="cs"/>
          <w:b/>
          <w:bCs/>
          <w:sz w:val="24"/>
          <w:szCs w:val="24"/>
          <w:rtl/>
          <w:lang w:val="id-ID" w:bidi="ar-YE"/>
        </w:rPr>
        <w:t>نعم</w:t>
      </w:r>
      <w:r>
        <w:rPr>
          <w:rFonts w:ascii="Times New Roman" w:hAnsi="Times New Roman"/>
          <w:sz w:val="24"/>
          <w:szCs w:val="24"/>
          <w:lang w:val="id-ID" w:bidi="ar-YE"/>
        </w:rPr>
        <w:tab/>
        <w:t>- nu</w:t>
      </w:r>
      <w:r>
        <w:rPr>
          <w:rFonts w:ascii="Times New Roman" w:hAnsi="Times New Roman"/>
          <w:sz w:val="24"/>
          <w:szCs w:val="24"/>
          <w:lang w:val="id-ID"/>
        </w:rPr>
        <w:t>'ima</w:t>
      </w:r>
    </w:p>
    <w:p w14:paraId="486D199A" w14:textId="0D140FF6" w:rsidR="00661014" w:rsidRPr="00907AFA" w:rsidRDefault="00661014" w:rsidP="00907AFA">
      <w:pPr>
        <w:spacing w:after="0" w:line="360" w:lineRule="auto"/>
        <w:ind w:left="600" w:firstLine="251"/>
        <w:jc w:val="lowKashida"/>
        <w:rPr>
          <w:rFonts w:ascii="Times New Roman" w:hAnsi="Times New Roman"/>
          <w:sz w:val="24"/>
          <w:szCs w:val="24"/>
          <w:lang w:val="id-ID" w:bidi="ar-YE"/>
        </w:rPr>
      </w:pPr>
      <w:r w:rsidRPr="00C167CC">
        <w:rPr>
          <w:rFonts w:ascii="Times New Roman" w:hAnsi="Times New Roman" w:hint="cs"/>
          <w:b/>
          <w:bCs/>
          <w:sz w:val="24"/>
          <w:szCs w:val="24"/>
          <w:rtl/>
          <w:lang w:val="id-ID" w:bidi="ar-YE"/>
        </w:rPr>
        <w:t>الحج</w:t>
      </w:r>
      <w:r>
        <w:rPr>
          <w:rFonts w:ascii="Times New Roman" w:hAnsi="Times New Roman"/>
          <w:sz w:val="24"/>
          <w:szCs w:val="24"/>
          <w:lang w:val="id-ID" w:bidi="ar-YE"/>
        </w:rPr>
        <w:tab/>
        <w:t>- al-hajju</w:t>
      </w:r>
    </w:p>
    <w:p w14:paraId="74EC0147" w14:textId="487BAD2D" w:rsidR="004D1DFC" w:rsidRDefault="004D1DFC" w:rsidP="008D3AAC">
      <w:pPr>
        <w:pStyle w:val="ListParagraph"/>
        <w:numPr>
          <w:ilvl w:val="0"/>
          <w:numId w:val="113"/>
        </w:numPr>
        <w:spacing w:after="0" w:line="360" w:lineRule="auto"/>
        <w:jc w:val="lowKashida"/>
        <w:rPr>
          <w:rFonts w:ascii="Times New Roman" w:hAnsi="Times New Roman"/>
          <w:sz w:val="24"/>
          <w:szCs w:val="24"/>
          <w:lang w:val="id-ID"/>
        </w:rPr>
      </w:pPr>
      <w:r>
        <w:rPr>
          <w:rFonts w:ascii="Times New Roman" w:hAnsi="Times New Roman"/>
          <w:sz w:val="24"/>
          <w:szCs w:val="24"/>
          <w:lang w:val="id-ID"/>
        </w:rPr>
        <w:t>Kata Sandang</w:t>
      </w:r>
    </w:p>
    <w:p w14:paraId="5DCAEABD" w14:textId="22CCC6D7" w:rsidR="00661014" w:rsidRDefault="00661014" w:rsidP="008D3AAC">
      <w:pPr>
        <w:pStyle w:val="ListParagraph"/>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Kata sandang dalam sistem tulisan Arab dilambangkan dengan huruf, yaitu </w:t>
      </w:r>
      <w:r>
        <w:rPr>
          <w:rFonts w:ascii="Times New Roman" w:hAnsi="Times New Roman"/>
          <w:sz w:val="24"/>
          <w:szCs w:val="24"/>
          <w:rtl/>
        </w:rPr>
        <w:t>ال</w:t>
      </w:r>
      <w:r>
        <w:rPr>
          <w:rFonts w:ascii="Times New Roman" w:hAnsi="Times New Roman"/>
          <w:sz w:val="24"/>
          <w:szCs w:val="24"/>
          <w:lang w:val="id-ID"/>
        </w:rPr>
        <w:t>. Namun dalam transliterasinya kata sandang itu dibedakan antara kata sandang yang diikuti oleh huruf syamsiah dengan kata sandang yang diikuti oleh huruf qomariah.</w:t>
      </w:r>
    </w:p>
    <w:p w14:paraId="43B1A99D" w14:textId="4D0A02B6" w:rsidR="00661014" w:rsidRDefault="00661014" w:rsidP="008D3AAC">
      <w:pPr>
        <w:pStyle w:val="ListParagraph"/>
        <w:numPr>
          <w:ilvl w:val="0"/>
          <w:numId w:val="117"/>
        </w:numPr>
        <w:spacing w:after="0" w:line="360" w:lineRule="auto"/>
        <w:jc w:val="both"/>
        <w:rPr>
          <w:rFonts w:ascii="Times New Roman" w:hAnsi="Times New Roman"/>
          <w:sz w:val="24"/>
          <w:szCs w:val="24"/>
          <w:lang w:val="id-ID"/>
        </w:rPr>
      </w:pPr>
      <w:r>
        <w:rPr>
          <w:rFonts w:ascii="Times New Roman" w:hAnsi="Times New Roman"/>
          <w:sz w:val="24"/>
          <w:szCs w:val="24"/>
          <w:lang w:val="id-ID"/>
        </w:rPr>
        <w:t>Kata sandang yang diikuti oleh huruf syamsiah</w:t>
      </w:r>
    </w:p>
    <w:p w14:paraId="51E013B0" w14:textId="0794EDF3" w:rsidR="00661014" w:rsidRPr="00661014" w:rsidRDefault="00661014" w:rsidP="008D3AAC">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Kata sandang yang diikuti oleh huruf syamsiyah ditransliterasikan sesuai dengan bunyinya, yaitu huruf “l” diganti dengan huruf yang langsung mengikuti kata sandang itu.</w:t>
      </w:r>
    </w:p>
    <w:p w14:paraId="49CE9388" w14:textId="191274B8" w:rsidR="00661014" w:rsidRDefault="00661014" w:rsidP="008D3AAC">
      <w:pPr>
        <w:pStyle w:val="ListParagraph"/>
        <w:numPr>
          <w:ilvl w:val="0"/>
          <w:numId w:val="117"/>
        </w:numPr>
        <w:spacing w:after="0" w:line="360" w:lineRule="auto"/>
        <w:jc w:val="both"/>
        <w:rPr>
          <w:rFonts w:ascii="Times New Roman" w:hAnsi="Times New Roman"/>
          <w:sz w:val="24"/>
          <w:szCs w:val="24"/>
          <w:lang w:val="id-ID"/>
        </w:rPr>
      </w:pPr>
      <w:r>
        <w:rPr>
          <w:rFonts w:ascii="Times New Roman" w:hAnsi="Times New Roman"/>
          <w:sz w:val="24"/>
          <w:szCs w:val="24"/>
          <w:lang w:val="id-ID"/>
        </w:rPr>
        <w:t>Kata sandang yang diikuti oleh huruf qamariah</w:t>
      </w:r>
    </w:p>
    <w:p w14:paraId="05F3292B" w14:textId="3C0D9D8B" w:rsidR="00661014" w:rsidRDefault="00661014" w:rsidP="008D3AAC">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Kata sandang yang diikuti oleh huruf qamariyah ditransliterasikan dengan sesuai dengan aturan yang digariskan di depan dan sesuai dengan bunyinya.</w:t>
      </w:r>
    </w:p>
    <w:p w14:paraId="12340964" w14:textId="512396A0" w:rsidR="00661014" w:rsidRDefault="00661014" w:rsidP="008D3AAC">
      <w:pPr>
        <w:pStyle w:val="ListParagraph"/>
        <w:spacing w:after="0" w:line="360" w:lineRule="auto"/>
        <w:jc w:val="both"/>
        <w:rPr>
          <w:rFonts w:ascii="Times New Roman" w:hAnsi="Times New Roman" w:cs="Times New Roman"/>
          <w:sz w:val="24"/>
          <w:szCs w:val="24"/>
        </w:rPr>
      </w:pPr>
      <w:r w:rsidRPr="00661014">
        <w:rPr>
          <w:rFonts w:ascii="Times New Roman" w:hAnsi="Times New Roman" w:cs="Times New Roman"/>
          <w:sz w:val="24"/>
          <w:szCs w:val="24"/>
        </w:rPr>
        <w:t>Baik diikuti oleh huruf syamsiyah maupun qamariyah, kata sandang ditulis terpisah dari kata yang mengikuti dan dihubungkan dengan tanpa sempang.</w:t>
      </w:r>
    </w:p>
    <w:p w14:paraId="49AC4517" w14:textId="28A458E3" w:rsidR="00661014" w:rsidRDefault="00661014" w:rsidP="008D3AA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Contoh:</w:t>
      </w:r>
    </w:p>
    <w:p w14:paraId="67036733" w14:textId="77777777" w:rsidR="00661014" w:rsidRPr="00661014" w:rsidRDefault="00661014" w:rsidP="008D3AAC">
      <w:pPr>
        <w:pStyle w:val="ListParagraph"/>
        <w:numPr>
          <w:ilvl w:val="0"/>
          <w:numId w:val="118"/>
        </w:numPr>
        <w:spacing w:after="0" w:line="360" w:lineRule="auto"/>
        <w:rPr>
          <w:rFonts w:ascii="Times New Roman" w:hAnsi="Times New Roman" w:cs="Times New Roman"/>
          <w:sz w:val="24"/>
          <w:szCs w:val="24"/>
          <w:lang w:val="en-US"/>
        </w:rPr>
      </w:pPr>
      <w:r w:rsidRPr="00661014">
        <w:rPr>
          <w:rFonts w:ascii="Times New Roman" w:hAnsi="Times New Roman" w:cs="Times New Roman" w:hint="cs"/>
          <w:sz w:val="24"/>
          <w:szCs w:val="24"/>
          <w:rtl/>
        </w:rPr>
        <w:t>الرَّجُلُ</w:t>
      </w:r>
      <w:r w:rsidRPr="00661014">
        <w:rPr>
          <w:rFonts w:ascii="Times New Roman" w:hAnsi="Times New Roman" w:cs="Times New Roman"/>
          <w:sz w:val="24"/>
          <w:szCs w:val="24"/>
          <w:lang w:val="en-US"/>
        </w:rPr>
        <w:t xml:space="preserve"> </w:t>
      </w:r>
      <w:r w:rsidRPr="00661014">
        <w:rPr>
          <w:rFonts w:ascii="Times New Roman" w:hAnsi="Times New Roman" w:cs="Times New Roman"/>
          <w:sz w:val="24"/>
          <w:szCs w:val="24"/>
          <w:lang w:val="en-US"/>
        </w:rPr>
        <w:tab/>
        <w:t>ar-rajulu</w:t>
      </w:r>
    </w:p>
    <w:p w14:paraId="089AF79B" w14:textId="1FE57C1E" w:rsidR="00661014" w:rsidRPr="00661014" w:rsidRDefault="00661014" w:rsidP="008D3AAC">
      <w:pPr>
        <w:pStyle w:val="ListParagraph"/>
        <w:numPr>
          <w:ilvl w:val="0"/>
          <w:numId w:val="118"/>
        </w:numPr>
        <w:spacing w:after="0" w:line="360" w:lineRule="auto"/>
        <w:rPr>
          <w:rFonts w:ascii="Times New Roman" w:hAnsi="Times New Roman" w:cs="Times New Roman"/>
          <w:sz w:val="24"/>
          <w:szCs w:val="24"/>
          <w:lang w:val="en-US"/>
        </w:rPr>
      </w:pPr>
      <w:r w:rsidRPr="00661014">
        <w:rPr>
          <w:rFonts w:ascii="Times New Roman" w:hAnsi="Times New Roman" w:cs="Times New Roman" w:hint="cs"/>
          <w:sz w:val="24"/>
          <w:szCs w:val="24"/>
          <w:rtl/>
        </w:rPr>
        <w:t>الْقَلَمُ</w:t>
      </w:r>
      <w:r w:rsidRPr="00661014">
        <w:rPr>
          <w:rFonts w:ascii="Times New Roman" w:hAnsi="Times New Roman" w:cs="Times New Roman"/>
          <w:sz w:val="24"/>
          <w:szCs w:val="24"/>
          <w:lang w:val="en-US"/>
        </w:rPr>
        <w:tab/>
      </w:r>
      <w:r>
        <w:rPr>
          <w:rFonts w:ascii="Times New Roman" w:hAnsi="Times New Roman" w:cs="Times New Roman"/>
          <w:sz w:val="24"/>
          <w:szCs w:val="24"/>
          <w:lang w:val="en-US"/>
        </w:rPr>
        <w:tab/>
      </w:r>
      <w:r w:rsidRPr="00661014">
        <w:rPr>
          <w:rFonts w:ascii="Times New Roman" w:hAnsi="Times New Roman" w:cs="Times New Roman"/>
          <w:sz w:val="24"/>
          <w:szCs w:val="24"/>
          <w:lang w:val="en-US"/>
        </w:rPr>
        <w:t>al-qalamu</w:t>
      </w:r>
    </w:p>
    <w:p w14:paraId="3C19B440" w14:textId="77777777" w:rsidR="00661014" w:rsidRPr="00661014" w:rsidRDefault="00661014" w:rsidP="008D3AAC">
      <w:pPr>
        <w:pStyle w:val="ListParagraph"/>
        <w:numPr>
          <w:ilvl w:val="0"/>
          <w:numId w:val="118"/>
        </w:numPr>
        <w:spacing w:after="0" w:line="360" w:lineRule="auto"/>
        <w:rPr>
          <w:rFonts w:ascii="Times New Roman" w:hAnsi="Times New Roman" w:cs="Times New Roman"/>
          <w:sz w:val="24"/>
          <w:szCs w:val="24"/>
          <w:lang w:val="en-US"/>
        </w:rPr>
      </w:pPr>
      <w:r w:rsidRPr="00661014">
        <w:rPr>
          <w:rFonts w:ascii="Times New Roman" w:hAnsi="Times New Roman" w:cs="Times New Roman" w:hint="cs"/>
          <w:sz w:val="24"/>
          <w:szCs w:val="24"/>
          <w:rtl/>
        </w:rPr>
        <w:t>الشَّمْسُ</w:t>
      </w:r>
      <w:r w:rsidRPr="00661014">
        <w:rPr>
          <w:rFonts w:ascii="Times New Roman" w:hAnsi="Times New Roman" w:cs="Times New Roman"/>
          <w:sz w:val="24"/>
          <w:szCs w:val="24"/>
          <w:lang w:val="en-US"/>
        </w:rPr>
        <w:tab/>
        <w:t>asy-syamsu</w:t>
      </w:r>
    </w:p>
    <w:p w14:paraId="4124C4E8" w14:textId="77777777" w:rsidR="00661014" w:rsidRPr="00661014" w:rsidRDefault="00661014" w:rsidP="008D3AAC">
      <w:pPr>
        <w:pStyle w:val="ListParagraph"/>
        <w:numPr>
          <w:ilvl w:val="0"/>
          <w:numId w:val="118"/>
        </w:numPr>
        <w:spacing w:after="0" w:line="360" w:lineRule="auto"/>
        <w:rPr>
          <w:rFonts w:ascii="Times New Roman" w:hAnsi="Times New Roman" w:cs="Times New Roman"/>
          <w:sz w:val="24"/>
          <w:szCs w:val="24"/>
          <w:lang w:val="en-US"/>
        </w:rPr>
      </w:pPr>
      <w:r w:rsidRPr="00661014">
        <w:rPr>
          <w:rFonts w:ascii="Times New Roman" w:hAnsi="Times New Roman" w:cs="Times New Roman" w:hint="cs"/>
          <w:sz w:val="24"/>
          <w:szCs w:val="24"/>
          <w:rtl/>
        </w:rPr>
        <w:t>الْجَلاَلُ</w:t>
      </w:r>
      <w:r w:rsidRPr="00661014">
        <w:rPr>
          <w:rFonts w:ascii="Times New Roman" w:hAnsi="Times New Roman" w:cs="Times New Roman"/>
          <w:sz w:val="24"/>
          <w:szCs w:val="24"/>
          <w:lang w:val="en-US"/>
        </w:rPr>
        <w:tab/>
        <w:t>al-jalālu</w:t>
      </w:r>
    </w:p>
    <w:p w14:paraId="50BEDD70" w14:textId="77777777" w:rsidR="00661014" w:rsidRPr="00661014" w:rsidRDefault="00661014" w:rsidP="008D3AAC">
      <w:pPr>
        <w:pStyle w:val="ListParagraph"/>
        <w:spacing w:after="0" w:line="360" w:lineRule="auto"/>
        <w:jc w:val="both"/>
        <w:rPr>
          <w:rFonts w:ascii="Times New Roman" w:hAnsi="Times New Roman" w:cs="Times New Roman"/>
          <w:sz w:val="24"/>
          <w:szCs w:val="24"/>
        </w:rPr>
      </w:pPr>
    </w:p>
    <w:p w14:paraId="6E1E9043" w14:textId="0B90001A" w:rsidR="004D1DFC" w:rsidRDefault="004D1DFC" w:rsidP="008D3AAC">
      <w:pPr>
        <w:pStyle w:val="ListParagraph"/>
        <w:numPr>
          <w:ilvl w:val="0"/>
          <w:numId w:val="113"/>
        </w:numPr>
        <w:spacing w:after="0" w:line="360" w:lineRule="auto"/>
        <w:jc w:val="lowKashida"/>
        <w:rPr>
          <w:rFonts w:ascii="Times New Roman" w:hAnsi="Times New Roman"/>
          <w:sz w:val="24"/>
          <w:szCs w:val="24"/>
          <w:lang w:val="id-ID"/>
        </w:rPr>
      </w:pPr>
      <w:r>
        <w:rPr>
          <w:rFonts w:ascii="Times New Roman" w:hAnsi="Times New Roman"/>
          <w:sz w:val="24"/>
          <w:szCs w:val="24"/>
          <w:lang w:val="id-ID"/>
        </w:rPr>
        <w:t>Hamzah</w:t>
      </w:r>
    </w:p>
    <w:p w14:paraId="7B46E61C" w14:textId="000CB7C0" w:rsidR="00661014" w:rsidRDefault="00661014" w:rsidP="008D3AAC">
      <w:pPr>
        <w:pStyle w:val="ListParagraph"/>
        <w:spacing w:after="0" w:line="360" w:lineRule="auto"/>
        <w:jc w:val="both"/>
        <w:rPr>
          <w:rFonts w:ascii="Times New Roman" w:hAnsi="Times New Roman" w:cs="Times New Roman"/>
          <w:sz w:val="24"/>
          <w:szCs w:val="24"/>
        </w:rPr>
      </w:pPr>
      <w:r w:rsidRPr="00661014">
        <w:rPr>
          <w:rFonts w:ascii="Times New Roman" w:hAnsi="Times New Roman" w:cs="Times New Roman"/>
          <w:sz w:val="24"/>
          <w:szCs w:val="24"/>
        </w:rPr>
        <w:t>Hamzah ditransliterasikan sebagai apostrof. Namun hal itu hanya berlaku bagi hamzah yang terletak di tengah dan di akhir kata. Sementara hamzah yang terletak di awal kata dilambangkan, karena dalam tulisan Arab berupa alif.</w:t>
      </w:r>
    </w:p>
    <w:p w14:paraId="4A73B4ED" w14:textId="5DF472E1" w:rsidR="00661014" w:rsidRDefault="00661014" w:rsidP="008D3AA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Contoh:</w:t>
      </w:r>
    </w:p>
    <w:p w14:paraId="288492F6" w14:textId="5834D8C4" w:rsidR="00661014" w:rsidRPr="00661014" w:rsidRDefault="00AB4820" w:rsidP="008D3AAC">
      <w:pPr>
        <w:pStyle w:val="ListParagraph"/>
        <w:numPr>
          <w:ilvl w:val="0"/>
          <w:numId w:val="118"/>
        </w:numPr>
        <w:spacing w:after="0" w:line="360" w:lineRule="auto"/>
        <w:rPr>
          <w:rFonts w:ascii="Times New Roman" w:hAnsi="Times New Roman" w:cs="Times New Roman"/>
          <w:sz w:val="24"/>
          <w:szCs w:val="24"/>
          <w:lang w:val="en-US"/>
        </w:rPr>
      </w:pPr>
      <w:r w:rsidRPr="00AB4820">
        <w:rPr>
          <w:rFonts w:ascii="Times New Roman" w:hAnsi="Times New Roman" w:cs="Times New Roman" w:hint="cs"/>
          <w:sz w:val="24"/>
          <w:szCs w:val="24"/>
          <w:rtl/>
          <w:lang w:val="en-US"/>
        </w:rPr>
        <w:t>تَأْخُذُ</w:t>
      </w:r>
      <w:r w:rsidRPr="00AB4820">
        <w:rPr>
          <w:rFonts w:ascii="Times New Roman" w:hAnsi="Times New Roman" w:cs="Times New Roman" w:hint="cs"/>
          <w:sz w:val="24"/>
          <w:szCs w:val="24"/>
        </w:rPr>
        <w:tab/>
      </w:r>
      <w:r w:rsidR="00661014" w:rsidRPr="00661014">
        <w:rPr>
          <w:rFonts w:ascii="Times New Roman" w:hAnsi="Times New Roman" w:cs="Times New Roman" w:hint="cs"/>
          <w:sz w:val="24"/>
          <w:szCs w:val="24"/>
          <w:lang w:val="en-US"/>
        </w:rPr>
        <w:tab/>
      </w:r>
      <w:r w:rsidR="00661014" w:rsidRPr="00661014">
        <w:rPr>
          <w:rFonts w:ascii="Times New Roman" w:hAnsi="Times New Roman" w:cs="Times New Roman"/>
          <w:sz w:val="24"/>
          <w:szCs w:val="24"/>
          <w:lang w:val="en-US"/>
        </w:rPr>
        <w:t>ta’khużu</w:t>
      </w:r>
    </w:p>
    <w:p w14:paraId="0106A7E2" w14:textId="0BF891D4" w:rsidR="00661014" w:rsidRPr="00661014" w:rsidRDefault="00661014" w:rsidP="008D3AAC">
      <w:pPr>
        <w:pStyle w:val="ListParagraph"/>
        <w:numPr>
          <w:ilvl w:val="0"/>
          <w:numId w:val="118"/>
        </w:numPr>
        <w:spacing w:after="0" w:line="360" w:lineRule="auto"/>
        <w:rPr>
          <w:rFonts w:ascii="Times New Roman" w:hAnsi="Times New Roman" w:cs="Times New Roman"/>
          <w:sz w:val="24"/>
          <w:szCs w:val="24"/>
          <w:lang w:val="en-US"/>
        </w:rPr>
      </w:pPr>
      <w:r w:rsidRPr="00661014">
        <w:rPr>
          <w:rFonts w:ascii="Times New Roman" w:hAnsi="Times New Roman" w:cs="Times New Roman" w:hint="cs"/>
          <w:sz w:val="24"/>
          <w:szCs w:val="24"/>
          <w:rtl/>
        </w:rPr>
        <w:lastRenderedPageBreak/>
        <w:t>شَيئٌ</w:t>
      </w:r>
      <w:r w:rsidRPr="00661014">
        <w:rPr>
          <w:rFonts w:ascii="Times New Roman" w:hAnsi="Times New Roman" w:cs="Times New Roman" w:hint="cs"/>
          <w:sz w:val="24"/>
          <w:szCs w:val="24"/>
          <w:lang w:val="en-US"/>
        </w:rPr>
        <w:tab/>
      </w:r>
      <w:r w:rsidR="00AB4820">
        <w:rPr>
          <w:rFonts w:ascii="Times New Roman" w:hAnsi="Times New Roman" w:cs="Times New Roman"/>
          <w:sz w:val="24"/>
          <w:szCs w:val="24"/>
          <w:lang w:val="en-US"/>
        </w:rPr>
        <w:tab/>
      </w:r>
      <w:r w:rsidRPr="00661014">
        <w:rPr>
          <w:rFonts w:ascii="Times New Roman" w:hAnsi="Times New Roman" w:cs="Times New Roman"/>
          <w:sz w:val="24"/>
          <w:szCs w:val="24"/>
          <w:lang w:val="en-US"/>
        </w:rPr>
        <w:t>syai’un</w:t>
      </w:r>
    </w:p>
    <w:p w14:paraId="77634BA3" w14:textId="77777777" w:rsidR="00661014" w:rsidRPr="00661014" w:rsidRDefault="00661014" w:rsidP="008D3AAC">
      <w:pPr>
        <w:pStyle w:val="ListParagraph"/>
        <w:numPr>
          <w:ilvl w:val="0"/>
          <w:numId w:val="118"/>
        </w:numPr>
        <w:spacing w:after="0" w:line="360" w:lineRule="auto"/>
        <w:rPr>
          <w:rFonts w:ascii="Times New Roman" w:hAnsi="Times New Roman" w:cs="Times New Roman"/>
          <w:sz w:val="24"/>
          <w:szCs w:val="24"/>
          <w:lang w:val="en-US"/>
        </w:rPr>
      </w:pPr>
      <w:r w:rsidRPr="00661014">
        <w:rPr>
          <w:rFonts w:ascii="Times New Roman" w:hAnsi="Times New Roman" w:cs="Times New Roman" w:hint="cs"/>
          <w:sz w:val="24"/>
          <w:szCs w:val="24"/>
          <w:rtl/>
        </w:rPr>
        <w:t>النَّوْءُ</w:t>
      </w:r>
      <w:r w:rsidRPr="00661014">
        <w:rPr>
          <w:rFonts w:ascii="Times New Roman" w:hAnsi="Times New Roman" w:cs="Times New Roman" w:hint="cs"/>
          <w:sz w:val="24"/>
          <w:szCs w:val="24"/>
          <w:lang w:val="en-US"/>
        </w:rPr>
        <w:tab/>
      </w:r>
      <w:r w:rsidRPr="00661014">
        <w:rPr>
          <w:rFonts w:ascii="Times New Roman" w:hAnsi="Times New Roman" w:cs="Times New Roman"/>
          <w:sz w:val="24"/>
          <w:szCs w:val="24"/>
          <w:lang w:val="en-US"/>
        </w:rPr>
        <w:t>an-nau’u</w:t>
      </w:r>
    </w:p>
    <w:p w14:paraId="33658381" w14:textId="62A7666C" w:rsidR="00661014" w:rsidRPr="00907AFA" w:rsidRDefault="00661014" w:rsidP="00907AFA">
      <w:pPr>
        <w:pStyle w:val="ListParagraph"/>
        <w:numPr>
          <w:ilvl w:val="0"/>
          <w:numId w:val="118"/>
        </w:numPr>
        <w:spacing w:after="0" w:line="360" w:lineRule="auto"/>
        <w:rPr>
          <w:rFonts w:ascii="Times New Roman" w:hAnsi="Times New Roman" w:cs="Times New Roman"/>
          <w:sz w:val="24"/>
          <w:szCs w:val="24"/>
          <w:lang w:val="en-US"/>
        </w:rPr>
      </w:pPr>
      <w:r w:rsidRPr="00661014">
        <w:rPr>
          <w:rFonts w:ascii="Times New Roman" w:hAnsi="Times New Roman" w:cs="Times New Roman" w:hint="cs"/>
          <w:sz w:val="24"/>
          <w:szCs w:val="24"/>
          <w:rtl/>
        </w:rPr>
        <w:t>إِنَّ</w:t>
      </w:r>
      <w:r w:rsidR="00AB4820">
        <w:rPr>
          <w:rFonts w:ascii="Times New Roman" w:hAnsi="Times New Roman" w:cs="Times New Roman"/>
          <w:sz w:val="24"/>
          <w:szCs w:val="24"/>
          <w:lang w:val="en-US"/>
        </w:rPr>
        <w:tab/>
      </w:r>
      <w:r w:rsidRPr="00661014">
        <w:rPr>
          <w:rFonts w:ascii="Times New Roman" w:hAnsi="Times New Roman" w:cs="Times New Roman" w:hint="cs"/>
          <w:sz w:val="24"/>
          <w:szCs w:val="24"/>
          <w:lang w:val="en-US"/>
        </w:rPr>
        <w:tab/>
      </w:r>
      <w:r w:rsidRPr="00661014">
        <w:rPr>
          <w:rFonts w:ascii="Times New Roman" w:hAnsi="Times New Roman" w:cs="Times New Roman"/>
          <w:sz w:val="24"/>
          <w:szCs w:val="24"/>
          <w:lang w:val="en-US"/>
        </w:rPr>
        <w:t>inna</w:t>
      </w:r>
    </w:p>
    <w:p w14:paraId="29AFC32D" w14:textId="77777777" w:rsidR="00AB4820" w:rsidRDefault="004D1DFC" w:rsidP="008D3AAC">
      <w:pPr>
        <w:pStyle w:val="ListParagraph"/>
        <w:numPr>
          <w:ilvl w:val="0"/>
          <w:numId w:val="113"/>
        </w:numPr>
        <w:spacing w:after="0" w:line="360" w:lineRule="auto"/>
        <w:jc w:val="lowKashida"/>
        <w:rPr>
          <w:rFonts w:ascii="Times New Roman" w:hAnsi="Times New Roman"/>
          <w:sz w:val="24"/>
          <w:szCs w:val="24"/>
          <w:lang w:val="id-ID"/>
        </w:rPr>
      </w:pPr>
      <w:r>
        <w:rPr>
          <w:rFonts w:ascii="Times New Roman" w:hAnsi="Times New Roman"/>
          <w:sz w:val="24"/>
          <w:szCs w:val="24"/>
          <w:lang w:val="id-ID"/>
        </w:rPr>
        <w:t>Penulisan Kata</w:t>
      </w:r>
    </w:p>
    <w:p w14:paraId="63749008" w14:textId="77777777" w:rsidR="00AB4820" w:rsidRDefault="00AB4820" w:rsidP="008D3AAC">
      <w:pPr>
        <w:pStyle w:val="ListParagraph"/>
        <w:spacing w:after="0" w:line="360" w:lineRule="auto"/>
        <w:jc w:val="both"/>
        <w:rPr>
          <w:rFonts w:ascii="Times New Roman" w:hAnsi="Times New Roman" w:cs="Times New Roman"/>
          <w:sz w:val="24"/>
          <w:szCs w:val="24"/>
        </w:rPr>
      </w:pPr>
      <w:r w:rsidRPr="00AB4820">
        <w:rPr>
          <w:rFonts w:ascii="Times New Roman" w:hAnsi="Times New Roman" w:cs="Times New Roman"/>
          <w:sz w:val="24"/>
          <w:szCs w:val="24"/>
        </w:rPr>
        <w:t>Pada dasarnya setiap kata, baik fail, isim maupun huruf ditulis terpisah. Hanya kata-kata tertentu yang penulisannya dengan huruf Arab sudah lazim dirangkaikan dengan kata lain karena ada huruf atau harkat yang dihilangkan, maka penulisan kata tersebut dirangkaikan juga dengan kata lain yang mengikutinya.</w:t>
      </w:r>
    </w:p>
    <w:p w14:paraId="48896286" w14:textId="4143B568" w:rsidR="00AB4820" w:rsidRDefault="00AB4820" w:rsidP="008D3AA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Contoh:</w:t>
      </w:r>
    </w:p>
    <w:p w14:paraId="38F5A6B1" w14:textId="6B143C57" w:rsidR="00AB4820" w:rsidRPr="00AB4820" w:rsidRDefault="00AB4820" w:rsidP="008D3AAC">
      <w:pPr>
        <w:pStyle w:val="ListParagraph"/>
        <w:numPr>
          <w:ilvl w:val="0"/>
          <w:numId w:val="118"/>
        </w:numPr>
        <w:spacing w:after="0" w:line="360" w:lineRule="auto"/>
        <w:rPr>
          <w:rFonts w:ascii="Times New Roman" w:hAnsi="Times New Roman" w:cs="Times New Roman"/>
          <w:sz w:val="24"/>
          <w:szCs w:val="24"/>
          <w:lang w:val="en-US"/>
        </w:rPr>
      </w:pPr>
      <w:r w:rsidRPr="00AB4820">
        <w:rPr>
          <w:rFonts w:ascii="Times New Roman" w:hAnsi="Times New Roman" w:cs="Times New Roman" w:hint="cs"/>
          <w:sz w:val="24"/>
          <w:szCs w:val="24"/>
          <w:rtl/>
        </w:rPr>
        <w:t>وَ إِنَّ اللهَ فَهُوَ خَيْرُ الرَّازِقِيْنَ</w:t>
      </w:r>
      <w:r w:rsidRPr="00AB4820">
        <w:rPr>
          <w:rFonts w:ascii="Times New Roman" w:hAnsi="Times New Roman" w:cs="Times New Roman"/>
          <w:sz w:val="24"/>
          <w:szCs w:val="24"/>
          <w:rtl/>
        </w:rPr>
        <w:tab/>
      </w:r>
      <w:r w:rsidRPr="00AB4820">
        <w:rPr>
          <w:rFonts w:ascii="Times New Roman" w:hAnsi="Times New Roman" w:cs="Times New Roman"/>
          <w:sz w:val="24"/>
          <w:szCs w:val="24"/>
          <w:rtl/>
        </w:rPr>
        <w:tab/>
      </w:r>
      <w:r w:rsidRPr="00AB4820">
        <w:rPr>
          <w:rFonts w:ascii="Times New Roman" w:hAnsi="Times New Roman" w:cs="Times New Roman"/>
          <w:sz w:val="24"/>
          <w:szCs w:val="24"/>
          <w:lang w:val="en-US"/>
        </w:rPr>
        <w:t>Wa innallāha lahuwa khair ar-rāziqīn/</w:t>
      </w:r>
    </w:p>
    <w:p w14:paraId="4308B1D0" w14:textId="77777777" w:rsidR="00AB4820" w:rsidRPr="00AB4820" w:rsidRDefault="00AB4820" w:rsidP="008D3AAC">
      <w:pPr>
        <w:pStyle w:val="ListParagraph"/>
        <w:spacing w:after="0" w:line="360" w:lineRule="auto"/>
        <w:ind w:left="3600" w:firstLine="720"/>
        <w:rPr>
          <w:rFonts w:ascii="Times New Roman" w:hAnsi="Times New Roman" w:cs="Times New Roman"/>
          <w:sz w:val="24"/>
          <w:szCs w:val="24"/>
          <w:lang w:val="en-US"/>
        </w:rPr>
      </w:pPr>
      <w:r w:rsidRPr="00AB4820">
        <w:rPr>
          <w:rFonts w:ascii="Times New Roman" w:hAnsi="Times New Roman" w:cs="Times New Roman"/>
          <w:sz w:val="24"/>
          <w:szCs w:val="24"/>
          <w:lang w:val="en-US"/>
        </w:rPr>
        <w:t>Wa innallāha lahuwa khairurrāziqīn</w:t>
      </w:r>
    </w:p>
    <w:p w14:paraId="3F9A466A" w14:textId="77777777" w:rsidR="00AB4820" w:rsidRDefault="00AB4820" w:rsidP="008D3AAC">
      <w:pPr>
        <w:pStyle w:val="ListParagraph"/>
        <w:numPr>
          <w:ilvl w:val="0"/>
          <w:numId w:val="118"/>
        </w:numPr>
        <w:spacing w:after="0" w:line="360" w:lineRule="auto"/>
        <w:rPr>
          <w:rFonts w:ascii="Times New Roman" w:hAnsi="Times New Roman" w:cs="Times New Roman"/>
          <w:sz w:val="24"/>
          <w:szCs w:val="24"/>
          <w:lang w:val="en-US"/>
        </w:rPr>
      </w:pPr>
      <w:r w:rsidRPr="00AB4820">
        <w:rPr>
          <w:rFonts w:ascii="Times New Roman" w:hAnsi="Times New Roman" w:cs="Times New Roman" w:hint="cs"/>
          <w:sz w:val="24"/>
          <w:szCs w:val="24"/>
          <w:rtl/>
        </w:rPr>
        <w:t>بِسْمِ اللهِ مَجْرَاهَا وَ مُرْسَاهَا</w:t>
      </w:r>
      <w:r w:rsidRPr="00AB4820">
        <w:rPr>
          <w:rFonts w:ascii="Times New Roman" w:hAnsi="Times New Roman" w:cs="Times New Roman"/>
          <w:sz w:val="24"/>
          <w:szCs w:val="24"/>
          <w:lang w:val="en-US"/>
        </w:rPr>
        <w:tab/>
      </w:r>
      <w:r w:rsidRPr="00AB4820">
        <w:rPr>
          <w:rFonts w:ascii="Times New Roman" w:hAnsi="Times New Roman" w:cs="Times New Roman"/>
          <w:sz w:val="24"/>
          <w:szCs w:val="24"/>
          <w:lang w:val="en-US"/>
        </w:rPr>
        <w:tab/>
        <w:t>Bismillāhi majrehā wa mursāhā</w:t>
      </w:r>
    </w:p>
    <w:p w14:paraId="3704B6B1" w14:textId="77777777" w:rsidR="008E0258" w:rsidRPr="00AB4820" w:rsidRDefault="008E0258" w:rsidP="008D3AAC">
      <w:pPr>
        <w:pStyle w:val="ListParagraph"/>
        <w:spacing w:after="0" w:line="360" w:lineRule="auto"/>
        <w:ind w:left="1080"/>
        <w:rPr>
          <w:rFonts w:ascii="Times New Roman" w:hAnsi="Times New Roman" w:cs="Times New Roman"/>
          <w:sz w:val="24"/>
          <w:szCs w:val="24"/>
          <w:lang w:val="en-US"/>
        </w:rPr>
      </w:pPr>
    </w:p>
    <w:p w14:paraId="716FA46F" w14:textId="2C808BB0" w:rsidR="00AB4820" w:rsidRDefault="00AB4820" w:rsidP="008D3AAC">
      <w:pPr>
        <w:pStyle w:val="ListParagraph"/>
        <w:numPr>
          <w:ilvl w:val="0"/>
          <w:numId w:val="1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Huruf Kapital</w:t>
      </w:r>
    </w:p>
    <w:p w14:paraId="52D2F1EC" w14:textId="77777777" w:rsidR="008E0258" w:rsidRPr="008E0258" w:rsidRDefault="008E0258" w:rsidP="008D3AAC">
      <w:pPr>
        <w:pStyle w:val="ListParagraph"/>
        <w:spacing w:after="0" w:line="360" w:lineRule="auto"/>
        <w:jc w:val="both"/>
        <w:rPr>
          <w:rFonts w:ascii="Times New Roman" w:hAnsi="Times New Roman" w:cs="Times New Roman"/>
          <w:sz w:val="24"/>
          <w:szCs w:val="24"/>
          <w:lang w:val="en-US"/>
        </w:rPr>
      </w:pPr>
      <w:r w:rsidRPr="008E0258">
        <w:rPr>
          <w:rFonts w:ascii="Times New Roman" w:hAnsi="Times New Roman" w:cs="Times New Roman"/>
          <w:sz w:val="24"/>
          <w:szCs w:val="24"/>
          <w:lang w:val="en-US"/>
        </w:rPr>
        <w:t>Meskipun dalam sistem tulisan Arab huruf kapital tidak dikenal, dalam transliterasi ini huruf tersebut digunakan juga. Penggunaan huruf kapital seperti apa yang berlaku dalam EYD, di antaranya: huruf kapital digunakan untuk menuliskan huruf awal nama diri dan permulaan kalimat. Bilamana nama diri itu didahului oleh kata sandang, maka yang ditulis dengan huruf kapital tetap huruf awal nama diri tersebut, bukan huruf awal kata sandangnya.</w:t>
      </w:r>
    </w:p>
    <w:p w14:paraId="0197CB05" w14:textId="77777777" w:rsidR="008E0258" w:rsidRPr="008E0258" w:rsidRDefault="008E0258" w:rsidP="008D3AAC">
      <w:pPr>
        <w:pStyle w:val="ListParagraph"/>
        <w:spacing w:after="0" w:line="360" w:lineRule="auto"/>
        <w:jc w:val="both"/>
        <w:rPr>
          <w:rFonts w:ascii="Times New Roman" w:hAnsi="Times New Roman" w:cs="Times New Roman"/>
          <w:sz w:val="24"/>
          <w:szCs w:val="24"/>
          <w:lang w:val="en-US"/>
        </w:rPr>
      </w:pPr>
      <w:r w:rsidRPr="008E0258">
        <w:rPr>
          <w:rFonts w:ascii="Times New Roman" w:hAnsi="Times New Roman" w:cs="Times New Roman"/>
          <w:sz w:val="24"/>
          <w:szCs w:val="24"/>
          <w:lang w:val="en-US"/>
        </w:rPr>
        <w:t>Contoh:</w:t>
      </w:r>
    </w:p>
    <w:p w14:paraId="375441F4" w14:textId="77777777" w:rsidR="008E0258" w:rsidRPr="008E0258" w:rsidRDefault="008E0258" w:rsidP="008D3AAC">
      <w:pPr>
        <w:pStyle w:val="ListParagraph"/>
        <w:numPr>
          <w:ilvl w:val="0"/>
          <w:numId w:val="118"/>
        </w:numPr>
        <w:spacing w:after="0" w:line="360" w:lineRule="auto"/>
        <w:jc w:val="both"/>
        <w:rPr>
          <w:rFonts w:ascii="Times New Roman" w:hAnsi="Times New Roman" w:cs="Times New Roman"/>
          <w:sz w:val="24"/>
          <w:szCs w:val="24"/>
          <w:lang w:val="en-US"/>
        </w:rPr>
      </w:pPr>
      <w:r w:rsidRPr="008E0258">
        <w:rPr>
          <w:rFonts w:ascii="Times New Roman" w:hAnsi="Times New Roman" w:cs="Times New Roman" w:hint="cs"/>
          <w:sz w:val="24"/>
          <w:szCs w:val="24"/>
          <w:rtl/>
        </w:rPr>
        <w:t>الْحَمْدُ للهِ رَبِّ الْعَالَمِيْنَ</w:t>
      </w:r>
      <w:r w:rsidRPr="008E0258">
        <w:rPr>
          <w:rFonts w:ascii="Times New Roman" w:hAnsi="Times New Roman" w:cs="Times New Roman"/>
          <w:sz w:val="24"/>
          <w:szCs w:val="24"/>
          <w:lang w:val="en-US"/>
        </w:rPr>
        <w:tab/>
      </w:r>
      <w:r w:rsidRPr="008E0258">
        <w:rPr>
          <w:rFonts w:ascii="Times New Roman" w:hAnsi="Times New Roman" w:cs="Times New Roman"/>
          <w:sz w:val="24"/>
          <w:szCs w:val="24"/>
          <w:rtl/>
        </w:rPr>
        <w:tab/>
      </w:r>
      <w:r w:rsidRPr="008E0258">
        <w:rPr>
          <w:rFonts w:ascii="Times New Roman" w:hAnsi="Times New Roman" w:cs="Times New Roman"/>
          <w:sz w:val="24"/>
          <w:szCs w:val="24"/>
          <w:lang w:val="en-US"/>
        </w:rPr>
        <w:t>Alhamdu lillāhi rabbi al-`ālamīn/</w:t>
      </w:r>
    </w:p>
    <w:p w14:paraId="3672FDE4" w14:textId="77777777" w:rsidR="008E0258" w:rsidRPr="008E0258" w:rsidRDefault="008E0258" w:rsidP="008D3AAC">
      <w:pPr>
        <w:pStyle w:val="ListParagraph"/>
        <w:spacing w:after="0" w:line="360" w:lineRule="auto"/>
        <w:ind w:left="2880" w:firstLine="720"/>
        <w:jc w:val="both"/>
        <w:rPr>
          <w:rFonts w:ascii="Times New Roman" w:hAnsi="Times New Roman" w:cs="Times New Roman"/>
          <w:sz w:val="24"/>
          <w:szCs w:val="24"/>
          <w:lang w:val="en-US"/>
        </w:rPr>
      </w:pPr>
      <w:r w:rsidRPr="008E0258">
        <w:rPr>
          <w:rFonts w:ascii="Times New Roman" w:hAnsi="Times New Roman" w:cs="Times New Roman"/>
          <w:sz w:val="24"/>
          <w:szCs w:val="24"/>
          <w:lang w:val="en-US"/>
        </w:rPr>
        <w:t>Alhamdu lillāhi rabbil `ālamīn</w:t>
      </w:r>
    </w:p>
    <w:p w14:paraId="7482E75F" w14:textId="36FAF43A" w:rsidR="008E0258" w:rsidRDefault="008E0258" w:rsidP="008D3AAC">
      <w:pPr>
        <w:pStyle w:val="ListParagraph"/>
        <w:numPr>
          <w:ilvl w:val="0"/>
          <w:numId w:val="118"/>
        </w:numPr>
        <w:spacing w:after="0" w:line="360" w:lineRule="auto"/>
        <w:jc w:val="both"/>
        <w:rPr>
          <w:rFonts w:ascii="Times New Roman" w:hAnsi="Times New Roman" w:cs="Times New Roman"/>
          <w:sz w:val="24"/>
          <w:szCs w:val="24"/>
          <w:lang w:val="en-US"/>
        </w:rPr>
      </w:pPr>
      <w:r w:rsidRPr="008E0258">
        <w:rPr>
          <w:rFonts w:ascii="Times New Roman" w:hAnsi="Times New Roman" w:cs="Times New Roman" w:hint="cs"/>
          <w:sz w:val="24"/>
          <w:szCs w:val="24"/>
          <w:rtl/>
        </w:rPr>
        <w:t>الرَّحْمنِ الرَّحِيْمِ</w:t>
      </w:r>
      <w:r w:rsidRPr="008E0258">
        <w:rPr>
          <w:rFonts w:ascii="Times New Roman" w:hAnsi="Times New Roman" w:cs="Times New Roman" w:hint="cs"/>
          <w:sz w:val="24"/>
          <w:szCs w:val="24"/>
          <w:lang w:val="en-US"/>
        </w:rPr>
        <w:tab/>
      </w:r>
      <w:r w:rsidRPr="008E0258">
        <w:rPr>
          <w:rFonts w:ascii="Times New Roman" w:hAnsi="Times New Roman" w:cs="Times New Roman"/>
          <w:sz w:val="24"/>
          <w:szCs w:val="24"/>
          <w:lang w:val="en-US"/>
        </w:rPr>
        <w:tab/>
        <w:t>Ar-rahmānir rahīm/Ar-rahmān ar-rahīm</w:t>
      </w:r>
    </w:p>
    <w:p w14:paraId="00F79E72" w14:textId="77777777" w:rsidR="008E0258" w:rsidRPr="008E0258" w:rsidRDefault="008E0258" w:rsidP="008D3AAC">
      <w:pPr>
        <w:spacing w:after="0" w:line="360" w:lineRule="auto"/>
        <w:ind w:left="720"/>
        <w:jc w:val="both"/>
        <w:rPr>
          <w:rFonts w:ascii="Times New Roman" w:hAnsi="Times New Roman" w:cs="Times New Roman"/>
          <w:sz w:val="24"/>
          <w:szCs w:val="24"/>
          <w:lang w:val="en-US"/>
        </w:rPr>
      </w:pPr>
      <w:r w:rsidRPr="008E0258">
        <w:rPr>
          <w:rFonts w:ascii="Times New Roman" w:hAnsi="Times New Roman" w:cs="Times New Roman"/>
          <w:sz w:val="24"/>
          <w:szCs w:val="24"/>
          <w:lang w:val="en-US"/>
        </w:rPr>
        <w:t>Penggunaan huruf awal kapital untuk Allah hanya berlaku bila dalam tulisan Arabnya memang lengkap demikian dan kalau penulisan itu disatukan dengan kata lain sehingga ada huruf atau harakat yang dihilangkan, huruf kapital tidak dipergunakan.</w:t>
      </w:r>
    </w:p>
    <w:p w14:paraId="36862C91" w14:textId="77777777" w:rsidR="008E0258" w:rsidRPr="008E0258" w:rsidRDefault="008E0258" w:rsidP="008D3AAC">
      <w:pPr>
        <w:spacing w:after="0" w:line="360" w:lineRule="auto"/>
        <w:ind w:left="720"/>
        <w:jc w:val="both"/>
        <w:rPr>
          <w:rFonts w:ascii="Times New Roman" w:hAnsi="Times New Roman" w:cs="Times New Roman"/>
          <w:sz w:val="24"/>
          <w:szCs w:val="24"/>
          <w:lang w:val="en-US"/>
        </w:rPr>
      </w:pPr>
      <w:r w:rsidRPr="008E0258">
        <w:rPr>
          <w:rFonts w:ascii="Times New Roman" w:hAnsi="Times New Roman" w:cs="Times New Roman"/>
          <w:sz w:val="24"/>
          <w:szCs w:val="24"/>
          <w:lang w:val="en-US"/>
        </w:rPr>
        <w:t>Contoh:</w:t>
      </w:r>
    </w:p>
    <w:p w14:paraId="54689682" w14:textId="77777777" w:rsidR="008E0258" w:rsidRPr="008E0258" w:rsidRDefault="008E0258" w:rsidP="008D3AAC">
      <w:pPr>
        <w:numPr>
          <w:ilvl w:val="0"/>
          <w:numId w:val="118"/>
        </w:numPr>
        <w:spacing w:after="0" w:line="360" w:lineRule="auto"/>
        <w:jc w:val="both"/>
        <w:rPr>
          <w:rFonts w:ascii="Times New Roman" w:hAnsi="Times New Roman" w:cs="Times New Roman"/>
          <w:sz w:val="24"/>
          <w:szCs w:val="24"/>
          <w:lang w:val="en-US"/>
        </w:rPr>
      </w:pPr>
      <w:r w:rsidRPr="008E0258">
        <w:rPr>
          <w:rFonts w:ascii="Times New Roman" w:hAnsi="Times New Roman" w:cs="Times New Roman" w:hint="cs"/>
          <w:sz w:val="24"/>
          <w:szCs w:val="24"/>
          <w:rtl/>
          <w:lang w:val="en-US"/>
        </w:rPr>
        <w:lastRenderedPageBreak/>
        <w:t>اللهُ غَفُوْرٌ رَحِيْمٌ</w:t>
      </w:r>
      <w:r w:rsidRPr="008E0258">
        <w:rPr>
          <w:rFonts w:ascii="Times New Roman" w:hAnsi="Times New Roman" w:cs="Times New Roman"/>
          <w:sz w:val="24"/>
          <w:szCs w:val="24"/>
          <w:lang w:val="en-US"/>
        </w:rPr>
        <w:tab/>
      </w:r>
      <w:r w:rsidRPr="008E0258">
        <w:rPr>
          <w:rFonts w:ascii="Times New Roman" w:hAnsi="Times New Roman" w:cs="Times New Roman"/>
          <w:sz w:val="24"/>
          <w:szCs w:val="24"/>
          <w:lang w:val="en-US"/>
        </w:rPr>
        <w:tab/>
        <w:t>Allaāhu gafūrun rahīm</w:t>
      </w:r>
    </w:p>
    <w:p w14:paraId="4B62EABE" w14:textId="77777777" w:rsidR="008E0258" w:rsidRPr="008E0258" w:rsidRDefault="008E0258" w:rsidP="008D3AAC">
      <w:pPr>
        <w:numPr>
          <w:ilvl w:val="0"/>
          <w:numId w:val="118"/>
        </w:numPr>
        <w:spacing w:after="0" w:line="360" w:lineRule="auto"/>
        <w:jc w:val="both"/>
        <w:rPr>
          <w:rFonts w:ascii="Times New Roman" w:hAnsi="Times New Roman" w:cs="Times New Roman"/>
          <w:sz w:val="24"/>
          <w:szCs w:val="24"/>
          <w:lang w:val="en-US"/>
        </w:rPr>
      </w:pPr>
      <w:r w:rsidRPr="008E0258">
        <w:rPr>
          <w:rFonts w:ascii="Times New Roman" w:hAnsi="Times New Roman" w:cs="Times New Roman" w:hint="cs"/>
          <w:sz w:val="24"/>
          <w:szCs w:val="24"/>
          <w:rtl/>
          <w:lang w:val="en-US"/>
        </w:rPr>
        <w:t>لِلّهِ الأُمُوْرُ جَمِيْعًا</w:t>
      </w:r>
      <w:r w:rsidRPr="008E0258">
        <w:rPr>
          <w:rFonts w:ascii="Times New Roman" w:hAnsi="Times New Roman" w:cs="Times New Roman" w:hint="cs"/>
          <w:sz w:val="24"/>
          <w:szCs w:val="24"/>
          <w:lang w:val="en-US"/>
        </w:rPr>
        <w:tab/>
      </w:r>
      <w:r w:rsidRPr="008E0258">
        <w:rPr>
          <w:rFonts w:ascii="Times New Roman" w:hAnsi="Times New Roman" w:cs="Times New Roman" w:hint="cs"/>
          <w:sz w:val="24"/>
          <w:szCs w:val="24"/>
          <w:lang w:val="en-US"/>
        </w:rPr>
        <w:tab/>
      </w:r>
      <w:r w:rsidRPr="008E0258">
        <w:rPr>
          <w:rFonts w:ascii="Times New Roman" w:hAnsi="Times New Roman" w:cs="Times New Roman"/>
          <w:sz w:val="24"/>
          <w:szCs w:val="24"/>
          <w:lang w:val="en-US"/>
        </w:rPr>
        <w:t>Lillāhi al-amru jamī`an/Lillāhil-amru jamī`an</w:t>
      </w:r>
    </w:p>
    <w:p w14:paraId="1362AFF4" w14:textId="3B89E07B" w:rsidR="008E0258" w:rsidRDefault="008E0258" w:rsidP="008D3AAC">
      <w:pPr>
        <w:pStyle w:val="ListParagraph"/>
        <w:numPr>
          <w:ilvl w:val="0"/>
          <w:numId w:val="113"/>
        </w:num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Tajwid</w:t>
      </w:r>
    </w:p>
    <w:p w14:paraId="04BEAD26" w14:textId="3FFAC489" w:rsidR="008E0258" w:rsidRPr="008E0258" w:rsidRDefault="008E0258" w:rsidP="008D3AAC">
      <w:pPr>
        <w:pStyle w:val="ListParagraph"/>
        <w:spacing w:after="0" w:line="360" w:lineRule="auto"/>
        <w:jc w:val="both"/>
      </w:pPr>
      <w:r w:rsidRPr="008E0258">
        <w:rPr>
          <w:rFonts w:ascii="Times New Roman" w:hAnsi="Times New Roman" w:cs="Times New Roman"/>
          <w:sz w:val="24"/>
          <w:szCs w:val="24"/>
        </w:rPr>
        <w:t>Bagi mereka yang menginginkan kefasihan dalam bacaan, pedoman transliterasi ini merupakan bagian yang tak terpisahkan dengan Ilmu Tajwid. Karena itu peresmian pedoman transliterasi ini perlu disertai dengan pedoman tajwid.</w:t>
      </w:r>
    </w:p>
    <w:p w14:paraId="4BADCCAF" w14:textId="77777777" w:rsidR="008E0258" w:rsidRPr="00AB4820" w:rsidRDefault="008E0258" w:rsidP="008D3AAC">
      <w:pPr>
        <w:pStyle w:val="ListParagraph"/>
        <w:spacing w:after="0" w:line="360" w:lineRule="auto"/>
        <w:jc w:val="both"/>
        <w:rPr>
          <w:rFonts w:ascii="Times New Roman" w:hAnsi="Times New Roman" w:cs="Times New Roman"/>
          <w:sz w:val="24"/>
          <w:szCs w:val="24"/>
        </w:rPr>
      </w:pPr>
    </w:p>
    <w:p w14:paraId="5F74B7A2" w14:textId="586805B5" w:rsidR="00A12246" w:rsidRPr="004D1DFC" w:rsidRDefault="00A12246" w:rsidP="008D3AAC">
      <w:pPr>
        <w:pStyle w:val="ListParagraph"/>
        <w:spacing w:after="0" w:line="360" w:lineRule="auto"/>
        <w:jc w:val="lowKashida"/>
        <w:rPr>
          <w:rFonts w:ascii="Times New Roman" w:hAnsi="Times New Roman"/>
          <w:sz w:val="24"/>
          <w:szCs w:val="24"/>
          <w:lang w:val="id-ID"/>
        </w:rPr>
      </w:pPr>
      <w:r w:rsidRPr="004D1DFC">
        <w:rPr>
          <w:rFonts w:ascii="Times New Roman" w:hAnsi="Times New Roman" w:cs="Times New Roman"/>
          <w:b/>
          <w:bCs/>
          <w:sz w:val="24"/>
          <w:szCs w:val="24"/>
        </w:rPr>
        <w:br w:type="page"/>
      </w:r>
    </w:p>
    <w:p w14:paraId="2C8AA374" w14:textId="15443762" w:rsidR="00A12246" w:rsidRDefault="00A12246" w:rsidP="008D3A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14:paraId="4CF9CF30" w14:textId="713C1916" w:rsidR="00E724F9" w:rsidRDefault="00605F4B" w:rsidP="004F7ABB">
      <w:pPr>
        <w:spacing w:after="0" w:line="240" w:lineRule="auto"/>
        <w:ind w:firstLine="720"/>
        <w:jc w:val="both"/>
        <w:rPr>
          <w:rFonts w:ascii="Times New Roman" w:hAnsi="Times New Roman" w:cs="Times New Roman"/>
          <w:sz w:val="24"/>
          <w:szCs w:val="24"/>
        </w:rPr>
      </w:pPr>
      <w:r w:rsidRPr="00804915">
        <w:rPr>
          <w:rFonts w:ascii="Times New Roman" w:hAnsi="Times New Roman" w:cs="Times New Roman"/>
          <w:sz w:val="24"/>
          <w:szCs w:val="24"/>
        </w:rPr>
        <w:t>Perilaku finansial merupakan komponen penerapan literasi finansial, yang diyakini dapat meningkatkan kesejahteraan finansial seseorang secara progresif</w:t>
      </w:r>
      <w:r>
        <w:rPr>
          <w:rFonts w:ascii="Times New Roman" w:hAnsi="Times New Roman" w:cs="Times New Roman"/>
          <w:sz w:val="24"/>
          <w:szCs w:val="24"/>
        </w:rPr>
        <w:t xml:space="preserve">. </w:t>
      </w:r>
      <w:r w:rsidRPr="002E78DC">
        <w:rPr>
          <w:rFonts w:ascii="Times New Roman" w:hAnsi="Times New Roman" w:cs="Times New Roman"/>
          <w:i/>
          <w:iCs/>
          <w:sz w:val="24"/>
          <w:szCs w:val="24"/>
        </w:rPr>
        <w:t>Financial behaviour</w:t>
      </w:r>
      <w:r w:rsidRPr="002E78DC">
        <w:rPr>
          <w:rFonts w:ascii="Times New Roman" w:hAnsi="Times New Roman" w:cs="Times New Roman"/>
          <w:sz w:val="24"/>
          <w:szCs w:val="24"/>
        </w:rPr>
        <w:t xml:space="preserve"> adalah </w:t>
      </w:r>
      <w:r w:rsidR="00E724F9">
        <w:rPr>
          <w:rFonts w:ascii="Times New Roman" w:hAnsi="Times New Roman" w:cs="Times New Roman"/>
          <w:sz w:val="24"/>
          <w:szCs w:val="24"/>
        </w:rPr>
        <w:t>k</w:t>
      </w:r>
      <w:r w:rsidRPr="00804915">
        <w:rPr>
          <w:rFonts w:ascii="Times New Roman" w:hAnsi="Times New Roman" w:cs="Times New Roman"/>
          <w:sz w:val="24"/>
          <w:szCs w:val="24"/>
        </w:rPr>
        <w:t>emampuan seseorang untuk mengatur keuangan sehari-hari dan membuat rencana, anggaran, memantau, mengelola, mengatur, mencari, dan menyimpan. Manajemen perilaku keuangan terkait dengan pengelolaan pendapatan dan pengeluaran, khususnya untuk memastikan bahwa pendapatan seseorang cukup untuk menutupi pengeluaran sehari-hari dan menyisakan uang untuk tujuan jangka panjang</w:t>
      </w:r>
      <w:r>
        <w:rPr>
          <w:rFonts w:ascii="Times New Roman" w:hAnsi="Times New Roman" w:cs="Times New Roman"/>
          <w:sz w:val="24"/>
          <w:szCs w:val="24"/>
        </w:rPr>
        <w:t xml:space="preserve">. </w:t>
      </w:r>
      <w:r w:rsidR="009E7211">
        <w:rPr>
          <w:rFonts w:ascii="Times New Roman" w:hAnsi="Times New Roman" w:cs="Times New Roman"/>
          <w:sz w:val="24"/>
          <w:szCs w:val="24"/>
        </w:rPr>
        <w:t xml:space="preserve">Seseorang dengan perilaku keuangan yang baik tentu dapat mengelola keuangannya dengan baik dan bijaksana. </w:t>
      </w:r>
    </w:p>
    <w:p w14:paraId="3C5C3FEB" w14:textId="77777777" w:rsidR="00E724F9" w:rsidRDefault="009E7211" w:rsidP="004F7AB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Tujuan dari penelitian ini adalah untuk mengetahui pengaruh literasi keuangan, pendapatan, dan lingkungan sosial terhadap perilaku pengelolaan keuangan rumah tangga. Jenis penelitian ini adalah kuantitatif, populasi penelitian ini adalah Masyarakat yang sudah berumah tangga di Kecamatan Pageruyung. Teknik pengambilan sampel menggunakan </w:t>
      </w:r>
      <w:r>
        <w:rPr>
          <w:rFonts w:ascii="Times New Roman" w:hAnsi="Times New Roman" w:cs="Times New Roman"/>
          <w:i/>
          <w:iCs/>
          <w:sz w:val="24"/>
          <w:szCs w:val="24"/>
        </w:rPr>
        <w:t xml:space="preserve">Purposive Sampling </w:t>
      </w:r>
      <w:r>
        <w:rPr>
          <w:rFonts w:ascii="Times New Roman" w:hAnsi="Times New Roman" w:cs="Times New Roman"/>
          <w:sz w:val="24"/>
          <w:szCs w:val="24"/>
        </w:rPr>
        <w:t xml:space="preserve">dan rumus Lemeshow dengan jumlah sampel sebanyak 100 responden. </w:t>
      </w:r>
      <w:r w:rsidR="001F31D9">
        <w:rPr>
          <w:rFonts w:ascii="Times New Roman" w:hAnsi="Times New Roman" w:cs="Times New Roman"/>
          <w:sz w:val="24"/>
          <w:szCs w:val="24"/>
        </w:rPr>
        <w:t xml:space="preserve">Teknik pengolahan data dalam penelitian ini menggunakan program SPSS. </w:t>
      </w:r>
    </w:p>
    <w:p w14:paraId="20379067" w14:textId="268E4E3D" w:rsidR="00A12246" w:rsidRDefault="001F31D9" w:rsidP="004F7AB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ini menunjukkan bahwa variabel literasi keuangan berpengaruh positif dan signifikan terhadap perilaku pengelolaan keuangan, pendapatan tidak berpengaruh terhadap perilaku pengelolaan keuangan, dan lingkungan sosial tidak berpengaruh terhadap perilaku pengelolaan keuangan.</w:t>
      </w:r>
    </w:p>
    <w:p w14:paraId="4297F2B4" w14:textId="27652E94" w:rsidR="002629FC" w:rsidRDefault="001F31D9" w:rsidP="004F7AB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Kata Kunci: </w:t>
      </w:r>
      <w:r>
        <w:rPr>
          <w:rFonts w:ascii="Times New Roman" w:hAnsi="Times New Roman" w:cs="Times New Roman"/>
          <w:sz w:val="24"/>
          <w:szCs w:val="24"/>
        </w:rPr>
        <w:t>Literasi keuangan, Pendapatan, Lingkungan Sosial, Perilaku Pengelolaan Keuangan</w:t>
      </w:r>
    </w:p>
    <w:p w14:paraId="6FB8ACBE" w14:textId="77777777" w:rsidR="002629FC" w:rsidRDefault="002629FC" w:rsidP="008D3AAC">
      <w:pPr>
        <w:spacing w:after="0"/>
        <w:rPr>
          <w:rFonts w:ascii="Times New Roman" w:hAnsi="Times New Roman" w:cs="Times New Roman"/>
          <w:sz w:val="24"/>
          <w:szCs w:val="24"/>
        </w:rPr>
      </w:pPr>
      <w:r>
        <w:rPr>
          <w:rFonts w:ascii="Times New Roman" w:hAnsi="Times New Roman" w:cs="Times New Roman"/>
          <w:sz w:val="24"/>
          <w:szCs w:val="24"/>
        </w:rPr>
        <w:br w:type="page"/>
      </w:r>
    </w:p>
    <w:p w14:paraId="63CC1597" w14:textId="5F43FFF3" w:rsidR="00BA11AA" w:rsidRPr="00E724F9" w:rsidRDefault="002629FC" w:rsidP="008D3AAC">
      <w:pPr>
        <w:spacing w:after="0" w:line="360" w:lineRule="auto"/>
        <w:jc w:val="center"/>
        <w:rPr>
          <w:rFonts w:ascii="Times New Roman" w:hAnsi="Times New Roman" w:cs="Times New Roman"/>
          <w:b/>
          <w:bCs/>
          <w:sz w:val="24"/>
          <w:szCs w:val="24"/>
        </w:rPr>
      </w:pPr>
      <w:r w:rsidRPr="00E724F9">
        <w:rPr>
          <w:rFonts w:ascii="Times New Roman" w:hAnsi="Times New Roman" w:cs="Times New Roman"/>
          <w:b/>
          <w:bCs/>
          <w:sz w:val="24"/>
          <w:szCs w:val="24"/>
        </w:rPr>
        <w:lastRenderedPageBreak/>
        <w:t>ABSTRACT</w:t>
      </w:r>
    </w:p>
    <w:p w14:paraId="69F1101A" w14:textId="77777777" w:rsidR="009901B2" w:rsidRDefault="009901B2" w:rsidP="004F7ABB">
      <w:pPr>
        <w:spacing w:after="0" w:line="240" w:lineRule="auto"/>
        <w:ind w:firstLine="720"/>
        <w:jc w:val="both"/>
        <w:rPr>
          <w:rFonts w:ascii="Times New Roman" w:hAnsi="Times New Roman" w:cs="Times New Roman"/>
          <w:i/>
          <w:iCs/>
          <w:sz w:val="24"/>
          <w:szCs w:val="24"/>
        </w:rPr>
      </w:pPr>
      <w:r w:rsidRPr="009901B2">
        <w:rPr>
          <w:rFonts w:ascii="Times New Roman" w:hAnsi="Times New Roman" w:cs="Times New Roman"/>
          <w:i/>
          <w:iCs/>
          <w:sz w:val="24"/>
          <w:szCs w:val="24"/>
        </w:rPr>
        <w:t>Financial behavior is a component of implementing financial literacy, which is believed to progressively improve a person's financial well-being. Financial behavior is a person's ability to manage daily finances and make budget plans, monitor, manage, search, and save. Financial behavior management is related to manage income and expenses, specifically ensuring that one's income is sufficient to cover daily expenses and save money for long-term goals. Someone who has good financial behavior can certainly manage their finances well and wisely.</w:t>
      </w:r>
    </w:p>
    <w:p w14:paraId="5DF7CE94" w14:textId="77777777" w:rsidR="009901B2" w:rsidRDefault="009901B2" w:rsidP="004F7ABB">
      <w:pPr>
        <w:spacing w:after="0" w:line="240" w:lineRule="auto"/>
        <w:ind w:firstLine="720"/>
        <w:jc w:val="both"/>
        <w:rPr>
          <w:rFonts w:ascii="Times New Roman" w:hAnsi="Times New Roman" w:cs="Times New Roman"/>
          <w:i/>
          <w:iCs/>
          <w:sz w:val="24"/>
          <w:szCs w:val="24"/>
        </w:rPr>
      </w:pPr>
      <w:r w:rsidRPr="009901B2">
        <w:rPr>
          <w:rFonts w:ascii="Times New Roman" w:hAnsi="Times New Roman" w:cs="Times New Roman"/>
          <w:i/>
          <w:iCs/>
          <w:sz w:val="24"/>
          <w:szCs w:val="24"/>
        </w:rPr>
        <w:t>The aim of this research is to determine the influence of financial literacy, income, and social environment on household financial management behavior. This type of research is quantitative, the population of this research is people who are married in Pageruyung District. The sampling technique used purposive sampling and the Lemeshow formula with a sample size of 100 respondents. The data processing technique in this research uses the SPSS program.</w:t>
      </w:r>
    </w:p>
    <w:p w14:paraId="638A528E" w14:textId="08EF435C" w:rsidR="009901B2" w:rsidRPr="009901B2" w:rsidRDefault="009901B2" w:rsidP="004F7ABB">
      <w:pPr>
        <w:spacing w:after="0" w:line="240" w:lineRule="auto"/>
        <w:ind w:firstLine="720"/>
        <w:jc w:val="both"/>
        <w:rPr>
          <w:rFonts w:ascii="Times New Roman" w:hAnsi="Times New Roman" w:cs="Times New Roman"/>
          <w:i/>
          <w:iCs/>
          <w:sz w:val="24"/>
          <w:szCs w:val="24"/>
        </w:rPr>
      </w:pPr>
      <w:r w:rsidRPr="009901B2">
        <w:rPr>
          <w:rFonts w:ascii="Times New Roman" w:hAnsi="Times New Roman" w:cs="Times New Roman"/>
          <w:i/>
          <w:iCs/>
          <w:sz w:val="24"/>
          <w:szCs w:val="24"/>
        </w:rPr>
        <w:t>The results of this research show that the financial literacy variable has a positive and significant effect on financial management behavior, income has no effect on financial management behavior, and the social environment has no effect on financial management behavior.</w:t>
      </w:r>
    </w:p>
    <w:p w14:paraId="58112D8B" w14:textId="4C8DFFCE" w:rsidR="00023A78" w:rsidRPr="00023A78" w:rsidRDefault="009901B2" w:rsidP="004F7ABB">
      <w:pPr>
        <w:spacing w:after="0" w:line="240" w:lineRule="auto"/>
        <w:jc w:val="both"/>
        <w:rPr>
          <w:rFonts w:ascii="Times New Roman" w:hAnsi="Times New Roman" w:cs="Times New Roman"/>
          <w:i/>
          <w:iCs/>
          <w:sz w:val="24"/>
          <w:szCs w:val="24"/>
        </w:rPr>
      </w:pPr>
      <w:r w:rsidRPr="009901B2">
        <w:rPr>
          <w:rFonts w:ascii="Times New Roman" w:hAnsi="Times New Roman" w:cs="Times New Roman"/>
          <w:i/>
          <w:iCs/>
          <w:sz w:val="24"/>
          <w:szCs w:val="24"/>
        </w:rPr>
        <w:t>Keywords: Financial literacy, Income, Social Environment, Financial Management Behavior</w:t>
      </w:r>
    </w:p>
    <w:p w14:paraId="1D1F6BCF" w14:textId="3A04C3FD" w:rsidR="00E724F9" w:rsidRPr="00E724F9" w:rsidRDefault="00E724F9" w:rsidP="008D3AAC">
      <w:pPr>
        <w:spacing w:after="0" w:line="360" w:lineRule="auto"/>
        <w:ind w:firstLine="720"/>
        <w:jc w:val="both"/>
        <w:rPr>
          <w:rFonts w:ascii="Times New Roman" w:hAnsi="Times New Roman" w:cs="Times New Roman"/>
          <w:sz w:val="24"/>
          <w:szCs w:val="24"/>
        </w:rPr>
      </w:pPr>
    </w:p>
    <w:p w14:paraId="4EBEF474" w14:textId="77777777" w:rsidR="00BA11AA" w:rsidRDefault="00BA11AA"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634EC0B6" w14:textId="0C4BA96C" w:rsidR="001F31D9" w:rsidRDefault="00BA11AA" w:rsidP="008D3A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PENGANTAR</w:t>
      </w:r>
    </w:p>
    <w:p w14:paraId="58DA7D3A" w14:textId="6D1C3D06" w:rsidR="00BA11AA" w:rsidRDefault="00BA11AA" w:rsidP="008D3AA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Segala puji bagi Allah SWT yang telah melimpahkan rahmat, nikmat dan hidayah-Nya sehingga penulis dapat menyelesaikan penyusunan skripsi ini dengan judul “PENGARUH LITERASI KEUANGAN, PENDAPATAN, DAN LINGKUNGAN SOSIAL TERHADAP PERILAKU PENGELOLAAN KEUANGAN RUMAH TANGGA DI KECAMATAN PAGERUYUNG”. Skripsi ini disusun untuk memenuhi satu syarat guna memperoleh gelar Sarjana Strata Satu (S1) Fakultas Ekonomi dan Bisnis Islam UIN Walisongo Semarang.</w:t>
      </w:r>
    </w:p>
    <w:p w14:paraId="063ED740" w14:textId="69DC279A" w:rsidR="00BA11AA" w:rsidRDefault="00BA11AA" w:rsidP="008D3AA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bahwa skripsi ini tidak mungkin terselesaikan tanpa adanya dukungan, bimbingan, dorongan dari berbagai pihak. Selanjutnya ucapan terimakasih penulis sampaikan kepada:</w:t>
      </w:r>
    </w:p>
    <w:p w14:paraId="115B4B86" w14:textId="5970F2FB" w:rsidR="00BA11AA" w:rsidRDefault="00BA11AA" w:rsidP="008D3AAC">
      <w:pPr>
        <w:pStyle w:val="ListParagraph"/>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Prof. Dr. Nizar, M.Ag. selaku Rektor UIN Walisongo Semarang</w:t>
      </w:r>
      <w:r w:rsidR="00ED1B17">
        <w:rPr>
          <w:rFonts w:ascii="Times New Roman" w:hAnsi="Times New Roman" w:cs="Times New Roman"/>
          <w:sz w:val="24"/>
          <w:szCs w:val="24"/>
        </w:rPr>
        <w:t>.</w:t>
      </w:r>
    </w:p>
    <w:p w14:paraId="2B4C033C" w14:textId="5D2678B3" w:rsidR="00BA11AA" w:rsidRDefault="00BA11AA" w:rsidP="008D3AAC">
      <w:pPr>
        <w:pStyle w:val="ListParagraph"/>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Dr. H. Nur Fatoni, M.Ag. selaku Dekan Fakultas Ekonomi dan Bisnis Islam UIN Walisongo Semarang</w:t>
      </w:r>
      <w:r w:rsidR="00ED1B17">
        <w:rPr>
          <w:rFonts w:ascii="Times New Roman" w:hAnsi="Times New Roman" w:cs="Times New Roman"/>
          <w:sz w:val="24"/>
          <w:szCs w:val="24"/>
        </w:rPr>
        <w:t>.</w:t>
      </w:r>
    </w:p>
    <w:p w14:paraId="4F6C47B9" w14:textId="27F14BFD" w:rsidR="00BA11AA" w:rsidRDefault="00BA11AA" w:rsidP="008D3AAC">
      <w:pPr>
        <w:pStyle w:val="ListParagraph"/>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Fajar Adhitya, S.Pd., M.M. selaku Kajur Manajemen dan Ibu Farah Amalia, M.M</w:t>
      </w:r>
      <w:r w:rsidR="00ED1B17">
        <w:rPr>
          <w:rFonts w:ascii="Times New Roman" w:hAnsi="Times New Roman" w:cs="Times New Roman"/>
          <w:sz w:val="24"/>
          <w:szCs w:val="24"/>
        </w:rPr>
        <w:t>. selaku Sekjur Manajemen.</w:t>
      </w:r>
    </w:p>
    <w:p w14:paraId="751F7A34" w14:textId="6EFCDE08" w:rsidR="00ED1B17" w:rsidRDefault="00ED1B17" w:rsidP="008D3AAC">
      <w:pPr>
        <w:pStyle w:val="ListParagraph"/>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Arif Afendi, S.E., M. Sc. selaku Dosen Pembimbing I yang telah memberikan arahan yang sangat amat banyak, dan sabar membimbing, memberikan masukan, kritikan, saran, evaluasi, motivasi dalam penyempurnaan skripsi penulis.</w:t>
      </w:r>
    </w:p>
    <w:p w14:paraId="7FFCC732" w14:textId="6D24C31F" w:rsidR="00ED1B17" w:rsidRDefault="00ED1B17" w:rsidP="008D3AAC">
      <w:pPr>
        <w:pStyle w:val="ListParagraph"/>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Firdha Rahmiyant, M.A. selaku Dosen Pembimbing II yang telah sabar memberikan masukan, saran, kritikan, evaluasi, arahan, dan bimbingan dalam penyempurnaan skripsi penulis.</w:t>
      </w:r>
    </w:p>
    <w:p w14:paraId="5D254917" w14:textId="7778742B" w:rsidR="00ED1B17" w:rsidRDefault="00ED1B17" w:rsidP="008D3AAC">
      <w:pPr>
        <w:pStyle w:val="ListParagraph"/>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Seluruh dosen Fakultas Ekonomi dan Bisnis Islam UIN Walisongo Semarang yang telah mendidik saya sehingga dapat menyelesaikan tugas akhir ini dengan baik.</w:t>
      </w:r>
    </w:p>
    <w:p w14:paraId="19090A8C" w14:textId="6EBCAF71" w:rsidR="00ED1B17" w:rsidRDefault="00ED1B17" w:rsidP="008D3AA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Akhir kata, dengan segala kerendahan hati penulis menyadari masih banyak kekurangan dan ketidaksempurnaan dalam penelitian ini, sehingga penulis mengharapkan kritik dan saran yang bersifat membangun untuk memperbaiki skripsi ini. Semoga skripsi ini bermanfaat baik bagi penulis maupun bagi pembaca.</w:t>
      </w:r>
    </w:p>
    <w:p w14:paraId="0160861A" w14:textId="348656D1" w:rsidR="009901B2" w:rsidRDefault="00ED1B17" w:rsidP="00E06B3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Terimakasih.</w:t>
      </w:r>
    </w:p>
    <w:p w14:paraId="05A5EB48" w14:textId="25DA8D7C" w:rsidR="00ED1B17" w:rsidRDefault="00803CF8" w:rsidP="008D3AAC">
      <w:pPr>
        <w:spacing w:after="0" w:line="360" w:lineRule="auto"/>
        <w:ind w:firstLine="720"/>
        <w:jc w:val="righ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9440" behindDoc="1" locked="0" layoutInCell="1" allowOverlap="1" wp14:anchorId="46BACA4F" wp14:editId="71FC1391">
            <wp:simplePos x="0" y="0"/>
            <wp:positionH relativeFrom="column">
              <wp:posOffset>3159369</wp:posOffset>
            </wp:positionH>
            <wp:positionV relativeFrom="paragraph">
              <wp:posOffset>237490</wp:posOffset>
            </wp:positionV>
            <wp:extent cx="1617785" cy="1595989"/>
            <wp:effectExtent l="0" t="0" r="0" b="0"/>
            <wp:wrapNone/>
            <wp:docPr id="2937373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85990" name="Picture 1550585990"/>
                    <pic:cNvPicPr/>
                  </pic:nvPicPr>
                  <pic:blipFill rotWithShape="1">
                    <a:blip r:embed="rId13">
                      <a:extLst>
                        <a:ext uri="{28A0092B-C50C-407E-A947-70E740481C1C}">
                          <a14:useLocalDpi xmlns:a14="http://schemas.microsoft.com/office/drawing/2010/main" val="0"/>
                        </a:ext>
                      </a:extLst>
                    </a:blip>
                    <a:srcRect l="27219" t="22446" r="27115" b="7270"/>
                    <a:stretch/>
                  </pic:blipFill>
                  <pic:spPr bwMode="auto">
                    <a:xfrm>
                      <a:off x="0" y="0"/>
                      <a:ext cx="1617785" cy="1595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B17">
        <w:rPr>
          <w:rFonts w:ascii="Times New Roman" w:hAnsi="Times New Roman" w:cs="Times New Roman"/>
          <w:sz w:val="24"/>
          <w:szCs w:val="24"/>
        </w:rPr>
        <w:t>Semarang, 25 September 2024</w:t>
      </w:r>
    </w:p>
    <w:p w14:paraId="43690455" w14:textId="14A2A770" w:rsidR="00803CF8" w:rsidRDefault="00ED1B17" w:rsidP="00DF38DD">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sidR="00DF38DD">
        <w:rPr>
          <w:rFonts w:ascii="Times New Roman" w:hAnsi="Times New Roman" w:cs="Times New Roman"/>
          <w:sz w:val="24"/>
          <w:szCs w:val="24"/>
        </w:rPr>
        <w:tab/>
        <w:t xml:space="preserve"> </w:t>
      </w:r>
      <w:r w:rsidR="00DF38DD">
        <w:rPr>
          <w:rFonts w:ascii="Times New Roman" w:hAnsi="Times New Roman" w:cs="Times New Roman"/>
          <w:sz w:val="24"/>
          <w:szCs w:val="24"/>
        </w:rPr>
        <w:tab/>
      </w:r>
      <w:r w:rsidR="00DF38DD">
        <w:rPr>
          <w:rFonts w:ascii="Times New Roman" w:hAnsi="Times New Roman" w:cs="Times New Roman"/>
          <w:sz w:val="24"/>
          <w:szCs w:val="24"/>
        </w:rPr>
        <w:tab/>
        <w:t xml:space="preserve"> </w:t>
      </w:r>
      <w:r>
        <w:rPr>
          <w:rFonts w:ascii="Times New Roman" w:hAnsi="Times New Roman" w:cs="Times New Roman"/>
          <w:sz w:val="24"/>
          <w:szCs w:val="24"/>
        </w:rPr>
        <w:t>Penulis,</w:t>
      </w:r>
      <w:r w:rsidR="00803CF8">
        <w:rPr>
          <w:rFonts w:ascii="Times New Roman" w:hAnsi="Times New Roman" w:cs="Times New Roman"/>
          <w:sz w:val="24"/>
          <w:szCs w:val="24"/>
        </w:rPr>
        <w:tab/>
      </w:r>
      <w:r w:rsidR="00803CF8">
        <w:rPr>
          <w:rFonts w:ascii="Times New Roman" w:hAnsi="Times New Roman" w:cs="Times New Roman"/>
          <w:sz w:val="24"/>
          <w:szCs w:val="24"/>
        </w:rPr>
        <w:tab/>
      </w:r>
    </w:p>
    <w:p w14:paraId="341F4C15" w14:textId="77777777" w:rsidR="00ED1B17" w:rsidRDefault="00ED1B17" w:rsidP="008D3AAC">
      <w:pPr>
        <w:spacing w:after="0" w:line="360" w:lineRule="auto"/>
        <w:rPr>
          <w:rFonts w:ascii="Times New Roman" w:hAnsi="Times New Roman" w:cs="Times New Roman"/>
          <w:sz w:val="24"/>
          <w:szCs w:val="24"/>
        </w:rPr>
      </w:pPr>
    </w:p>
    <w:p w14:paraId="2FB68F68" w14:textId="3E2E524D" w:rsidR="00ED1B17" w:rsidRDefault="00ED1B17" w:rsidP="008D3AAC">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3CF8">
        <w:rPr>
          <w:rFonts w:ascii="Times New Roman" w:hAnsi="Times New Roman" w:cs="Times New Roman"/>
          <w:sz w:val="24"/>
          <w:szCs w:val="24"/>
        </w:rPr>
        <w:tab/>
      </w:r>
      <w:r w:rsidR="00803CF8">
        <w:rPr>
          <w:rFonts w:ascii="Times New Roman" w:hAnsi="Times New Roman" w:cs="Times New Roman"/>
          <w:sz w:val="24"/>
          <w:szCs w:val="24"/>
        </w:rPr>
        <w:tab/>
      </w:r>
    </w:p>
    <w:p w14:paraId="09A85117" w14:textId="77777777" w:rsidR="00ED1B17" w:rsidRDefault="00ED1B17" w:rsidP="008D3AAC">
      <w:pPr>
        <w:spacing w:after="0" w:line="360" w:lineRule="auto"/>
        <w:jc w:val="right"/>
        <w:rPr>
          <w:rFonts w:ascii="Times New Roman" w:hAnsi="Times New Roman" w:cs="Times New Roman"/>
          <w:sz w:val="24"/>
          <w:szCs w:val="24"/>
        </w:rPr>
      </w:pPr>
    </w:p>
    <w:p w14:paraId="193B9DB3" w14:textId="77777777" w:rsidR="00ED1B17" w:rsidRPr="003110D0" w:rsidRDefault="00ED1B17" w:rsidP="008D3AAC">
      <w:pPr>
        <w:spacing w:after="0" w:line="240" w:lineRule="auto"/>
        <w:ind w:left="3600" w:firstLine="720"/>
        <w:jc w:val="center"/>
        <w:rPr>
          <w:rFonts w:ascii="Times New Roman" w:hAnsi="Times New Roman" w:cs="Times New Roman"/>
          <w:b/>
          <w:bCs/>
          <w:sz w:val="24"/>
          <w:szCs w:val="24"/>
          <w:u w:val="single"/>
        </w:rPr>
      </w:pPr>
      <w:r w:rsidRPr="003110D0">
        <w:rPr>
          <w:rFonts w:ascii="Times New Roman" w:hAnsi="Times New Roman" w:cs="Times New Roman"/>
          <w:b/>
          <w:bCs/>
          <w:sz w:val="24"/>
          <w:szCs w:val="24"/>
        </w:rPr>
        <w:t xml:space="preserve">     </w:t>
      </w:r>
      <w:r w:rsidRPr="003110D0">
        <w:rPr>
          <w:rFonts w:ascii="Times New Roman" w:hAnsi="Times New Roman" w:cs="Times New Roman"/>
          <w:b/>
          <w:bCs/>
          <w:sz w:val="24"/>
          <w:szCs w:val="24"/>
          <w:u w:val="single"/>
        </w:rPr>
        <w:t>Suci Lestari</w:t>
      </w:r>
    </w:p>
    <w:p w14:paraId="6CE76A44" w14:textId="5952C712" w:rsidR="00907AFA" w:rsidRDefault="00ED1B17" w:rsidP="00E06B33">
      <w:pPr>
        <w:spacing w:after="0" w:line="240" w:lineRule="auto"/>
        <w:ind w:left="4320"/>
        <w:rPr>
          <w:rFonts w:ascii="Times New Roman" w:hAnsi="Times New Roman" w:cs="Times New Roman"/>
          <w:sz w:val="24"/>
          <w:szCs w:val="24"/>
        </w:rPr>
      </w:pPr>
      <w:r>
        <w:rPr>
          <w:rFonts w:ascii="Times New Roman" w:hAnsi="Times New Roman" w:cs="Times New Roman"/>
          <w:sz w:val="24"/>
          <w:szCs w:val="24"/>
        </w:rPr>
        <w:t xml:space="preserve">       </w:t>
      </w:r>
      <w:r w:rsidR="00907AFA">
        <w:rPr>
          <w:rFonts w:ascii="Times New Roman" w:hAnsi="Times New Roman" w:cs="Times New Roman"/>
          <w:sz w:val="24"/>
          <w:szCs w:val="24"/>
        </w:rPr>
        <w:tab/>
        <w:t xml:space="preserve">      </w:t>
      </w:r>
      <w:r>
        <w:rPr>
          <w:rFonts w:ascii="Times New Roman" w:hAnsi="Times New Roman" w:cs="Times New Roman"/>
          <w:sz w:val="24"/>
          <w:szCs w:val="24"/>
        </w:rPr>
        <w:t>Nim. 2005056081</w:t>
      </w:r>
    </w:p>
    <w:p w14:paraId="4724FF2B" w14:textId="7F89DAE6" w:rsidR="003110D0" w:rsidRPr="00907AFA" w:rsidRDefault="00907AFA" w:rsidP="00907AFA">
      <w:pPr>
        <w:rPr>
          <w:rFonts w:ascii="Times New Roman" w:hAnsi="Times New Roman" w:cs="Times New Roman"/>
          <w:sz w:val="24"/>
          <w:szCs w:val="24"/>
        </w:rPr>
      </w:pPr>
      <w:r>
        <w:rPr>
          <w:rFonts w:ascii="Times New Roman" w:hAnsi="Times New Roman" w:cs="Times New Roman"/>
          <w:sz w:val="24"/>
          <w:szCs w:val="24"/>
        </w:rPr>
        <w:br w:type="page"/>
      </w:r>
    </w:p>
    <w:p w14:paraId="1B29109D" w14:textId="5907ECD9" w:rsidR="00ED1B17" w:rsidRDefault="003110D0" w:rsidP="008D3A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14:paraId="0B29A8BD" w14:textId="2E831146" w:rsidR="003110D0"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PERSETUJUAN PEMBIMBING</w:t>
      </w:r>
      <w:r w:rsidR="002F6DF7">
        <w:rPr>
          <w:rFonts w:ascii="Times New Roman" w:hAnsi="Times New Roman" w:cs="Times New Roman"/>
          <w:sz w:val="24"/>
          <w:szCs w:val="24"/>
        </w:rPr>
        <w:tab/>
        <w:t xml:space="preserve"> i</w:t>
      </w:r>
    </w:p>
    <w:p w14:paraId="012538A9" w14:textId="128F4605" w:rsidR="001A5FA9" w:rsidRDefault="001A5FA9"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PENGESAHAN</w:t>
      </w:r>
      <w:r>
        <w:rPr>
          <w:rFonts w:ascii="Times New Roman" w:hAnsi="Times New Roman" w:cs="Times New Roman"/>
          <w:sz w:val="24"/>
          <w:szCs w:val="24"/>
        </w:rPr>
        <w:tab/>
        <w:t>ii</w:t>
      </w:r>
    </w:p>
    <w:p w14:paraId="0CD4CD46" w14:textId="1D7DF4C7"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MOTTO</w:t>
      </w:r>
      <w:r w:rsidR="002F6DF7">
        <w:rPr>
          <w:rFonts w:ascii="Times New Roman" w:hAnsi="Times New Roman" w:cs="Times New Roman"/>
          <w:sz w:val="24"/>
          <w:szCs w:val="24"/>
        </w:rPr>
        <w:tab/>
        <w:t xml:space="preserve"> ii</w:t>
      </w:r>
      <w:r w:rsidR="001A5FA9">
        <w:rPr>
          <w:rFonts w:ascii="Times New Roman" w:hAnsi="Times New Roman" w:cs="Times New Roman"/>
          <w:sz w:val="24"/>
          <w:szCs w:val="24"/>
        </w:rPr>
        <w:t>i</w:t>
      </w:r>
    </w:p>
    <w:p w14:paraId="6D54C022" w14:textId="4FF7AEC9"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PERSEMBAHAN</w:t>
      </w:r>
      <w:r w:rsidR="002F6DF7">
        <w:rPr>
          <w:rFonts w:ascii="Times New Roman" w:hAnsi="Times New Roman" w:cs="Times New Roman"/>
          <w:sz w:val="24"/>
          <w:szCs w:val="24"/>
        </w:rPr>
        <w:tab/>
        <w:t xml:space="preserve"> i</w:t>
      </w:r>
      <w:r w:rsidR="001A5FA9">
        <w:rPr>
          <w:rFonts w:ascii="Times New Roman" w:hAnsi="Times New Roman" w:cs="Times New Roman"/>
          <w:sz w:val="24"/>
          <w:szCs w:val="24"/>
        </w:rPr>
        <w:t>v</w:t>
      </w:r>
    </w:p>
    <w:p w14:paraId="58B0FB34" w14:textId="6BF925DD"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DEKLARASI</w:t>
      </w:r>
      <w:r w:rsidR="002F6DF7">
        <w:rPr>
          <w:rFonts w:ascii="Times New Roman" w:hAnsi="Times New Roman" w:cs="Times New Roman"/>
          <w:sz w:val="24"/>
          <w:szCs w:val="24"/>
        </w:rPr>
        <w:tab/>
        <w:t xml:space="preserve"> v</w:t>
      </w:r>
      <w:r w:rsidR="001A5FA9">
        <w:rPr>
          <w:rFonts w:ascii="Times New Roman" w:hAnsi="Times New Roman" w:cs="Times New Roman"/>
          <w:sz w:val="24"/>
          <w:szCs w:val="24"/>
        </w:rPr>
        <w:t>i</w:t>
      </w:r>
    </w:p>
    <w:p w14:paraId="48BAD174" w14:textId="502E8F1D"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PEDOMAN TRANSLITERASI</w:t>
      </w:r>
      <w:r w:rsidR="002F6DF7">
        <w:rPr>
          <w:rFonts w:ascii="Times New Roman" w:hAnsi="Times New Roman" w:cs="Times New Roman"/>
          <w:sz w:val="24"/>
          <w:szCs w:val="24"/>
        </w:rPr>
        <w:t xml:space="preserve"> </w:t>
      </w:r>
      <w:r w:rsidR="002F6DF7">
        <w:rPr>
          <w:rFonts w:ascii="Times New Roman" w:hAnsi="Times New Roman" w:cs="Times New Roman"/>
          <w:sz w:val="24"/>
          <w:szCs w:val="24"/>
        </w:rPr>
        <w:tab/>
        <w:t xml:space="preserve"> v</w:t>
      </w:r>
      <w:r w:rsidR="00C26B55">
        <w:rPr>
          <w:rFonts w:ascii="Times New Roman" w:hAnsi="Times New Roman" w:cs="Times New Roman"/>
          <w:sz w:val="24"/>
          <w:szCs w:val="24"/>
        </w:rPr>
        <w:t>i</w:t>
      </w:r>
      <w:r w:rsidR="001A5FA9">
        <w:rPr>
          <w:rFonts w:ascii="Times New Roman" w:hAnsi="Times New Roman" w:cs="Times New Roman"/>
          <w:sz w:val="24"/>
          <w:szCs w:val="24"/>
        </w:rPr>
        <w:t>i</w:t>
      </w:r>
    </w:p>
    <w:p w14:paraId="14E2292E" w14:textId="253520E1"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ABSTRAK</w:t>
      </w:r>
      <w:r w:rsidR="002F6DF7">
        <w:rPr>
          <w:rFonts w:ascii="Times New Roman" w:hAnsi="Times New Roman" w:cs="Times New Roman"/>
          <w:sz w:val="24"/>
          <w:szCs w:val="24"/>
        </w:rPr>
        <w:tab/>
        <w:t xml:space="preserve"> </w:t>
      </w:r>
      <w:r w:rsidR="00E901D7">
        <w:rPr>
          <w:rFonts w:ascii="Times New Roman" w:hAnsi="Times New Roman" w:cs="Times New Roman"/>
          <w:sz w:val="24"/>
          <w:szCs w:val="24"/>
        </w:rPr>
        <w:t>x</w:t>
      </w:r>
      <w:r w:rsidR="00C26B55">
        <w:rPr>
          <w:rFonts w:ascii="Times New Roman" w:hAnsi="Times New Roman" w:cs="Times New Roman"/>
          <w:sz w:val="24"/>
          <w:szCs w:val="24"/>
        </w:rPr>
        <w:t>ii</w:t>
      </w:r>
      <w:r w:rsidR="001A5FA9">
        <w:rPr>
          <w:rFonts w:ascii="Times New Roman" w:hAnsi="Times New Roman" w:cs="Times New Roman"/>
          <w:sz w:val="24"/>
          <w:szCs w:val="24"/>
        </w:rPr>
        <w:t>i</w:t>
      </w:r>
    </w:p>
    <w:p w14:paraId="029E82B7" w14:textId="1DA72A50"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ABSTRACT</w:t>
      </w:r>
      <w:r w:rsidR="00E901D7">
        <w:rPr>
          <w:rFonts w:ascii="Times New Roman" w:hAnsi="Times New Roman" w:cs="Times New Roman"/>
          <w:sz w:val="24"/>
          <w:szCs w:val="24"/>
        </w:rPr>
        <w:tab/>
        <w:t xml:space="preserve"> xi</w:t>
      </w:r>
      <w:r w:rsidR="001A5FA9">
        <w:rPr>
          <w:rFonts w:ascii="Times New Roman" w:hAnsi="Times New Roman" w:cs="Times New Roman"/>
          <w:sz w:val="24"/>
          <w:szCs w:val="24"/>
        </w:rPr>
        <w:t>v</w:t>
      </w:r>
    </w:p>
    <w:p w14:paraId="5B175867" w14:textId="310F0EF0"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KATA PENGANTAR</w:t>
      </w:r>
      <w:r w:rsidR="00E901D7">
        <w:rPr>
          <w:rFonts w:ascii="Times New Roman" w:hAnsi="Times New Roman" w:cs="Times New Roman"/>
          <w:sz w:val="24"/>
          <w:szCs w:val="24"/>
        </w:rPr>
        <w:tab/>
        <w:t xml:space="preserve"> x</w:t>
      </w:r>
      <w:r w:rsidR="00C26B55">
        <w:rPr>
          <w:rFonts w:ascii="Times New Roman" w:hAnsi="Times New Roman" w:cs="Times New Roman"/>
          <w:sz w:val="24"/>
          <w:szCs w:val="24"/>
        </w:rPr>
        <w:t>v</w:t>
      </w:r>
    </w:p>
    <w:p w14:paraId="5105AE48" w14:textId="29BCD8CB"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ISI</w:t>
      </w:r>
      <w:r w:rsidR="00E901D7">
        <w:rPr>
          <w:rFonts w:ascii="Times New Roman" w:hAnsi="Times New Roman" w:cs="Times New Roman"/>
          <w:sz w:val="24"/>
          <w:szCs w:val="24"/>
        </w:rPr>
        <w:t xml:space="preserve"> </w:t>
      </w:r>
      <w:r w:rsidR="00E901D7">
        <w:rPr>
          <w:rFonts w:ascii="Times New Roman" w:hAnsi="Times New Roman" w:cs="Times New Roman"/>
          <w:sz w:val="24"/>
          <w:szCs w:val="24"/>
        </w:rPr>
        <w:tab/>
        <w:t xml:space="preserve"> x</w:t>
      </w:r>
      <w:r w:rsidR="00C26B55">
        <w:rPr>
          <w:rFonts w:ascii="Times New Roman" w:hAnsi="Times New Roman" w:cs="Times New Roman"/>
          <w:sz w:val="24"/>
          <w:szCs w:val="24"/>
        </w:rPr>
        <w:t>vi</w:t>
      </w:r>
      <w:r w:rsidR="001A5FA9">
        <w:rPr>
          <w:rFonts w:ascii="Times New Roman" w:hAnsi="Times New Roman" w:cs="Times New Roman"/>
          <w:sz w:val="24"/>
          <w:szCs w:val="24"/>
        </w:rPr>
        <w:t>i</w:t>
      </w:r>
    </w:p>
    <w:p w14:paraId="52B9610B" w14:textId="4CD5A1C9"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TABEL</w:t>
      </w:r>
      <w:r w:rsidR="00E901D7">
        <w:rPr>
          <w:rFonts w:ascii="Times New Roman" w:hAnsi="Times New Roman" w:cs="Times New Roman"/>
          <w:sz w:val="24"/>
          <w:szCs w:val="24"/>
        </w:rPr>
        <w:tab/>
        <w:t xml:space="preserve"> x</w:t>
      </w:r>
      <w:r w:rsidR="00C26B55">
        <w:rPr>
          <w:rFonts w:ascii="Times New Roman" w:hAnsi="Times New Roman" w:cs="Times New Roman"/>
          <w:sz w:val="24"/>
          <w:szCs w:val="24"/>
        </w:rPr>
        <w:t>x</w:t>
      </w:r>
    </w:p>
    <w:p w14:paraId="460F393A" w14:textId="3AAC8525"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GAMBAR</w:t>
      </w:r>
      <w:r w:rsidR="00E901D7">
        <w:rPr>
          <w:rFonts w:ascii="Times New Roman" w:hAnsi="Times New Roman" w:cs="Times New Roman"/>
          <w:sz w:val="24"/>
          <w:szCs w:val="24"/>
        </w:rPr>
        <w:tab/>
        <w:t xml:space="preserve"> x</w:t>
      </w:r>
      <w:r w:rsidR="00C26B55">
        <w:rPr>
          <w:rFonts w:ascii="Times New Roman" w:hAnsi="Times New Roman" w:cs="Times New Roman"/>
          <w:sz w:val="24"/>
          <w:szCs w:val="24"/>
        </w:rPr>
        <w:t>x</w:t>
      </w:r>
      <w:r w:rsidR="001A5FA9">
        <w:rPr>
          <w:rFonts w:ascii="Times New Roman" w:hAnsi="Times New Roman" w:cs="Times New Roman"/>
          <w:sz w:val="24"/>
          <w:szCs w:val="24"/>
        </w:rPr>
        <w:t>i</w:t>
      </w:r>
    </w:p>
    <w:p w14:paraId="6537EFCB" w14:textId="631E1C85"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BAB I</w:t>
      </w:r>
      <w:r w:rsidR="00E901D7">
        <w:rPr>
          <w:rFonts w:ascii="Times New Roman" w:hAnsi="Times New Roman" w:cs="Times New Roman"/>
          <w:sz w:val="24"/>
          <w:szCs w:val="24"/>
        </w:rPr>
        <w:t xml:space="preserve"> </w:t>
      </w:r>
      <w:r w:rsidR="00E901D7">
        <w:rPr>
          <w:rFonts w:ascii="Times New Roman" w:hAnsi="Times New Roman" w:cs="Times New Roman"/>
          <w:sz w:val="24"/>
          <w:szCs w:val="24"/>
        </w:rPr>
        <w:tab/>
        <w:t xml:space="preserve"> 1</w:t>
      </w:r>
    </w:p>
    <w:p w14:paraId="4E230803" w14:textId="153903D2"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PENDAHULUAN</w:t>
      </w:r>
      <w:r w:rsidR="00E901D7">
        <w:rPr>
          <w:rFonts w:ascii="Times New Roman" w:hAnsi="Times New Roman" w:cs="Times New Roman"/>
          <w:sz w:val="24"/>
          <w:szCs w:val="24"/>
        </w:rPr>
        <w:tab/>
        <w:t xml:space="preserve"> 1</w:t>
      </w:r>
    </w:p>
    <w:p w14:paraId="5602D785" w14:textId="4754392D" w:rsidR="009E0EA3" w:rsidRPr="009E0EA3" w:rsidRDefault="00880A32" w:rsidP="002F6DF7">
      <w:pPr>
        <w:pStyle w:val="ListParagraph"/>
        <w:numPr>
          <w:ilvl w:val="0"/>
          <w:numId w:val="106"/>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Latar Belakang</w:t>
      </w:r>
      <w:r w:rsidR="00E901D7">
        <w:rPr>
          <w:rFonts w:ascii="Times New Roman" w:hAnsi="Times New Roman" w:cs="Times New Roman"/>
          <w:sz w:val="24"/>
          <w:szCs w:val="24"/>
        </w:rPr>
        <w:t xml:space="preserve"> </w:t>
      </w:r>
      <w:r w:rsidR="00E901D7">
        <w:rPr>
          <w:rFonts w:ascii="Times New Roman" w:hAnsi="Times New Roman" w:cs="Times New Roman"/>
          <w:sz w:val="24"/>
          <w:szCs w:val="24"/>
        </w:rPr>
        <w:tab/>
        <w:t xml:space="preserve"> 1</w:t>
      </w:r>
    </w:p>
    <w:p w14:paraId="63B1829E" w14:textId="093543EB" w:rsidR="00880A32" w:rsidRDefault="00880A32" w:rsidP="002F6DF7">
      <w:pPr>
        <w:pStyle w:val="ListParagraph"/>
        <w:numPr>
          <w:ilvl w:val="0"/>
          <w:numId w:val="106"/>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Rumusan Masalah</w:t>
      </w:r>
      <w:r w:rsidR="00E901D7">
        <w:rPr>
          <w:rFonts w:ascii="Times New Roman" w:hAnsi="Times New Roman" w:cs="Times New Roman"/>
          <w:sz w:val="24"/>
          <w:szCs w:val="24"/>
        </w:rPr>
        <w:tab/>
        <w:t xml:space="preserve"> </w:t>
      </w:r>
      <w:r w:rsidR="00C26B55">
        <w:rPr>
          <w:rFonts w:ascii="Times New Roman" w:hAnsi="Times New Roman" w:cs="Times New Roman"/>
          <w:sz w:val="24"/>
          <w:szCs w:val="24"/>
        </w:rPr>
        <w:t>7</w:t>
      </w:r>
    </w:p>
    <w:p w14:paraId="4D93ADAC" w14:textId="215DC1BB" w:rsidR="00880A32" w:rsidRDefault="00880A32" w:rsidP="002F6DF7">
      <w:pPr>
        <w:pStyle w:val="ListParagraph"/>
        <w:numPr>
          <w:ilvl w:val="0"/>
          <w:numId w:val="106"/>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Penelitian</w:t>
      </w:r>
      <w:r w:rsidR="00E901D7">
        <w:rPr>
          <w:rFonts w:ascii="Times New Roman" w:hAnsi="Times New Roman" w:cs="Times New Roman"/>
          <w:sz w:val="24"/>
          <w:szCs w:val="24"/>
        </w:rPr>
        <w:tab/>
        <w:t xml:space="preserve"> </w:t>
      </w:r>
      <w:r w:rsidR="00C26B55">
        <w:rPr>
          <w:rFonts w:ascii="Times New Roman" w:hAnsi="Times New Roman" w:cs="Times New Roman"/>
          <w:sz w:val="24"/>
          <w:szCs w:val="24"/>
        </w:rPr>
        <w:t>8</w:t>
      </w:r>
      <w:r w:rsidR="00E901D7">
        <w:rPr>
          <w:rFonts w:ascii="Times New Roman" w:hAnsi="Times New Roman" w:cs="Times New Roman"/>
          <w:sz w:val="24"/>
          <w:szCs w:val="24"/>
        </w:rPr>
        <w:t xml:space="preserve"> </w:t>
      </w:r>
    </w:p>
    <w:p w14:paraId="01BE3A26" w14:textId="72179688" w:rsidR="00880A32" w:rsidRDefault="00880A32" w:rsidP="002F6DF7">
      <w:pPr>
        <w:pStyle w:val="ListParagraph"/>
        <w:numPr>
          <w:ilvl w:val="0"/>
          <w:numId w:val="106"/>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Manfaat Penelitian</w:t>
      </w:r>
      <w:r w:rsidR="00E901D7">
        <w:rPr>
          <w:rFonts w:ascii="Times New Roman" w:hAnsi="Times New Roman" w:cs="Times New Roman"/>
          <w:sz w:val="24"/>
          <w:szCs w:val="24"/>
        </w:rPr>
        <w:t xml:space="preserve"> </w:t>
      </w:r>
      <w:r w:rsidR="00E901D7">
        <w:rPr>
          <w:rFonts w:ascii="Times New Roman" w:hAnsi="Times New Roman" w:cs="Times New Roman"/>
          <w:sz w:val="24"/>
          <w:szCs w:val="24"/>
        </w:rPr>
        <w:tab/>
        <w:t xml:space="preserve"> </w:t>
      </w:r>
      <w:r w:rsidR="00C26B55">
        <w:rPr>
          <w:rFonts w:ascii="Times New Roman" w:hAnsi="Times New Roman" w:cs="Times New Roman"/>
          <w:sz w:val="24"/>
          <w:szCs w:val="24"/>
        </w:rPr>
        <w:t>8</w:t>
      </w:r>
    </w:p>
    <w:p w14:paraId="1A7F3B54" w14:textId="51608744" w:rsidR="00880A32" w:rsidRDefault="00880A32" w:rsidP="002F6DF7">
      <w:pPr>
        <w:pStyle w:val="ListParagraph"/>
        <w:numPr>
          <w:ilvl w:val="0"/>
          <w:numId w:val="106"/>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Sistematika Penulisan</w:t>
      </w:r>
      <w:r w:rsidR="00E901D7">
        <w:rPr>
          <w:rFonts w:ascii="Times New Roman" w:hAnsi="Times New Roman" w:cs="Times New Roman"/>
          <w:sz w:val="24"/>
          <w:szCs w:val="24"/>
        </w:rPr>
        <w:t xml:space="preserve"> </w:t>
      </w:r>
      <w:r w:rsidR="00E901D7">
        <w:rPr>
          <w:rFonts w:ascii="Times New Roman" w:hAnsi="Times New Roman" w:cs="Times New Roman"/>
          <w:sz w:val="24"/>
          <w:szCs w:val="24"/>
        </w:rPr>
        <w:tab/>
        <w:t xml:space="preserve"> </w:t>
      </w:r>
      <w:r w:rsidR="00C26B55">
        <w:rPr>
          <w:rFonts w:ascii="Times New Roman" w:hAnsi="Times New Roman" w:cs="Times New Roman"/>
          <w:sz w:val="24"/>
          <w:szCs w:val="24"/>
        </w:rPr>
        <w:t>9</w:t>
      </w:r>
    </w:p>
    <w:p w14:paraId="79930C86" w14:textId="2CF0D86A"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BAB II</w:t>
      </w:r>
      <w:r w:rsidR="00E901D7">
        <w:rPr>
          <w:rFonts w:ascii="Times New Roman" w:hAnsi="Times New Roman" w:cs="Times New Roman"/>
          <w:sz w:val="24"/>
          <w:szCs w:val="24"/>
        </w:rPr>
        <w:tab/>
        <w:t xml:space="preserve"> </w:t>
      </w:r>
      <w:r w:rsidR="00C26B55">
        <w:rPr>
          <w:rFonts w:ascii="Times New Roman" w:hAnsi="Times New Roman" w:cs="Times New Roman"/>
          <w:sz w:val="24"/>
          <w:szCs w:val="24"/>
        </w:rPr>
        <w:t>10</w:t>
      </w:r>
    </w:p>
    <w:p w14:paraId="59F36F24" w14:textId="001F822D"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TINJAUAN PUSTAKA</w:t>
      </w:r>
      <w:r w:rsidR="00E901D7">
        <w:rPr>
          <w:rFonts w:ascii="Times New Roman" w:hAnsi="Times New Roman" w:cs="Times New Roman"/>
          <w:sz w:val="24"/>
          <w:szCs w:val="24"/>
        </w:rPr>
        <w:tab/>
        <w:t xml:space="preserve"> </w:t>
      </w:r>
      <w:r w:rsidR="00C26B55">
        <w:rPr>
          <w:rFonts w:ascii="Times New Roman" w:hAnsi="Times New Roman" w:cs="Times New Roman"/>
          <w:sz w:val="24"/>
          <w:szCs w:val="24"/>
        </w:rPr>
        <w:t>10</w:t>
      </w:r>
    </w:p>
    <w:p w14:paraId="5D4C6874" w14:textId="3308B5FE" w:rsidR="00880A32" w:rsidRDefault="00880A32" w:rsidP="002F6DF7">
      <w:pPr>
        <w:pStyle w:val="ListParagraph"/>
        <w:numPr>
          <w:ilvl w:val="0"/>
          <w:numId w:val="107"/>
        </w:numPr>
        <w:tabs>
          <w:tab w:val="right" w:leader="dot" w:pos="9356"/>
        </w:tabs>
        <w:spacing w:after="0" w:line="360" w:lineRule="auto"/>
        <w:jc w:val="both"/>
        <w:rPr>
          <w:rFonts w:ascii="Times New Roman" w:hAnsi="Times New Roman" w:cs="Times New Roman"/>
          <w:sz w:val="24"/>
          <w:szCs w:val="24"/>
        </w:rPr>
      </w:pPr>
      <w:r w:rsidRPr="00880A32">
        <w:rPr>
          <w:rFonts w:ascii="Times New Roman" w:hAnsi="Times New Roman" w:cs="Times New Roman"/>
          <w:sz w:val="24"/>
          <w:szCs w:val="24"/>
        </w:rPr>
        <w:t>Kajian Teori</w:t>
      </w:r>
      <w:r w:rsidR="00E901D7">
        <w:rPr>
          <w:rFonts w:ascii="Times New Roman" w:hAnsi="Times New Roman" w:cs="Times New Roman"/>
          <w:sz w:val="24"/>
          <w:szCs w:val="24"/>
        </w:rPr>
        <w:t xml:space="preserve"> </w:t>
      </w:r>
      <w:r w:rsidR="00E901D7">
        <w:rPr>
          <w:rFonts w:ascii="Times New Roman" w:hAnsi="Times New Roman" w:cs="Times New Roman"/>
          <w:sz w:val="24"/>
          <w:szCs w:val="24"/>
        </w:rPr>
        <w:tab/>
        <w:t xml:space="preserve"> </w:t>
      </w:r>
      <w:r w:rsidR="00C26B55">
        <w:rPr>
          <w:rFonts w:ascii="Times New Roman" w:hAnsi="Times New Roman" w:cs="Times New Roman"/>
          <w:sz w:val="24"/>
          <w:szCs w:val="24"/>
        </w:rPr>
        <w:t>10</w:t>
      </w:r>
    </w:p>
    <w:p w14:paraId="5D9A91DC" w14:textId="5B1DD0F8" w:rsidR="009E0EA3" w:rsidRPr="00E901D7" w:rsidRDefault="00735408" w:rsidP="00485ECC">
      <w:pPr>
        <w:pStyle w:val="ListParagraph"/>
        <w:numPr>
          <w:ilvl w:val="2"/>
          <w:numId w:val="117"/>
        </w:numPr>
        <w:tabs>
          <w:tab w:val="right" w:leader="dot" w:pos="9356"/>
        </w:tabs>
        <w:spacing w:after="0" w:line="360" w:lineRule="auto"/>
        <w:ind w:left="1276" w:hanging="567"/>
        <w:jc w:val="both"/>
        <w:rPr>
          <w:rFonts w:ascii="Times New Roman" w:hAnsi="Times New Roman" w:cs="Times New Roman"/>
          <w:sz w:val="24"/>
          <w:szCs w:val="24"/>
        </w:rPr>
      </w:pPr>
      <w:r w:rsidRPr="00E901D7">
        <w:rPr>
          <w:rFonts w:ascii="Times New Roman" w:hAnsi="Times New Roman" w:cs="Times New Roman"/>
          <w:sz w:val="24"/>
          <w:szCs w:val="24"/>
        </w:rPr>
        <w:t>Theory Planned of Behavior</w:t>
      </w:r>
      <w:r w:rsidR="00E901D7">
        <w:rPr>
          <w:rFonts w:ascii="Times New Roman" w:hAnsi="Times New Roman" w:cs="Times New Roman"/>
          <w:sz w:val="24"/>
          <w:szCs w:val="24"/>
        </w:rPr>
        <w:t xml:space="preserve"> </w:t>
      </w:r>
      <w:r w:rsidR="00E901D7">
        <w:rPr>
          <w:rFonts w:ascii="Times New Roman" w:hAnsi="Times New Roman" w:cs="Times New Roman"/>
          <w:sz w:val="24"/>
          <w:szCs w:val="24"/>
        </w:rPr>
        <w:tab/>
        <w:t xml:space="preserve"> </w:t>
      </w:r>
      <w:r w:rsidR="00C26B55">
        <w:rPr>
          <w:rFonts w:ascii="Times New Roman" w:hAnsi="Times New Roman" w:cs="Times New Roman"/>
          <w:sz w:val="24"/>
          <w:szCs w:val="24"/>
        </w:rPr>
        <w:t>10</w:t>
      </w:r>
    </w:p>
    <w:p w14:paraId="40CBDC7B" w14:textId="7FF027A4" w:rsidR="00735408" w:rsidRDefault="00E901D7" w:rsidP="00485ECC">
      <w:pPr>
        <w:pStyle w:val="ListParagraph"/>
        <w:numPr>
          <w:ilvl w:val="2"/>
          <w:numId w:val="117"/>
        </w:numPr>
        <w:tabs>
          <w:tab w:val="right" w:leader="dot" w:pos="9356"/>
        </w:tabs>
        <w:spacing w:after="0"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Pengelolaan Keuangan Rumah Tangga </w:t>
      </w:r>
      <w:r>
        <w:rPr>
          <w:rFonts w:ascii="Times New Roman" w:hAnsi="Times New Roman" w:cs="Times New Roman"/>
          <w:sz w:val="24"/>
          <w:szCs w:val="24"/>
        </w:rPr>
        <w:tab/>
        <w:t xml:space="preserve"> </w:t>
      </w:r>
      <w:r w:rsidR="00C26B55">
        <w:rPr>
          <w:rFonts w:ascii="Times New Roman" w:hAnsi="Times New Roman" w:cs="Times New Roman"/>
          <w:sz w:val="24"/>
          <w:szCs w:val="24"/>
        </w:rPr>
        <w:t>11</w:t>
      </w:r>
    </w:p>
    <w:p w14:paraId="658A7E26" w14:textId="54373844" w:rsidR="00E901D7" w:rsidRDefault="00E901D7" w:rsidP="00485ECC">
      <w:pPr>
        <w:pStyle w:val="ListParagraph"/>
        <w:numPr>
          <w:ilvl w:val="2"/>
          <w:numId w:val="117"/>
        </w:numPr>
        <w:tabs>
          <w:tab w:val="right" w:leader="dot" w:pos="9356"/>
        </w:tabs>
        <w:spacing w:after="0"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Perilaku Pengelolaan Keuangan </w:t>
      </w:r>
      <w:r>
        <w:rPr>
          <w:rFonts w:ascii="Times New Roman" w:hAnsi="Times New Roman" w:cs="Times New Roman"/>
          <w:sz w:val="24"/>
          <w:szCs w:val="24"/>
        </w:rPr>
        <w:tab/>
        <w:t xml:space="preserve"> </w:t>
      </w:r>
      <w:r w:rsidR="00C26B55">
        <w:rPr>
          <w:rFonts w:ascii="Times New Roman" w:hAnsi="Times New Roman" w:cs="Times New Roman"/>
          <w:sz w:val="24"/>
          <w:szCs w:val="24"/>
        </w:rPr>
        <w:t>11</w:t>
      </w:r>
    </w:p>
    <w:p w14:paraId="0C2C1A01" w14:textId="32734A16" w:rsidR="00E901D7" w:rsidRDefault="00E901D7" w:rsidP="00485ECC">
      <w:pPr>
        <w:pStyle w:val="ListParagraph"/>
        <w:numPr>
          <w:ilvl w:val="2"/>
          <w:numId w:val="117"/>
        </w:numPr>
        <w:tabs>
          <w:tab w:val="right" w:leader="dot" w:pos="9356"/>
        </w:tabs>
        <w:spacing w:after="0"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Literasi Keuangan </w:t>
      </w:r>
      <w:r>
        <w:rPr>
          <w:rFonts w:ascii="Times New Roman" w:hAnsi="Times New Roman" w:cs="Times New Roman"/>
          <w:sz w:val="24"/>
          <w:szCs w:val="24"/>
        </w:rPr>
        <w:tab/>
        <w:t xml:space="preserve"> </w:t>
      </w:r>
      <w:r w:rsidR="00C26B55">
        <w:rPr>
          <w:rFonts w:ascii="Times New Roman" w:hAnsi="Times New Roman" w:cs="Times New Roman"/>
          <w:sz w:val="24"/>
          <w:szCs w:val="24"/>
        </w:rPr>
        <w:t>14</w:t>
      </w:r>
    </w:p>
    <w:p w14:paraId="3DDFF84B" w14:textId="242C4DF8" w:rsidR="00E901D7" w:rsidRDefault="00735408" w:rsidP="00485ECC">
      <w:pPr>
        <w:pStyle w:val="ListParagraph"/>
        <w:numPr>
          <w:ilvl w:val="2"/>
          <w:numId w:val="117"/>
        </w:numPr>
        <w:tabs>
          <w:tab w:val="right" w:leader="dot" w:pos="9356"/>
        </w:tabs>
        <w:spacing w:after="0" w:line="360" w:lineRule="auto"/>
        <w:ind w:left="1276" w:hanging="567"/>
        <w:jc w:val="both"/>
        <w:rPr>
          <w:rFonts w:ascii="Times New Roman" w:hAnsi="Times New Roman" w:cs="Times New Roman"/>
          <w:sz w:val="24"/>
          <w:szCs w:val="24"/>
        </w:rPr>
      </w:pPr>
      <w:r w:rsidRPr="00E901D7">
        <w:rPr>
          <w:rFonts w:ascii="Times New Roman" w:hAnsi="Times New Roman" w:cs="Times New Roman"/>
          <w:sz w:val="24"/>
          <w:szCs w:val="24"/>
        </w:rPr>
        <w:t>Pendapatan</w:t>
      </w:r>
      <w:r w:rsidR="00E901D7">
        <w:rPr>
          <w:rFonts w:ascii="Times New Roman" w:hAnsi="Times New Roman" w:cs="Times New Roman"/>
          <w:sz w:val="24"/>
          <w:szCs w:val="24"/>
        </w:rPr>
        <w:t xml:space="preserve"> </w:t>
      </w:r>
      <w:r w:rsidR="00E901D7">
        <w:rPr>
          <w:rFonts w:ascii="Times New Roman" w:hAnsi="Times New Roman" w:cs="Times New Roman"/>
          <w:sz w:val="24"/>
          <w:szCs w:val="24"/>
        </w:rPr>
        <w:tab/>
        <w:t xml:space="preserve"> </w:t>
      </w:r>
      <w:r w:rsidR="00C26B55">
        <w:rPr>
          <w:rFonts w:ascii="Times New Roman" w:hAnsi="Times New Roman" w:cs="Times New Roman"/>
          <w:sz w:val="24"/>
          <w:szCs w:val="24"/>
        </w:rPr>
        <w:t>17</w:t>
      </w:r>
    </w:p>
    <w:p w14:paraId="5BC440CD" w14:textId="2DAFA1E0" w:rsidR="00735408" w:rsidRPr="00E901D7" w:rsidRDefault="00735408" w:rsidP="00485ECC">
      <w:pPr>
        <w:pStyle w:val="ListParagraph"/>
        <w:numPr>
          <w:ilvl w:val="2"/>
          <w:numId w:val="117"/>
        </w:numPr>
        <w:tabs>
          <w:tab w:val="right" w:leader="dot" w:pos="9356"/>
        </w:tabs>
        <w:spacing w:after="0" w:line="360" w:lineRule="auto"/>
        <w:ind w:left="1276" w:hanging="567"/>
        <w:jc w:val="both"/>
        <w:rPr>
          <w:rFonts w:ascii="Times New Roman" w:hAnsi="Times New Roman" w:cs="Times New Roman"/>
          <w:sz w:val="24"/>
          <w:szCs w:val="24"/>
        </w:rPr>
      </w:pPr>
      <w:r w:rsidRPr="00E901D7">
        <w:rPr>
          <w:rFonts w:ascii="Times New Roman" w:hAnsi="Times New Roman" w:cs="Times New Roman"/>
          <w:sz w:val="24"/>
          <w:szCs w:val="24"/>
        </w:rPr>
        <w:t>Lingkungan Sosial</w:t>
      </w:r>
      <w:r w:rsidR="00E901D7">
        <w:rPr>
          <w:rFonts w:ascii="Times New Roman" w:hAnsi="Times New Roman" w:cs="Times New Roman"/>
          <w:sz w:val="24"/>
          <w:szCs w:val="24"/>
        </w:rPr>
        <w:t xml:space="preserve"> </w:t>
      </w:r>
      <w:r w:rsidR="00E901D7">
        <w:rPr>
          <w:rFonts w:ascii="Times New Roman" w:hAnsi="Times New Roman" w:cs="Times New Roman"/>
          <w:sz w:val="24"/>
          <w:szCs w:val="24"/>
        </w:rPr>
        <w:tab/>
        <w:t xml:space="preserve"> </w:t>
      </w:r>
      <w:r w:rsidR="00C26B55">
        <w:rPr>
          <w:rFonts w:ascii="Times New Roman" w:hAnsi="Times New Roman" w:cs="Times New Roman"/>
          <w:sz w:val="24"/>
          <w:szCs w:val="24"/>
        </w:rPr>
        <w:t>19</w:t>
      </w:r>
    </w:p>
    <w:p w14:paraId="004FE7AC" w14:textId="00C3B6E7" w:rsidR="00880A32" w:rsidRDefault="00880A32" w:rsidP="002F6DF7">
      <w:pPr>
        <w:pStyle w:val="ListParagraph"/>
        <w:numPr>
          <w:ilvl w:val="0"/>
          <w:numId w:val="107"/>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Penelitian Terdahulu</w:t>
      </w:r>
      <w:r w:rsidR="00E901D7">
        <w:rPr>
          <w:rFonts w:ascii="Times New Roman" w:hAnsi="Times New Roman" w:cs="Times New Roman"/>
          <w:sz w:val="24"/>
          <w:szCs w:val="24"/>
        </w:rPr>
        <w:t xml:space="preserve"> </w:t>
      </w:r>
      <w:r w:rsidR="00E901D7">
        <w:rPr>
          <w:rFonts w:ascii="Times New Roman" w:hAnsi="Times New Roman" w:cs="Times New Roman"/>
          <w:sz w:val="24"/>
          <w:szCs w:val="24"/>
        </w:rPr>
        <w:tab/>
        <w:t xml:space="preserve"> </w:t>
      </w:r>
      <w:r w:rsidR="00C26B55">
        <w:rPr>
          <w:rFonts w:ascii="Times New Roman" w:hAnsi="Times New Roman" w:cs="Times New Roman"/>
          <w:sz w:val="24"/>
          <w:szCs w:val="24"/>
        </w:rPr>
        <w:t>2</w:t>
      </w:r>
      <w:r w:rsidR="00006427">
        <w:rPr>
          <w:rFonts w:ascii="Times New Roman" w:hAnsi="Times New Roman" w:cs="Times New Roman"/>
          <w:sz w:val="24"/>
          <w:szCs w:val="24"/>
        </w:rPr>
        <w:t>0</w:t>
      </w:r>
    </w:p>
    <w:p w14:paraId="10B91292" w14:textId="15F5C302" w:rsidR="00880A32" w:rsidRDefault="00E901D7" w:rsidP="002F6DF7">
      <w:pPr>
        <w:pStyle w:val="ListParagraph"/>
        <w:numPr>
          <w:ilvl w:val="0"/>
          <w:numId w:val="107"/>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Kerangka Pemikiran </w:t>
      </w:r>
      <w:r>
        <w:rPr>
          <w:rFonts w:ascii="Times New Roman" w:hAnsi="Times New Roman" w:cs="Times New Roman"/>
          <w:sz w:val="24"/>
          <w:szCs w:val="24"/>
        </w:rPr>
        <w:tab/>
        <w:t xml:space="preserve"> </w:t>
      </w:r>
      <w:r w:rsidR="00C26B55">
        <w:rPr>
          <w:rFonts w:ascii="Times New Roman" w:hAnsi="Times New Roman" w:cs="Times New Roman"/>
          <w:sz w:val="24"/>
          <w:szCs w:val="24"/>
        </w:rPr>
        <w:t>37</w:t>
      </w:r>
    </w:p>
    <w:p w14:paraId="6204EF62" w14:textId="6C6F70DE" w:rsidR="00880A32" w:rsidRDefault="00E901D7" w:rsidP="002F6DF7">
      <w:pPr>
        <w:pStyle w:val="ListParagraph"/>
        <w:numPr>
          <w:ilvl w:val="0"/>
          <w:numId w:val="107"/>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Hipotesis Penelitian</w:t>
      </w:r>
      <w:r>
        <w:rPr>
          <w:rFonts w:ascii="Times New Roman" w:hAnsi="Times New Roman" w:cs="Times New Roman"/>
          <w:sz w:val="24"/>
          <w:szCs w:val="24"/>
        </w:rPr>
        <w:tab/>
        <w:t xml:space="preserve"> </w:t>
      </w:r>
      <w:r w:rsidR="00C26B55">
        <w:rPr>
          <w:rFonts w:ascii="Times New Roman" w:hAnsi="Times New Roman" w:cs="Times New Roman"/>
          <w:sz w:val="24"/>
          <w:szCs w:val="24"/>
        </w:rPr>
        <w:t>38</w:t>
      </w:r>
    </w:p>
    <w:p w14:paraId="6CF06622" w14:textId="26E3F1DC"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BAB III</w:t>
      </w:r>
      <w:r w:rsidR="00E901D7">
        <w:rPr>
          <w:rFonts w:ascii="Times New Roman" w:hAnsi="Times New Roman" w:cs="Times New Roman"/>
          <w:sz w:val="24"/>
          <w:szCs w:val="24"/>
        </w:rPr>
        <w:t xml:space="preserve"> </w:t>
      </w:r>
      <w:r w:rsidR="00E901D7">
        <w:rPr>
          <w:rFonts w:ascii="Times New Roman" w:hAnsi="Times New Roman" w:cs="Times New Roman"/>
          <w:sz w:val="24"/>
          <w:szCs w:val="24"/>
        </w:rPr>
        <w:tab/>
        <w:t xml:space="preserve"> </w:t>
      </w:r>
      <w:r w:rsidR="003B0984">
        <w:rPr>
          <w:rFonts w:ascii="Times New Roman" w:hAnsi="Times New Roman" w:cs="Times New Roman"/>
          <w:sz w:val="24"/>
          <w:szCs w:val="24"/>
        </w:rPr>
        <w:t>41</w:t>
      </w:r>
    </w:p>
    <w:p w14:paraId="05427279" w14:textId="75469856" w:rsidR="00880A32" w:rsidRDefault="00880A32"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METODE PENELITIAN</w:t>
      </w:r>
      <w:r w:rsidR="002F6DF7">
        <w:rPr>
          <w:rFonts w:ascii="Times New Roman" w:hAnsi="Times New Roman" w:cs="Times New Roman"/>
          <w:sz w:val="24"/>
          <w:szCs w:val="24"/>
        </w:rPr>
        <w:tab/>
      </w:r>
      <w:r w:rsidR="00E901D7">
        <w:rPr>
          <w:rFonts w:ascii="Times New Roman" w:hAnsi="Times New Roman" w:cs="Times New Roman"/>
          <w:sz w:val="24"/>
          <w:szCs w:val="24"/>
        </w:rPr>
        <w:t xml:space="preserve"> </w:t>
      </w:r>
      <w:r w:rsidR="003B0984">
        <w:rPr>
          <w:rFonts w:ascii="Times New Roman" w:hAnsi="Times New Roman" w:cs="Times New Roman"/>
          <w:sz w:val="24"/>
          <w:szCs w:val="24"/>
        </w:rPr>
        <w:t>41</w:t>
      </w:r>
    </w:p>
    <w:p w14:paraId="6CA331BB" w14:textId="6EA5111A" w:rsidR="00880A32" w:rsidRDefault="00880A32" w:rsidP="002F6DF7">
      <w:pPr>
        <w:pStyle w:val="ListParagraph"/>
        <w:numPr>
          <w:ilvl w:val="0"/>
          <w:numId w:val="108"/>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Jenis</w:t>
      </w:r>
      <w:r w:rsidR="00E901D7">
        <w:rPr>
          <w:rFonts w:ascii="Times New Roman" w:hAnsi="Times New Roman" w:cs="Times New Roman"/>
          <w:sz w:val="24"/>
          <w:szCs w:val="24"/>
        </w:rPr>
        <w:t xml:space="preserve"> Penelitian</w:t>
      </w:r>
      <w:r w:rsidR="00E901D7">
        <w:rPr>
          <w:rFonts w:ascii="Times New Roman" w:hAnsi="Times New Roman" w:cs="Times New Roman"/>
          <w:sz w:val="24"/>
          <w:szCs w:val="24"/>
        </w:rPr>
        <w:tab/>
        <w:t xml:space="preserve"> </w:t>
      </w:r>
      <w:r w:rsidR="003B0984">
        <w:rPr>
          <w:rFonts w:ascii="Times New Roman" w:hAnsi="Times New Roman" w:cs="Times New Roman"/>
          <w:sz w:val="24"/>
          <w:szCs w:val="24"/>
        </w:rPr>
        <w:t>41</w:t>
      </w:r>
    </w:p>
    <w:p w14:paraId="74D926C6" w14:textId="435DD801" w:rsidR="00E901D7" w:rsidRDefault="00E901D7" w:rsidP="002F6DF7">
      <w:pPr>
        <w:pStyle w:val="ListParagraph"/>
        <w:numPr>
          <w:ilvl w:val="0"/>
          <w:numId w:val="108"/>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Sumber Data </w:t>
      </w:r>
      <w:r>
        <w:rPr>
          <w:rFonts w:ascii="Times New Roman" w:hAnsi="Times New Roman" w:cs="Times New Roman"/>
          <w:sz w:val="24"/>
          <w:szCs w:val="24"/>
        </w:rPr>
        <w:tab/>
        <w:t xml:space="preserve"> </w:t>
      </w:r>
      <w:r w:rsidR="003B0984">
        <w:rPr>
          <w:rFonts w:ascii="Times New Roman" w:hAnsi="Times New Roman" w:cs="Times New Roman"/>
          <w:sz w:val="24"/>
          <w:szCs w:val="24"/>
        </w:rPr>
        <w:t>41</w:t>
      </w:r>
    </w:p>
    <w:p w14:paraId="380AA978" w14:textId="1551A663" w:rsidR="00880A32" w:rsidRDefault="00880A32" w:rsidP="002F6DF7">
      <w:pPr>
        <w:pStyle w:val="ListParagraph"/>
        <w:numPr>
          <w:ilvl w:val="0"/>
          <w:numId w:val="108"/>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Populasi dan Sampel</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t xml:space="preserve"> </w:t>
      </w:r>
      <w:r w:rsidR="003B0984">
        <w:rPr>
          <w:rFonts w:ascii="Times New Roman" w:hAnsi="Times New Roman" w:cs="Times New Roman"/>
          <w:sz w:val="24"/>
          <w:szCs w:val="24"/>
        </w:rPr>
        <w:t>41</w:t>
      </w:r>
    </w:p>
    <w:p w14:paraId="2BC347C3" w14:textId="4E5065AC" w:rsidR="00880A32" w:rsidRDefault="00485ECC" w:rsidP="002F6DF7">
      <w:pPr>
        <w:pStyle w:val="ListParagraph"/>
        <w:numPr>
          <w:ilvl w:val="0"/>
          <w:numId w:val="108"/>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Teknik</w:t>
      </w:r>
      <w:r w:rsidR="00880A32">
        <w:rPr>
          <w:rFonts w:ascii="Times New Roman" w:hAnsi="Times New Roman" w:cs="Times New Roman"/>
          <w:sz w:val="24"/>
          <w:szCs w:val="24"/>
        </w:rPr>
        <w:t xml:space="preserve"> Pengumpulan Data</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3B0984">
        <w:rPr>
          <w:rFonts w:ascii="Times New Roman" w:hAnsi="Times New Roman" w:cs="Times New Roman"/>
          <w:sz w:val="24"/>
          <w:szCs w:val="24"/>
        </w:rPr>
        <w:t>43</w:t>
      </w:r>
    </w:p>
    <w:p w14:paraId="6CD6A794" w14:textId="52E090B1" w:rsidR="00485ECC" w:rsidRDefault="00485ECC" w:rsidP="002F6DF7">
      <w:pPr>
        <w:pStyle w:val="ListParagraph"/>
        <w:numPr>
          <w:ilvl w:val="0"/>
          <w:numId w:val="108"/>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Skala Pengukuran </w:t>
      </w:r>
      <w:r w:rsidR="003B0984">
        <w:rPr>
          <w:rFonts w:ascii="Times New Roman" w:hAnsi="Times New Roman" w:cs="Times New Roman"/>
          <w:sz w:val="24"/>
          <w:szCs w:val="24"/>
        </w:rPr>
        <w:t xml:space="preserve">Data </w:t>
      </w:r>
      <w:r>
        <w:rPr>
          <w:rFonts w:ascii="Times New Roman" w:hAnsi="Times New Roman" w:cs="Times New Roman"/>
          <w:sz w:val="24"/>
          <w:szCs w:val="24"/>
        </w:rPr>
        <w:tab/>
        <w:t xml:space="preserve"> </w:t>
      </w:r>
      <w:r w:rsidR="003B0984">
        <w:rPr>
          <w:rFonts w:ascii="Times New Roman" w:hAnsi="Times New Roman" w:cs="Times New Roman"/>
          <w:sz w:val="24"/>
          <w:szCs w:val="24"/>
        </w:rPr>
        <w:t>43</w:t>
      </w:r>
    </w:p>
    <w:p w14:paraId="551CE097" w14:textId="4C1ACAC7" w:rsidR="009E0EA3" w:rsidRDefault="009E0EA3" w:rsidP="002F6DF7">
      <w:pPr>
        <w:pStyle w:val="ListParagraph"/>
        <w:numPr>
          <w:ilvl w:val="0"/>
          <w:numId w:val="108"/>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Definisi Operasional Variabel</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t xml:space="preserve"> </w:t>
      </w:r>
      <w:r w:rsidR="003B0984">
        <w:rPr>
          <w:rFonts w:ascii="Times New Roman" w:hAnsi="Times New Roman" w:cs="Times New Roman"/>
          <w:sz w:val="24"/>
          <w:szCs w:val="24"/>
        </w:rPr>
        <w:t>44</w:t>
      </w:r>
    </w:p>
    <w:p w14:paraId="33A95920" w14:textId="794F4C95" w:rsidR="009E0EA3" w:rsidRDefault="009E0EA3" w:rsidP="002F6DF7">
      <w:pPr>
        <w:pStyle w:val="ListParagraph"/>
        <w:numPr>
          <w:ilvl w:val="0"/>
          <w:numId w:val="108"/>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Teknik Analisis Data</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r>
      <w:r w:rsidR="003B0984">
        <w:rPr>
          <w:rFonts w:ascii="Times New Roman" w:hAnsi="Times New Roman" w:cs="Times New Roman"/>
          <w:sz w:val="24"/>
          <w:szCs w:val="24"/>
        </w:rPr>
        <w:t>45</w:t>
      </w:r>
    </w:p>
    <w:p w14:paraId="3AA816A3" w14:textId="2C6A341C" w:rsidR="009E0EA3" w:rsidRDefault="009E0EA3"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BAB IV</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t xml:space="preserve"> </w:t>
      </w:r>
      <w:r w:rsidR="003B0984">
        <w:rPr>
          <w:rFonts w:ascii="Times New Roman" w:hAnsi="Times New Roman" w:cs="Times New Roman"/>
          <w:sz w:val="24"/>
          <w:szCs w:val="24"/>
        </w:rPr>
        <w:t>50</w:t>
      </w:r>
    </w:p>
    <w:p w14:paraId="255F4135" w14:textId="717CF2AF" w:rsidR="009E0EA3" w:rsidRDefault="003B0984"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HASIL PENELITIAN</w:t>
      </w:r>
      <w:r w:rsidR="009E0EA3">
        <w:rPr>
          <w:rFonts w:ascii="Times New Roman" w:hAnsi="Times New Roman" w:cs="Times New Roman"/>
          <w:sz w:val="24"/>
          <w:szCs w:val="24"/>
        </w:rPr>
        <w:t xml:space="preserve"> DAN PEMBAHASAN</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t xml:space="preserve"> </w:t>
      </w:r>
      <w:r>
        <w:rPr>
          <w:rFonts w:ascii="Times New Roman" w:hAnsi="Times New Roman" w:cs="Times New Roman"/>
          <w:sz w:val="24"/>
          <w:szCs w:val="24"/>
        </w:rPr>
        <w:t>50</w:t>
      </w:r>
    </w:p>
    <w:p w14:paraId="2F667FB3" w14:textId="3B2F4E7D" w:rsidR="00485ECC" w:rsidRDefault="009E0EA3" w:rsidP="00485ECC">
      <w:pPr>
        <w:pStyle w:val="ListParagraph"/>
        <w:numPr>
          <w:ilvl w:val="0"/>
          <w:numId w:val="109"/>
        </w:numPr>
        <w:tabs>
          <w:tab w:val="right" w:leader="dot" w:pos="9356"/>
        </w:tabs>
        <w:spacing w:after="0" w:line="360" w:lineRule="auto"/>
        <w:jc w:val="both"/>
        <w:rPr>
          <w:rFonts w:ascii="Times New Roman" w:hAnsi="Times New Roman" w:cs="Times New Roman"/>
          <w:sz w:val="24"/>
          <w:szCs w:val="24"/>
        </w:rPr>
      </w:pPr>
      <w:r w:rsidRPr="009E0EA3">
        <w:rPr>
          <w:rFonts w:ascii="Times New Roman" w:hAnsi="Times New Roman" w:cs="Times New Roman"/>
          <w:sz w:val="24"/>
          <w:szCs w:val="24"/>
        </w:rPr>
        <w:t>Deskripsi</w:t>
      </w:r>
      <w:r>
        <w:rPr>
          <w:rFonts w:ascii="Times New Roman" w:hAnsi="Times New Roman" w:cs="Times New Roman"/>
          <w:sz w:val="24"/>
          <w:szCs w:val="24"/>
        </w:rPr>
        <w:t xml:space="preserve"> </w:t>
      </w:r>
      <w:r w:rsidR="00485ECC">
        <w:rPr>
          <w:rFonts w:ascii="Times New Roman" w:hAnsi="Times New Roman" w:cs="Times New Roman"/>
          <w:sz w:val="24"/>
          <w:szCs w:val="24"/>
        </w:rPr>
        <w:t xml:space="preserve">Objek Penelitian </w:t>
      </w:r>
      <w:r w:rsidR="00485ECC">
        <w:rPr>
          <w:rFonts w:ascii="Times New Roman" w:hAnsi="Times New Roman" w:cs="Times New Roman"/>
          <w:sz w:val="24"/>
          <w:szCs w:val="24"/>
        </w:rPr>
        <w:tab/>
        <w:t xml:space="preserve"> </w:t>
      </w:r>
      <w:r w:rsidR="003B0984">
        <w:rPr>
          <w:rFonts w:ascii="Times New Roman" w:hAnsi="Times New Roman" w:cs="Times New Roman"/>
          <w:sz w:val="24"/>
          <w:szCs w:val="24"/>
        </w:rPr>
        <w:t>50</w:t>
      </w:r>
    </w:p>
    <w:p w14:paraId="245D311C" w14:textId="2A067B93" w:rsidR="00485ECC" w:rsidRDefault="00485ECC" w:rsidP="00485ECC">
      <w:pPr>
        <w:pStyle w:val="ListParagraph"/>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4.1.1 Visi dan Misi Kecamatan Pageruyung </w:t>
      </w:r>
      <w:r>
        <w:rPr>
          <w:rFonts w:ascii="Times New Roman" w:hAnsi="Times New Roman" w:cs="Times New Roman"/>
          <w:sz w:val="24"/>
          <w:szCs w:val="24"/>
        </w:rPr>
        <w:tab/>
      </w:r>
      <w:r w:rsidR="00A70877">
        <w:rPr>
          <w:rFonts w:ascii="Times New Roman" w:hAnsi="Times New Roman" w:cs="Times New Roman"/>
          <w:sz w:val="24"/>
          <w:szCs w:val="24"/>
        </w:rPr>
        <w:t xml:space="preserve"> </w:t>
      </w:r>
      <w:r w:rsidR="003B0984">
        <w:rPr>
          <w:rFonts w:ascii="Times New Roman" w:hAnsi="Times New Roman" w:cs="Times New Roman"/>
          <w:sz w:val="24"/>
          <w:szCs w:val="24"/>
        </w:rPr>
        <w:t>50</w:t>
      </w:r>
    </w:p>
    <w:p w14:paraId="01A578E9" w14:textId="415041A9" w:rsidR="00A70877" w:rsidRDefault="00A70877" w:rsidP="00485ECC">
      <w:pPr>
        <w:pStyle w:val="ListParagraph"/>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4.1.2 Kondisi Geografis Kecamatan Pageruyung </w:t>
      </w:r>
      <w:r>
        <w:rPr>
          <w:rFonts w:ascii="Times New Roman" w:hAnsi="Times New Roman" w:cs="Times New Roman"/>
          <w:sz w:val="24"/>
          <w:szCs w:val="24"/>
        </w:rPr>
        <w:tab/>
        <w:t xml:space="preserve"> </w:t>
      </w:r>
      <w:r w:rsidR="003B0984">
        <w:rPr>
          <w:rFonts w:ascii="Times New Roman" w:hAnsi="Times New Roman" w:cs="Times New Roman"/>
          <w:sz w:val="24"/>
          <w:szCs w:val="24"/>
        </w:rPr>
        <w:t>51</w:t>
      </w:r>
    </w:p>
    <w:p w14:paraId="109B66BA" w14:textId="6CCBFDB8" w:rsidR="00A70877" w:rsidRDefault="00A70877" w:rsidP="00485ECC">
      <w:pPr>
        <w:pStyle w:val="ListParagraph"/>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4.1.3 Pembagian Wilayah Kecamatan Pageruyung </w:t>
      </w:r>
      <w:r>
        <w:rPr>
          <w:rFonts w:ascii="Times New Roman" w:hAnsi="Times New Roman" w:cs="Times New Roman"/>
          <w:sz w:val="24"/>
          <w:szCs w:val="24"/>
        </w:rPr>
        <w:tab/>
        <w:t xml:space="preserve"> </w:t>
      </w:r>
      <w:r w:rsidR="003B0984">
        <w:rPr>
          <w:rFonts w:ascii="Times New Roman" w:hAnsi="Times New Roman" w:cs="Times New Roman"/>
          <w:sz w:val="24"/>
          <w:szCs w:val="24"/>
        </w:rPr>
        <w:t>51</w:t>
      </w:r>
    </w:p>
    <w:p w14:paraId="2B608CEE" w14:textId="2E5D2DDD" w:rsidR="00A70877" w:rsidRDefault="00A70877" w:rsidP="00485ECC">
      <w:pPr>
        <w:pStyle w:val="ListParagraph"/>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4.1.4 Deskripsi Responden Berdasarkan Jenis Kelamin </w:t>
      </w:r>
      <w:r>
        <w:rPr>
          <w:rFonts w:ascii="Times New Roman" w:hAnsi="Times New Roman" w:cs="Times New Roman"/>
          <w:sz w:val="24"/>
          <w:szCs w:val="24"/>
        </w:rPr>
        <w:tab/>
        <w:t xml:space="preserve"> </w:t>
      </w:r>
      <w:r w:rsidR="003B0984">
        <w:rPr>
          <w:rFonts w:ascii="Times New Roman" w:hAnsi="Times New Roman" w:cs="Times New Roman"/>
          <w:sz w:val="24"/>
          <w:szCs w:val="24"/>
        </w:rPr>
        <w:t>52</w:t>
      </w:r>
    </w:p>
    <w:p w14:paraId="635249CD" w14:textId="58BA3B4E" w:rsidR="00A70877" w:rsidRDefault="00A70877" w:rsidP="00485ECC">
      <w:pPr>
        <w:pStyle w:val="ListParagraph"/>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4.1.5 Deskripsi Responden Berdasarkan Usia </w:t>
      </w:r>
      <w:r>
        <w:rPr>
          <w:rFonts w:ascii="Times New Roman" w:hAnsi="Times New Roman" w:cs="Times New Roman"/>
          <w:sz w:val="24"/>
          <w:szCs w:val="24"/>
        </w:rPr>
        <w:tab/>
        <w:t xml:space="preserve"> </w:t>
      </w:r>
      <w:r w:rsidR="003B0984">
        <w:rPr>
          <w:rFonts w:ascii="Times New Roman" w:hAnsi="Times New Roman" w:cs="Times New Roman"/>
          <w:sz w:val="24"/>
          <w:szCs w:val="24"/>
        </w:rPr>
        <w:t>52</w:t>
      </w:r>
    </w:p>
    <w:p w14:paraId="5EDAD644" w14:textId="0B684449" w:rsidR="00A70877" w:rsidRDefault="00A70877" w:rsidP="00485ECC">
      <w:pPr>
        <w:pStyle w:val="ListParagraph"/>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4.1.6 Deskripsi Responden Berdasarkan Desa </w:t>
      </w:r>
      <w:r>
        <w:rPr>
          <w:rFonts w:ascii="Times New Roman" w:hAnsi="Times New Roman" w:cs="Times New Roman"/>
          <w:sz w:val="24"/>
          <w:szCs w:val="24"/>
        </w:rPr>
        <w:tab/>
        <w:t xml:space="preserve"> </w:t>
      </w:r>
      <w:r w:rsidR="003B0984">
        <w:rPr>
          <w:rFonts w:ascii="Times New Roman" w:hAnsi="Times New Roman" w:cs="Times New Roman"/>
          <w:sz w:val="24"/>
          <w:szCs w:val="24"/>
        </w:rPr>
        <w:t>53</w:t>
      </w:r>
    </w:p>
    <w:p w14:paraId="754F9558" w14:textId="1770098E" w:rsidR="00A70877" w:rsidRPr="00485ECC" w:rsidRDefault="00A70877" w:rsidP="00485ECC">
      <w:pPr>
        <w:pStyle w:val="ListParagraph"/>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4.1.7 Statistik Deskripsi </w:t>
      </w:r>
      <w:r>
        <w:rPr>
          <w:rFonts w:ascii="Times New Roman" w:hAnsi="Times New Roman" w:cs="Times New Roman"/>
          <w:sz w:val="24"/>
          <w:szCs w:val="24"/>
        </w:rPr>
        <w:tab/>
        <w:t xml:space="preserve"> </w:t>
      </w:r>
      <w:r w:rsidR="003B0984">
        <w:rPr>
          <w:rFonts w:ascii="Times New Roman" w:hAnsi="Times New Roman" w:cs="Times New Roman"/>
          <w:sz w:val="24"/>
          <w:szCs w:val="24"/>
        </w:rPr>
        <w:t>54</w:t>
      </w:r>
    </w:p>
    <w:p w14:paraId="2B7FA54C" w14:textId="10525519" w:rsidR="009E0EA3" w:rsidRDefault="009E0EA3" w:rsidP="002F6DF7">
      <w:pPr>
        <w:pStyle w:val="ListParagraph"/>
        <w:numPr>
          <w:ilvl w:val="0"/>
          <w:numId w:val="109"/>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Analisis Data</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t xml:space="preserve"> </w:t>
      </w:r>
      <w:r w:rsidR="003B0984">
        <w:rPr>
          <w:rFonts w:ascii="Times New Roman" w:hAnsi="Times New Roman" w:cs="Times New Roman"/>
          <w:sz w:val="24"/>
          <w:szCs w:val="24"/>
        </w:rPr>
        <w:t>55</w:t>
      </w:r>
    </w:p>
    <w:p w14:paraId="0FBF7C66" w14:textId="3D85DB09" w:rsidR="00A70877" w:rsidRDefault="00A70877" w:rsidP="00A70877">
      <w:pPr>
        <w:pStyle w:val="ListParagraph"/>
        <w:numPr>
          <w:ilvl w:val="2"/>
          <w:numId w:val="123"/>
        </w:numPr>
        <w:tabs>
          <w:tab w:val="right" w:leader="dot" w:pos="9356"/>
        </w:tabs>
        <w:spacing w:after="0" w:line="36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Uji Validitas dan Uji Reliabilitas </w:t>
      </w:r>
      <w:r>
        <w:rPr>
          <w:rFonts w:ascii="Times New Roman" w:hAnsi="Times New Roman" w:cs="Times New Roman"/>
          <w:sz w:val="24"/>
          <w:szCs w:val="24"/>
        </w:rPr>
        <w:tab/>
        <w:t xml:space="preserve"> </w:t>
      </w:r>
      <w:r w:rsidR="003B0984">
        <w:rPr>
          <w:rFonts w:ascii="Times New Roman" w:hAnsi="Times New Roman" w:cs="Times New Roman"/>
          <w:sz w:val="24"/>
          <w:szCs w:val="24"/>
        </w:rPr>
        <w:t>55</w:t>
      </w:r>
    </w:p>
    <w:p w14:paraId="659E94C7" w14:textId="7EAD5921" w:rsidR="00A70877" w:rsidRDefault="009E0EA3" w:rsidP="00A70877">
      <w:pPr>
        <w:pStyle w:val="ListParagraph"/>
        <w:numPr>
          <w:ilvl w:val="2"/>
          <w:numId w:val="123"/>
        </w:numPr>
        <w:tabs>
          <w:tab w:val="right" w:leader="dot" w:pos="9356"/>
        </w:tabs>
        <w:spacing w:after="0" w:line="360" w:lineRule="auto"/>
        <w:ind w:left="1276" w:hanging="567"/>
        <w:jc w:val="both"/>
        <w:rPr>
          <w:rFonts w:ascii="Times New Roman" w:hAnsi="Times New Roman" w:cs="Times New Roman"/>
          <w:sz w:val="24"/>
          <w:szCs w:val="24"/>
        </w:rPr>
      </w:pPr>
      <w:r w:rsidRPr="00A70877">
        <w:rPr>
          <w:rFonts w:ascii="Times New Roman" w:hAnsi="Times New Roman" w:cs="Times New Roman"/>
          <w:sz w:val="24"/>
          <w:szCs w:val="24"/>
        </w:rPr>
        <w:t>Uji Asumsi Klasik</w:t>
      </w:r>
      <w:r w:rsidR="00485ECC" w:rsidRPr="00A70877">
        <w:rPr>
          <w:rFonts w:ascii="Times New Roman" w:hAnsi="Times New Roman" w:cs="Times New Roman"/>
          <w:sz w:val="24"/>
          <w:szCs w:val="24"/>
        </w:rPr>
        <w:t xml:space="preserve"> </w:t>
      </w:r>
      <w:r w:rsidR="00485ECC" w:rsidRPr="00A70877">
        <w:rPr>
          <w:rFonts w:ascii="Times New Roman" w:hAnsi="Times New Roman" w:cs="Times New Roman"/>
          <w:sz w:val="24"/>
          <w:szCs w:val="24"/>
        </w:rPr>
        <w:tab/>
        <w:t xml:space="preserve"> </w:t>
      </w:r>
      <w:r w:rsidR="003B0984">
        <w:rPr>
          <w:rFonts w:ascii="Times New Roman" w:hAnsi="Times New Roman" w:cs="Times New Roman"/>
          <w:sz w:val="24"/>
          <w:szCs w:val="24"/>
        </w:rPr>
        <w:t>56</w:t>
      </w:r>
    </w:p>
    <w:p w14:paraId="7789BAFF" w14:textId="198532AB" w:rsidR="00A70877" w:rsidRDefault="00485ECC" w:rsidP="00A70877">
      <w:pPr>
        <w:pStyle w:val="ListParagraph"/>
        <w:numPr>
          <w:ilvl w:val="2"/>
          <w:numId w:val="123"/>
        </w:numPr>
        <w:tabs>
          <w:tab w:val="right" w:leader="dot" w:pos="9356"/>
        </w:tabs>
        <w:spacing w:after="0" w:line="360" w:lineRule="auto"/>
        <w:ind w:left="1276" w:hanging="567"/>
        <w:jc w:val="both"/>
        <w:rPr>
          <w:rFonts w:ascii="Times New Roman" w:hAnsi="Times New Roman" w:cs="Times New Roman"/>
          <w:sz w:val="24"/>
          <w:szCs w:val="24"/>
        </w:rPr>
      </w:pPr>
      <w:r w:rsidRPr="00A70877">
        <w:rPr>
          <w:rFonts w:ascii="Times New Roman" w:hAnsi="Times New Roman" w:cs="Times New Roman"/>
          <w:sz w:val="24"/>
          <w:szCs w:val="24"/>
        </w:rPr>
        <w:t>Analisis</w:t>
      </w:r>
      <w:r w:rsidR="009E0EA3" w:rsidRPr="00A70877">
        <w:rPr>
          <w:rFonts w:ascii="Times New Roman" w:hAnsi="Times New Roman" w:cs="Times New Roman"/>
          <w:sz w:val="24"/>
          <w:szCs w:val="24"/>
        </w:rPr>
        <w:t xml:space="preserve"> Regresi Berganda</w:t>
      </w:r>
      <w:r w:rsidRPr="00A70877">
        <w:rPr>
          <w:rFonts w:ascii="Times New Roman" w:hAnsi="Times New Roman" w:cs="Times New Roman"/>
          <w:sz w:val="24"/>
          <w:szCs w:val="24"/>
        </w:rPr>
        <w:t xml:space="preserve"> </w:t>
      </w:r>
      <w:r w:rsidRPr="00A70877">
        <w:rPr>
          <w:rFonts w:ascii="Times New Roman" w:hAnsi="Times New Roman" w:cs="Times New Roman"/>
          <w:sz w:val="24"/>
          <w:szCs w:val="24"/>
        </w:rPr>
        <w:tab/>
        <w:t xml:space="preserve"> </w:t>
      </w:r>
      <w:r w:rsidR="003B0984">
        <w:rPr>
          <w:rFonts w:ascii="Times New Roman" w:hAnsi="Times New Roman" w:cs="Times New Roman"/>
          <w:sz w:val="24"/>
          <w:szCs w:val="24"/>
        </w:rPr>
        <w:t>61</w:t>
      </w:r>
    </w:p>
    <w:p w14:paraId="3D2F1C61" w14:textId="2A35F11F" w:rsidR="009E0EA3" w:rsidRPr="00A70877" w:rsidRDefault="00485ECC" w:rsidP="00A70877">
      <w:pPr>
        <w:pStyle w:val="ListParagraph"/>
        <w:numPr>
          <w:ilvl w:val="2"/>
          <w:numId w:val="123"/>
        </w:numPr>
        <w:tabs>
          <w:tab w:val="right" w:leader="dot" w:pos="9356"/>
        </w:tabs>
        <w:spacing w:after="0" w:line="360" w:lineRule="auto"/>
        <w:ind w:left="1276" w:hanging="567"/>
        <w:jc w:val="both"/>
        <w:rPr>
          <w:rFonts w:ascii="Times New Roman" w:hAnsi="Times New Roman" w:cs="Times New Roman"/>
          <w:sz w:val="24"/>
          <w:szCs w:val="24"/>
        </w:rPr>
      </w:pPr>
      <w:r w:rsidRPr="00A70877">
        <w:rPr>
          <w:rFonts w:ascii="Times New Roman" w:hAnsi="Times New Roman" w:cs="Times New Roman"/>
          <w:sz w:val="24"/>
          <w:szCs w:val="24"/>
        </w:rPr>
        <w:t xml:space="preserve">Pengujian Hipotesis </w:t>
      </w:r>
      <w:r w:rsidRPr="00A70877">
        <w:rPr>
          <w:rFonts w:ascii="Times New Roman" w:hAnsi="Times New Roman" w:cs="Times New Roman"/>
          <w:sz w:val="24"/>
          <w:szCs w:val="24"/>
        </w:rPr>
        <w:tab/>
        <w:t xml:space="preserve"> </w:t>
      </w:r>
      <w:r w:rsidR="003B0984">
        <w:rPr>
          <w:rFonts w:ascii="Times New Roman" w:hAnsi="Times New Roman" w:cs="Times New Roman"/>
          <w:sz w:val="24"/>
          <w:szCs w:val="24"/>
        </w:rPr>
        <w:t>62</w:t>
      </w:r>
    </w:p>
    <w:p w14:paraId="2E4CFF37" w14:textId="07ED740A" w:rsidR="009E0EA3" w:rsidRDefault="009E0EA3" w:rsidP="002F6DF7">
      <w:pPr>
        <w:pStyle w:val="ListParagraph"/>
        <w:numPr>
          <w:ilvl w:val="0"/>
          <w:numId w:val="109"/>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Pembahasan</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r>
      <w:r w:rsidR="003B0984">
        <w:rPr>
          <w:rFonts w:ascii="Times New Roman" w:hAnsi="Times New Roman" w:cs="Times New Roman"/>
          <w:sz w:val="24"/>
          <w:szCs w:val="24"/>
        </w:rPr>
        <w:t xml:space="preserve"> 64</w:t>
      </w:r>
    </w:p>
    <w:p w14:paraId="58A9C4F3" w14:textId="1031C97E" w:rsidR="009E0EA3" w:rsidRDefault="009E0EA3"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BAB V</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t xml:space="preserve"> </w:t>
      </w:r>
      <w:r w:rsidR="003B0984">
        <w:rPr>
          <w:rFonts w:ascii="Times New Roman" w:hAnsi="Times New Roman" w:cs="Times New Roman"/>
          <w:sz w:val="24"/>
          <w:szCs w:val="24"/>
        </w:rPr>
        <w:t>70</w:t>
      </w:r>
    </w:p>
    <w:p w14:paraId="5FF0EFB3" w14:textId="1F81B9FC" w:rsidR="009E0EA3" w:rsidRDefault="009E0EA3"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KESIMPULAN DAN SARAN</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t xml:space="preserve"> </w:t>
      </w:r>
      <w:r w:rsidR="003B0984">
        <w:rPr>
          <w:rFonts w:ascii="Times New Roman" w:hAnsi="Times New Roman" w:cs="Times New Roman"/>
          <w:sz w:val="24"/>
          <w:szCs w:val="24"/>
        </w:rPr>
        <w:t>70</w:t>
      </w:r>
    </w:p>
    <w:p w14:paraId="1733A58C" w14:textId="3B055E81" w:rsidR="009E0EA3" w:rsidRDefault="009E0EA3" w:rsidP="002F6DF7">
      <w:pPr>
        <w:pStyle w:val="ListParagraph"/>
        <w:numPr>
          <w:ilvl w:val="0"/>
          <w:numId w:val="110"/>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Kesimpulan</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t xml:space="preserve"> </w:t>
      </w:r>
      <w:r w:rsidR="003B0984">
        <w:rPr>
          <w:rFonts w:ascii="Times New Roman" w:hAnsi="Times New Roman" w:cs="Times New Roman"/>
          <w:sz w:val="24"/>
          <w:szCs w:val="24"/>
        </w:rPr>
        <w:t>70</w:t>
      </w:r>
    </w:p>
    <w:p w14:paraId="5BC24077" w14:textId="34B13EFD" w:rsidR="009E0EA3" w:rsidRDefault="009E0EA3" w:rsidP="002F6DF7">
      <w:pPr>
        <w:pStyle w:val="ListParagraph"/>
        <w:numPr>
          <w:ilvl w:val="0"/>
          <w:numId w:val="110"/>
        </w:num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Saran</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t xml:space="preserve"> </w:t>
      </w:r>
      <w:r w:rsidR="003B0984">
        <w:rPr>
          <w:rFonts w:ascii="Times New Roman" w:hAnsi="Times New Roman" w:cs="Times New Roman"/>
          <w:sz w:val="24"/>
          <w:szCs w:val="24"/>
        </w:rPr>
        <w:t>70</w:t>
      </w:r>
    </w:p>
    <w:p w14:paraId="7FBECD38" w14:textId="3EC82D6E" w:rsidR="009E0EA3" w:rsidRDefault="009E0EA3"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PUSTAKA</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r>
      <w:r w:rsidR="003B0984">
        <w:rPr>
          <w:rFonts w:ascii="Times New Roman" w:hAnsi="Times New Roman" w:cs="Times New Roman"/>
          <w:sz w:val="24"/>
          <w:szCs w:val="24"/>
        </w:rPr>
        <w:t xml:space="preserve"> 72</w:t>
      </w:r>
    </w:p>
    <w:p w14:paraId="5C860C56" w14:textId="1462D757" w:rsidR="009E0EA3" w:rsidRDefault="009E0EA3"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LAMPIRAN-LAMPIRAN</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t xml:space="preserve"> </w:t>
      </w:r>
      <w:r w:rsidR="003B0984">
        <w:rPr>
          <w:rFonts w:ascii="Times New Roman" w:hAnsi="Times New Roman" w:cs="Times New Roman"/>
          <w:sz w:val="24"/>
          <w:szCs w:val="24"/>
        </w:rPr>
        <w:t>78</w:t>
      </w:r>
    </w:p>
    <w:p w14:paraId="3944F47C" w14:textId="5BC35C70" w:rsidR="009901B2" w:rsidRDefault="009E0EA3" w:rsidP="002F6DF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RIWAYAT HIDUP</w:t>
      </w:r>
      <w:r w:rsidR="00485ECC">
        <w:rPr>
          <w:rFonts w:ascii="Times New Roman" w:hAnsi="Times New Roman" w:cs="Times New Roman"/>
          <w:sz w:val="24"/>
          <w:szCs w:val="24"/>
        </w:rPr>
        <w:t xml:space="preserve"> </w:t>
      </w:r>
      <w:r w:rsidR="00485ECC">
        <w:rPr>
          <w:rFonts w:ascii="Times New Roman" w:hAnsi="Times New Roman" w:cs="Times New Roman"/>
          <w:sz w:val="24"/>
          <w:szCs w:val="24"/>
        </w:rPr>
        <w:tab/>
        <w:t xml:space="preserve"> </w:t>
      </w:r>
      <w:r w:rsidR="003B0984">
        <w:rPr>
          <w:rFonts w:ascii="Times New Roman" w:hAnsi="Times New Roman" w:cs="Times New Roman"/>
          <w:sz w:val="24"/>
          <w:szCs w:val="24"/>
        </w:rPr>
        <w:t>107</w:t>
      </w:r>
    </w:p>
    <w:p w14:paraId="0A832829" w14:textId="77777777" w:rsidR="009901B2" w:rsidRDefault="009901B2" w:rsidP="008D3AAC">
      <w:pPr>
        <w:spacing w:after="0"/>
        <w:rPr>
          <w:rFonts w:ascii="Times New Roman" w:hAnsi="Times New Roman" w:cs="Times New Roman"/>
          <w:sz w:val="24"/>
          <w:szCs w:val="24"/>
        </w:rPr>
      </w:pPr>
      <w:r>
        <w:rPr>
          <w:rFonts w:ascii="Times New Roman" w:hAnsi="Times New Roman" w:cs="Times New Roman"/>
          <w:sz w:val="24"/>
          <w:szCs w:val="24"/>
        </w:rPr>
        <w:br w:type="page"/>
      </w:r>
    </w:p>
    <w:p w14:paraId="63278B83" w14:textId="77777777" w:rsidR="009901B2" w:rsidRDefault="009901B2" w:rsidP="008D3A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44DCB21A" w14:textId="7F963C40" w:rsidR="009901B2" w:rsidRDefault="009901B2"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2.1 Riset Penelitian</w:t>
      </w:r>
      <w:r w:rsidR="00A70877">
        <w:rPr>
          <w:rFonts w:ascii="Times New Roman" w:hAnsi="Times New Roman" w:cs="Times New Roman"/>
          <w:sz w:val="24"/>
          <w:szCs w:val="24"/>
        </w:rPr>
        <w:t xml:space="preserve"> </w:t>
      </w:r>
      <w:r w:rsidR="00A70877">
        <w:rPr>
          <w:rFonts w:ascii="Times New Roman" w:hAnsi="Times New Roman" w:cs="Times New Roman"/>
          <w:sz w:val="24"/>
          <w:szCs w:val="24"/>
        </w:rPr>
        <w:tab/>
      </w:r>
      <w:r w:rsidR="00B17ED8">
        <w:rPr>
          <w:rFonts w:ascii="Times New Roman" w:hAnsi="Times New Roman" w:cs="Times New Roman"/>
          <w:sz w:val="24"/>
          <w:szCs w:val="24"/>
        </w:rPr>
        <w:t xml:space="preserve"> </w:t>
      </w:r>
      <w:r w:rsidR="003B0984">
        <w:rPr>
          <w:rFonts w:ascii="Times New Roman" w:hAnsi="Times New Roman" w:cs="Times New Roman"/>
          <w:sz w:val="24"/>
          <w:szCs w:val="24"/>
        </w:rPr>
        <w:t>21</w:t>
      </w:r>
    </w:p>
    <w:p w14:paraId="6FDB9DBA" w14:textId="4BC1A774" w:rsidR="009901B2" w:rsidRDefault="009901B2"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3.1 </w:t>
      </w:r>
      <w:r w:rsidR="00B17ED8">
        <w:rPr>
          <w:rFonts w:ascii="Times New Roman" w:hAnsi="Times New Roman" w:cs="Times New Roman"/>
          <w:sz w:val="24"/>
          <w:szCs w:val="24"/>
        </w:rPr>
        <w:t xml:space="preserve">Indikator Variabel Penelitian </w:t>
      </w:r>
      <w:r w:rsidR="00B17ED8">
        <w:rPr>
          <w:rFonts w:ascii="Times New Roman" w:hAnsi="Times New Roman" w:cs="Times New Roman"/>
          <w:sz w:val="24"/>
          <w:szCs w:val="24"/>
        </w:rPr>
        <w:tab/>
        <w:t xml:space="preserve"> </w:t>
      </w:r>
      <w:r w:rsidR="003B0984">
        <w:rPr>
          <w:rFonts w:ascii="Times New Roman" w:hAnsi="Times New Roman" w:cs="Times New Roman"/>
          <w:sz w:val="24"/>
          <w:szCs w:val="24"/>
        </w:rPr>
        <w:t>44</w:t>
      </w:r>
    </w:p>
    <w:p w14:paraId="540E4B50" w14:textId="59F3F548" w:rsidR="009901B2" w:rsidRDefault="009901B2"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4.1 Jenis Kelamin Responden</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t xml:space="preserve"> </w:t>
      </w:r>
      <w:r w:rsidR="000302B7">
        <w:rPr>
          <w:rFonts w:ascii="Times New Roman" w:hAnsi="Times New Roman" w:cs="Times New Roman"/>
          <w:sz w:val="24"/>
          <w:szCs w:val="24"/>
        </w:rPr>
        <w:t>52</w:t>
      </w:r>
    </w:p>
    <w:p w14:paraId="18E904AC" w14:textId="7BD502E7" w:rsidR="009901B2" w:rsidRDefault="009901B2"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4.2 Usia Responden</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r>
      <w:r w:rsidR="000302B7">
        <w:rPr>
          <w:rFonts w:ascii="Times New Roman" w:hAnsi="Times New Roman" w:cs="Times New Roman"/>
          <w:sz w:val="24"/>
          <w:szCs w:val="24"/>
        </w:rPr>
        <w:t>52</w:t>
      </w:r>
      <w:r w:rsidR="00B17ED8">
        <w:rPr>
          <w:rFonts w:ascii="Times New Roman" w:hAnsi="Times New Roman" w:cs="Times New Roman"/>
          <w:sz w:val="24"/>
          <w:szCs w:val="24"/>
        </w:rPr>
        <w:t xml:space="preserve"> </w:t>
      </w:r>
    </w:p>
    <w:p w14:paraId="7EAF84B2" w14:textId="047C9230" w:rsidR="00D03E13" w:rsidRDefault="009901B2"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4.3 </w:t>
      </w:r>
      <w:r w:rsidR="00D03E13">
        <w:rPr>
          <w:rFonts w:ascii="Times New Roman" w:hAnsi="Times New Roman" w:cs="Times New Roman"/>
          <w:sz w:val="24"/>
          <w:szCs w:val="24"/>
        </w:rPr>
        <w:t>Desa Asal Responden</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t xml:space="preserve"> </w:t>
      </w:r>
      <w:r w:rsidR="000302B7">
        <w:rPr>
          <w:rFonts w:ascii="Times New Roman" w:hAnsi="Times New Roman" w:cs="Times New Roman"/>
          <w:sz w:val="24"/>
          <w:szCs w:val="24"/>
        </w:rPr>
        <w:t>53</w:t>
      </w:r>
    </w:p>
    <w:p w14:paraId="02AA7E6A" w14:textId="26090E86" w:rsidR="00D03E13" w:rsidRDefault="00D03E1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4.4 Hasil Uji Validitas</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t xml:space="preserve"> </w:t>
      </w:r>
      <w:r w:rsidR="000302B7">
        <w:rPr>
          <w:rFonts w:ascii="Times New Roman" w:hAnsi="Times New Roman" w:cs="Times New Roman"/>
          <w:sz w:val="24"/>
          <w:szCs w:val="24"/>
        </w:rPr>
        <w:t>55</w:t>
      </w:r>
    </w:p>
    <w:p w14:paraId="725CE848" w14:textId="5436FE05" w:rsidR="00D03E13" w:rsidRDefault="00D03E1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Tabel 4.5 Hasil Uji Reliabilitas</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t xml:space="preserve"> </w:t>
      </w:r>
      <w:r w:rsidR="000302B7">
        <w:rPr>
          <w:rFonts w:ascii="Times New Roman" w:hAnsi="Times New Roman" w:cs="Times New Roman"/>
          <w:sz w:val="24"/>
          <w:szCs w:val="24"/>
        </w:rPr>
        <w:t>56</w:t>
      </w:r>
    </w:p>
    <w:p w14:paraId="70F01377" w14:textId="77777777" w:rsidR="00D03E13" w:rsidRDefault="00D03E13" w:rsidP="008D3AAC">
      <w:pPr>
        <w:spacing w:after="0" w:line="360" w:lineRule="auto"/>
        <w:jc w:val="both"/>
        <w:rPr>
          <w:rFonts w:ascii="Times New Roman" w:hAnsi="Times New Roman" w:cs="Times New Roman"/>
          <w:sz w:val="24"/>
          <w:szCs w:val="24"/>
        </w:rPr>
      </w:pPr>
    </w:p>
    <w:p w14:paraId="1E5298A5" w14:textId="77777777" w:rsidR="00D03E13" w:rsidRDefault="00D03E13" w:rsidP="008D3AAC">
      <w:pPr>
        <w:spacing w:after="0"/>
        <w:rPr>
          <w:rFonts w:ascii="Times New Roman" w:hAnsi="Times New Roman" w:cs="Times New Roman"/>
          <w:sz w:val="24"/>
          <w:szCs w:val="24"/>
        </w:rPr>
      </w:pPr>
      <w:r>
        <w:rPr>
          <w:rFonts w:ascii="Times New Roman" w:hAnsi="Times New Roman" w:cs="Times New Roman"/>
          <w:sz w:val="24"/>
          <w:szCs w:val="24"/>
        </w:rPr>
        <w:br w:type="page"/>
      </w:r>
    </w:p>
    <w:p w14:paraId="554A0399" w14:textId="77777777" w:rsidR="00D03E13" w:rsidRDefault="00D03E13" w:rsidP="008D3A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21061A1A" w14:textId="47991332" w:rsidR="00D03E13" w:rsidRDefault="00D03E1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1.1 Indeks Literasi Keuangan Masyarakat Indonesia</w:t>
      </w:r>
      <w:r w:rsidR="00A70877">
        <w:rPr>
          <w:rFonts w:ascii="Times New Roman" w:hAnsi="Times New Roman" w:cs="Times New Roman"/>
          <w:sz w:val="24"/>
          <w:szCs w:val="24"/>
        </w:rPr>
        <w:t xml:space="preserve"> </w:t>
      </w:r>
      <w:r w:rsidR="00A70877">
        <w:rPr>
          <w:rFonts w:ascii="Times New Roman" w:hAnsi="Times New Roman" w:cs="Times New Roman"/>
          <w:sz w:val="24"/>
          <w:szCs w:val="24"/>
        </w:rPr>
        <w:tab/>
        <w:t xml:space="preserve"> </w:t>
      </w:r>
      <w:r w:rsidR="003B0984">
        <w:rPr>
          <w:rFonts w:ascii="Times New Roman" w:hAnsi="Times New Roman" w:cs="Times New Roman"/>
          <w:sz w:val="24"/>
          <w:szCs w:val="24"/>
        </w:rPr>
        <w:t>4</w:t>
      </w:r>
    </w:p>
    <w:p w14:paraId="3F1152FA" w14:textId="6402CA2F" w:rsidR="00B04674" w:rsidRDefault="00B04674" w:rsidP="00B04674">
      <w:pPr>
        <w:tabs>
          <w:tab w:val="right" w:leader="dot" w:pos="793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1.2 Banyaknya Sarana Lembaga Keuangan Bank dan Bukan Bank </w:t>
      </w:r>
      <w:r>
        <w:rPr>
          <w:rFonts w:ascii="Times New Roman" w:hAnsi="Times New Roman" w:cs="Times New Roman"/>
          <w:sz w:val="24"/>
          <w:szCs w:val="24"/>
        </w:rPr>
        <w:tab/>
        <w:t xml:space="preserve"> 7</w:t>
      </w:r>
    </w:p>
    <w:p w14:paraId="10B1A675" w14:textId="5CC388EB" w:rsidR="00D03E13" w:rsidRDefault="00D03E1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2.1 Kerangka Pemikiran</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t xml:space="preserve"> </w:t>
      </w:r>
      <w:r w:rsidR="003B0984">
        <w:rPr>
          <w:rFonts w:ascii="Times New Roman" w:hAnsi="Times New Roman" w:cs="Times New Roman"/>
          <w:sz w:val="24"/>
          <w:szCs w:val="24"/>
        </w:rPr>
        <w:t>38</w:t>
      </w:r>
    </w:p>
    <w:p w14:paraId="1A8C9766" w14:textId="53165EF1" w:rsidR="00D03E13" w:rsidRDefault="00D03E1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 Statistik Deskripsi</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t xml:space="preserve"> </w:t>
      </w:r>
      <w:r w:rsidR="000302B7">
        <w:rPr>
          <w:rFonts w:ascii="Times New Roman" w:hAnsi="Times New Roman" w:cs="Times New Roman"/>
          <w:sz w:val="24"/>
          <w:szCs w:val="24"/>
        </w:rPr>
        <w:t>54</w:t>
      </w:r>
    </w:p>
    <w:p w14:paraId="3715B917" w14:textId="2DED684D" w:rsidR="00D03E13" w:rsidRDefault="00D03E1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4.2 Uji Normalitas P-P Plot</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t xml:space="preserve"> </w:t>
      </w:r>
      <w:r w:rsidR="000302B7">
        <w:rPr>
          <w:rFonts w:ascii="Times New Roman" w:hAnsi="Times New Roman" w:cs="Times New Roman"/>
          <w:sz w:val="24"/>
          <w:szCs w:val="24"/>
        </w:rPr>
        <w:t>56</w:t>
      </w:r>
    </w:p>
    <w:p w14:paraId="341EEAF4" w14:textId="394385BE" w:rsidR="00D03E13" w:rsidRDefault="00D03E1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4.3 Uji Normlitas One Sample Kolmogorov-Smirnov</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r>
      <w:r w:rsidR="000302B7">
        <w:rPr>
          <w:rFonts w:ascii="Times New Roman" w:hAnsi="Times New Roman" w:cs="Times New Roman"/>
          <w:sz w:val="24"/>
          <w:szCs w:val="24"/>
        </w:rPr>
        <w:t xml:space="preserve"> 57</w:t>
      </w:r>
      <w:r w:rsidR="00B17ED8">
        <w:rPr>
          <w:rFonts w:ascii="Times New Roman" w:hAnsi="Times New Roman" w:cs="Times New Roman"/>
          <w:sz w:val="24"/>
          <w:szCs w:val="24"/>
        </w:rPr>
        <w:t xml:space="preserve"> </w:t>
      </w:r>
    </w:p>
    <w:p w14:paraId="6B83C8C2" w14:textId="6E6EA429" w:rsidR="00D03E13" w:rsidRDefault="00D03E1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4.4 Uji Multikolinearitas</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r>
      <w:r w:rsidR="000302B7">
        <w:rPr>
          <w:rFonts w:ascii="Times New Roman" w:hAnsi="Times New Roman" w:cs="Times New Roman"/>
          <w:sz w:val="24"/>
          <w:szCs w:val="24"/>
        </w:rPr>
        <w:t xml:space="preserve"> 58</w:t>
      </w:r>
      <w:r w:rsidR="00B17ED8">
        <w:rPr>
          <w:rFonts w:ascii="Times New Roman" w:hAnsi="Times New Roman" w:cs="Times New Roman"/>
          <w:sz w:val="24"/>
          <w:szCs w:val="24"/>
        </w:rPr>
        <w:t xml:space="preserve"> </w:t>
      </w:r>
    </w:p>
    <w:p w14:paraId="035A3DA2" w14:textId="259CA671" w:rsidR="00D03E13" w:rsidRDefault="00D03E1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4.5 Uji Heteroskedastisitas</w:t>
      </w:r>
      <w:r w:rsidR="00763463">
        <w:rPr>
          <w:rFonts w:ascii="Times New Roman" w:hAnsi="Times New Roman" w:cs="Times New Roman"/>
          <w:sz w:val="24"/>
          <w:szCs w:val="24"/>
        </w:rPr>
        <w:t xml:space="preserve"> Scatterplot</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r>
      <w:r w:rsidR="000302B7">
        <w:rPr>
          <w:rFonts w:ascii="Times New Roman" w:hAnsi="Times New Roman" w:cs="Times New Roman"/>
          <w:sz w:val="24"/>
          <w:szCs w:val="24"/>
        </w:rPr>
        <w:t xml:space="preserve"> 59</w:t>
      </w:r>
      <w:r w:rsidR="00B17ED8">
        <w:rPr>
          <w:rFonts w:ascii="Times New Roman" w:hAnsi="Times New Roman" w:cs="Times New Roman"/>
          <w:sz w:val="24"/>
          <w:szCs w:val="24"/>
        </w:rPr>
        <w:t xml:space="preserve"> </w:t>
      </w:r>
    </w:p>
    <w:p w14:paraId="1E904145" w14:textId="05AA061C" w:rsidR="00763463" w:rsidRDefault="00D03E1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4.6 </w:t>
      </w:r>
      <w:r w:rsidR="00763463">
        <w:rPr>
          <w:rFonts w:ascii="Times New Roman" w:hAnsi="Times New Roman" w:cs="Times New Roman"/>
          <w:sz w:val="24"/>
          <w:szCs w:val="24"/>
        </w:rPr>
        <w:t>Uji Heteroskedastisitas Uji Glejser</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r>
      <w:r w:rsidR="000302B7">
        <w:rPr>
          <w:rFonts w:ascii="Times New Roman" w:hAnsi="Times New Roman" w:cs="Times New Roman"/>
          <w:sz w:val="24"/>
          <w:szCs w:val="24"/>
        </w:rPr>
        <w:t xml:space="preserve"> 60</w:t>
      </w:r>
      <w:r w:rsidR="00B17ED8">
        <w:rPr>
          <w:rFonts w:ascii="Times New Roman" w:hAnsi="Times New Roman" w:cs="Times New Roman"/>
          <w:sz w:val="24"/>
          <w:szCs w:val="24"/>
        </w:rPr>
        <w:t xml:space="preserve"> </w:t>
      </w:r>
    </w:p>
    <w:p w14:paraId="403F3765" w14:textId="65C63261" w:rsidR="00763463" w:rsidRDefault="0076346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4.7 Uji Regresi Berganda</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t xml:space="preserve"> </w:t>
      </w:r>
      <w:r w:rsidR="000302B7">
        <w:rPr>
          <w:rFonts w:ascii="Times New Roman" w:hAnsi="Times New Roman" w:cs="Times New Roman"/>
          <w:sz w:val="24"/>
          <w:szCs w:val="24"/>
        </w:rPr>
        <w:t>61</w:t>
      </w:r>
    </w:p>
    <w:p w14:paraId="39F231DE" w14:textId="7F87A0A1" w:rsidR="00763463" w:rsidRDefault="0076346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4.8 Uji t</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r>
      <w:r w:rsidR="000302B7">
        <w:rPr>
          <w:rFonts w:ascii="Times New Roman" w:hAnsi="Times New Roman" w:cs="Times New Roman"/>
          <w:sz w:val="24"/>
          <w:szCs w:val="24"/>
        </w:rPr>
        <w:t xml:space="preserve"> 62</w:t>
      </w:r>
      <w:r w:rsidR="00B17ED8">
        <w:rPr>
          <w:rFonts w:ascii="Times New Roman" w:hAnsi="Times New Roman" w:cs="Times New Roman"/>
          <w:sz w:val="24"/>
          <w:szCs w:val="24"/>
        </w:rPr>
        <w:t xml:space="preserve"> </w:t>
      </w:r>
    </w:p>
    <w:p w14:paraId="53E4C41A" w14:textId="112A4830" w:rsidR="00763463" w:rsidRDefault="0076346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4.9 Uji F</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r>
      <w:r w:rsidR="000302B7">
        <w:rPr>
          <w:rFonts w:ascii="Times New Roman" w:hAnsi="Times New Roman" w:cs="Times New Roman"/>
          <w:sz w:val="24"/>
          <w:szCs w:val="24"/>
        </w:rPr>
        <w:t xml:space="preserve"> 63</w:t>
      </w:r>
      <w:r w:rsidR="00B17ED8">
        <w:rPr>
          <w:rFonts w:ascii="Times New Roman" w:hAnsi="Times New Roman" w:cs="Times New Roman"/>
          <w:sz w:val="24"/>
          <w:szCs w:val="24"/>
        </w:rPr>
        <w:t xml:space="preserve"> </w:t>
      </w:r>
    </w:p>
    <w:p w14:paraId="67C9FA6A" w14:textId="1E200B1E" w:rsidR="00A72EA1" w:rsidRDefault="00763463" w:rsidP="00A70877">
      <w:pPr>
        <w:tabs>
          <w:tab w:val="right" w:leader="dot" w:pos="93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 4.10 Uji Koefisien Determinasi</w:t>
      </w:r>
      <w:r w:rsidR="00B17ED8">
        <w:rPr>
          <w:rFonts w:ascii="Times New Roman" w:hAnsi="Times New Roman" w:cs="Times New Roman"/>
          <w:sz w:val="24"/>
          <w:szCs w:val="24"/>
        </w:rPr>
        <w:t xml:space="preserve"> </w:t>
      </w:r>
      <w:r w:rsidR="00B17ED8">
        <w:rPr>
          <w:rFonts w:ascii="Times New Roman" w:hAnsi="Times New Roman" w:cs="Times New Roman"/>
          <w:sz w:val="24"/>
          <w:szCs w:val="24"/>
        </w:rPr>
        <w:tab/>
      </w:r>
      <w:r w:rsidR="000302B7">
        <w:rPr>
          <w:rFonts w:ascii="Times New Roman" w:hAnsi="Times New Roman" w:cs="Times New Roman"/>
          <w:sz w:val="24"/>
          <w:szCs w:val="24"/>
        </w:rPr>
        <w:t xml:space="preserve"> 64</w:t>
      </w:r>
      <w:r w:rsidR="00B17ED8">
        <w:rPr>
          <w:rFonts w:ascii="Times New Roman" w:hAnsi="Times New Roman" w:cs="Times New Roman"/>
          <w:sz w:val="24"/>
          <w:szCs w:val="24"/>
        </w:rPr>
        <w:t xml:space="preserve"> </w:t>
      </w:r>
      <w:r w:rsidR="00A12246" w:rsidRPr="009E0EA3">
        <w:rPr>
          <w:rFonts w:ascii="Times New Roman" w:hAnsi="Times New Roman" w:cs="Times New Roman"/>
          <w:sz w:val="24"/>
          <w:szCs w:val="24"/>
        </w:rPr>
        <w:br w:type="page"/>
      </w:r>
    </w:p>
    <w:p w14:paraId="433914E9" w14:textId="34459316" w:rsidR="00B17ED8" w:rsidRDefault="00B17ED8" w:rsidP="00A70877">
      <w:pPr>
        <w:tabs>
          <w:tab w:val="right" w:leader="dot" w:pos="9356"/>
        </w:tabs>
        <w:spacing w:after="0" w:line="360" w:lineRule="auto"/>
        <w:jc w:val="both"/>
        <w:rPr>
          <w:rFonts w:ascii="Times New Roman" w:hAnsi="Times New Roman" w:cs="Times New Roman"/>
          <w:sz w:val="24"/>
          <w:szCs w:val="24"/>
        </w:rPr>
        <w:sectPr w:rsidR="00B17ED8" w:rsidSect="00F94D1C">
          <w:pgSz w:w="11906" w:h="16838" w:code="9"/>
          <w:pgMar w:top="2268" w:right="1701" w:bottom="1701" w:left="2268" w:header="850" w:footer="850" w:gutter="0"/>
          <w:pgNumType w:fmt="lowerRoman" w:start="1"/>
          <w:cols w:space="708"/>
          <w:docGrid w:linePitch="360"/>
        </w:sectPr>
      </w:pPr>
    </w:p>
    <w:p w14:paraId="7020A36B" w14:textId="14072E4D" w:rsidR="00565F34" w:rsidRPr="002E78DC" w:rsidRDefault="006C1F86" w:rsidP="00A72EA1">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lastRenderedPageBreak/>
        <w:t>BAB I</w:t>
      </w:r>
    </w:p>
    <w:p w14:paraId="72880B59" w14:textId="5C603FCA" w:rsidR="006C1F86" w:rsidRPr="002E78DC" w:rsidRDefault="006C1F86"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PENDAHULUAN</w:t>
      </w:r>
    </w:p>
    <w:p w14:paraId="333F14A0" w14:textId="4A28131F" w:rsidR="00EF1448" w:rsidRPr="00D22539" w:rsidRDefault="00565F34" w:rsidP="008D3AAC">
      <w:pPr>
        <w:pStyle w:val="ListParagraph"/>
        <w:numPr>
          <w:ilvl w:val="1"/>
          <w:numId w:val="1"/>
        </w:numPr>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t>Latar Belakang</w:t>
      </w:r>
    </w:p>
    <w:p w14:paraId="1F6D1DEE" w14:textId="5AAF7F7D" w:rsidR="00565F34" w:rsidRPr="002E78DC" w:rsidRDefault="002E69C5" w:rsidP="008D3AAC">
      <w:pPr>
        <w:pStyle w:val="ListParagraph"/>
        <w:spacing w:after="0" w:line="360" w:lineRule="auto"/>
        <w:ind w:firstLine="720"/>
        <w:jc w:val="both"/>
        <w:rPr>
          <w:rFonts w:ascii="Times New Roman" w:hAnsi="Times New Roman" w:cs="Times New Roman"/>
          <w:sz w:val="24"/>
          <w:szCs w:val="24"/>
        </w:rPr>
      </w:pPr>
      <w:r w:rsidRPr="002E69C5">
        <w:rPr>
          <w:rFonts w:ascii="Times New Roman" w:hAnsi="Times New Roman" w:cs="Times New Roman"/>
          <w:sz w:val="24"/>
          <w:szCs w:val="24"/>
        </w:rPr>
        <w:t>Meningkatnya konsumsi masyarakat yang semakin konsumtif dewasa ini diiringi dengan pentingnya memahami perilaku pengelolaan keuangan.</w:t>
      </w:r>
      <w:r w:rsidR="00B368EE">
        <w:rPr>
          <w:rFonts w:ascii="Times New Roman" w:hAnsi="Times New Roman" w:cs="Times New Roman"/>
          <w:sz w:val="24"/>
          <w:szCs w:val="24"/>
        </w:rPr>
        <w:t xml:space="preserve"> Selain itu,</w:t>
      </w:r>
      <w:r w:rsidRPr="002E69C5">
        <w:rPr>
          <w:rFonts w:ascii="Times New Roman" w:hAnsi="Times New Roman" w:cs="Times New Roman"/>
          <w:sz w:val="24"/>
          <w:szCs w:val="24"/>
        </w:rPr>
        <w:t xml:space="preserve"> Meningkatnya pendapatan berkaitan dengan meningkatnya konsumsi masyarakat, dan seiring dengan semakin kompleksnya manusia, maka semakin tinggi pula pertumbuhan konsumsi. Pola pikir masyarakat yang semakin konsumtif merupakan hasil dari meningkatnya pertumbuhan konsumen</w:t>
      </w:r>
      <w:r w:rsidR="00565F34" w:rsidRPr="002E78DC">
        <w:rPr>
          <w:rFonts w:ascii="Times New Roman" w:hAnsi="Times New Roman" w:cs="Times New Roman"/>
          <w:sz w:val="24"/>
          <w:szCs w:val="24"/>
        </w:rPr>
        <w:t>.</w:t>
      </w:r>
      <w:r w:rsidR="00F243D4" w:rsidRPr="002E78DC">
        <w:rPr>
          <w:rStyle w:val="FootnoteReference"/>
          <w:rFonts w:ascii="Times New Roman" w:hAnsi="Times New Roman" w:cs="Times New Roman"/>
          <w:sz w:val="24"/>
          <w:szCs w:val="24"/>
        </w:rPr>
        <w:footnoteReference w:id="1"/>
      </w:r>
    </w:p>
    <w:p w14:paraId="4E0A2860" w14:textId="13486A73" w:rsidR="00D22539" w:rsidRDefault="001551D1" w:rsidP="008D3AAC">
      <w:pPr>
        <w:pStyle w:val="ListParagraph"/>
        <w:spacing w:after="0" w:line="360" w:lineRule="auto"/>
        <w:ind w:firstLine="720"/>
        <w:jc w:val="both"/>
        <w:rPr>
          <w:rFonts w:ascii="Times New Roman" w:hAnsi="Times New Roman" w:cs="Times New Roman"/>
          <w:sz w:val="24"/>
          <w:szCs w:val="24"/>
        </w:rPr>
      </w:pPr>
      <w:r w:rsidRPr="001551D1">
        <w:rPr>
          <w:rFonts w:ascii="Times New Roman" w:hAnsi="Times New Roman" w:cs="Times New Roman"/>
          <w:sz w:val="24"/>
          <w:szCs w:val="24"/>
        </w:rPr>
        <w:t xml:space="preserve">Karena menjamurnya pusat-pusat global dan platform belanja </w:t>
      </w:r>
      <w:r w:rsidRPr="001551D1">
        <w:rPr>
          <w:rFonts w:ascii="Times New Roman" w:hAnsi="Times New Roman" w:cs="Times New Roman"/>
          <w:i/>
          <w:iCs/>
          <w:sz w:val="24"/>
          <w:szCs w:val="24"/>
        </w:rPr>
        <w:t>online</w:t>
      </w:r>
      <w:r w:rsidRPr="001551D1">
        <w:rPr>
          <w:rFonts w:ascii="Times New Roman" w:hAnsi="Times New Roman" w:cs="Times New Roman"/>
          <w:sz w:val="24"/>
          <w:szCs w:val="24"/>
        </w:rPr>
        <w:t xml:space="preserve">, orang-orang menjadi lebih konsumtif dan cenderung melakukan pembelian impulsif. Akibatnya, kebiasaan membeli kebutuhan orang-orang menjadi semakin </w:t>
      </w:r>
      <w:r w:rsidR="004F7ABB">
        <w:rPr>
          <w:rFonts w:ascii="Times New Roman" w:hAnsi="Times New Roman" w:cs="Times New Roman"/>
          <w:sz w:val="24"/>
          <w:szCs w:val="24"/>
        </w:rPr>
        <w:t>konsumtif</w:t>
      </w:r>
      <w:r w:rsidRPr="001551D1">
        <w:rPr>
          <w:rFonts w:ascii="Times New Roman" w:hAnsi="Times New Roman" w:cs="Times New Roman"/>
          <w:sz w:val="24"/>
          <w:szCs w:val="24"/>
        </w:rPr>
        <w:t xml:space="preserve">. Tingkat konsumtif yang tinggi ini membuat pengelolaan </w:t>
      </w:r>
      <w:r w:rsidR="00B368EE">
        <w:rPr>
          <w:rFonts w:ascii="Times New Roman" w:hAnsi="Times New Roman" w:cs="Times New Roman"/>
          <w:sz w:val="24"/>
          <w:szCs w:val="24"/>
        </w:rPr>
        <w:t>ke</w:t>
      </w:r>
      <w:r w:rsidRPr="001551D1">
        <w:rPr>
          <w:rFonts w:ascii="Times New Roman" w:hAnsi="Times New Roman" w:cs="Times New Roman"/>
          <w:sz w:val="24"/>
          <w:szCs w:val="24"/>
        </w:rPr>
        <w:t>uang</w:t>
      </w:r>
      <w:r w:rsidR="00B368EE">
        <w:rPr>
          <w:rFonts w:ascii="Times New Roman" w:hAnsi="Times New Roman" w:cs="Times New Roman"/>
          <w:sz w:val="24"/>
          <w:szCs w:val="24"/>
        </w:rPr>
        <w:t>an</w:t>
      </w:r>
      <w:r w:rsidRPr="001551D1">
        <w:rPr>
          <w:rFonts w:ascii="Times New Roman" w:hAnsi="Times New Roman" w:cs="Times New Roman"/>
          <w:sz w:val="24"/>
          <w:szCs w:val="24"/>
        </w:rPr>
        <w:t xml:space="preserve"> menjadi sulit</w:t>
      </w:r>
      <w:r w:rsidR="00565F34" w:rsidRPr="002E78DC">
        <w:rPr>
          <w:rFonts w:ascii="Times New Roman" w:hAnsi="Times New Roman" w:cs="Times New Roman"/>
          <w:sz w:val="24"/>
          <w:szCs w:val="24"/>
        </w:rPr>
        <w:t>.</w:t>
      </w:r>
    </w:p>
    <w:p w14:paraId="4A83E8D6" w14:textId="4E010D8D" w:rsidR="00565F34" w:rsidRPr="002E78DC" w:rsidRDefault="00D22539" w:rsidP="008D3AAC">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Pengelolaan adalah proses yang memberikan pengawasan kepada semua hal yang terlibat dalam pelaksanaan kebijaksanaan dan pencapaian tujuan. Salah satu jenis pengelolaan yaitu pengelolaan rumah tangga. Pengelolaan rumah tangga yang efektif menjadi salah satu faktor penentu kesejahteraan masyarakat. Dalam berbagai penelitian telah menunjukkan bahwa kemampuan dalam mengelola sumber daya rumah tangga, baik segi ekonomi ataupun sosial, sangat berpengaruh dalam menjaga keseimbangan kehidupan keluarga dan mempertahankan ekonomi ditengah dinamika sosial yang kompleks. Kemampuan ini menjadi semakin penting seiring dengan berkembangnya tantangan ekonomi global, seperti inflasi, ketidakpastian pasar, dan perubahan sosial yang dapat mempengaruhi gaya hidup keluarga.</w:t>
      </w:r>
    </w:p>
    <w:p w14:paraId="26448627" w14:textId="77777777" w:rsidR="003F7CB7" w:rsidRDefault="003F7CB7" w:rsidP="008D3AAC">
      <w:pPr>
        <w:pStyle w:val="ListParagraph"/>
        <w:spacing w:after="0" w:line="360" w:lineRule="auto"/>
        <w:ind w:firstLine="720"/>
        <w:jc w:val="both"/>
        <w:rPr>
          <w:rFonts w:ascii="Times New Roman" w:hAnsi="Times New Roman" w:cs="Times New Roman"/>
          <w:sz w:val="24"/>
          <w:szCs w:val="24"/>
        </w:rPr>
        <w:sectPr w:rsidR="003F7CB7" w:rsidSect="00F94D1C">
          <w:headerReference w:type="default" r:id="rId14"/>
          <w:footerReference w:type="default" r:id="rId15"/>
          <w:pgSz w:w="11906" w:h="16838" w:code="9"/>
          <w:pgMar w:top="2268" w:right="1701" w:bottom="1701" w:left="2268" w:header="850" w:footer="850" w:gutter="0"/>
          <w:pgNumType w:start="1"/>
          <w:cols w:space="708"/>
          <w:docGrid w:linePitch="360"/>
        </w:sectPr>
      </w:pPr>
    </w:p>
    <w:p w14:paraId="7C604884" w14:textId="5FF91890" w:rsidR="00237C56" w:rsidRPr="002E78DC" w:rsidRDefault="00B368EE" w:rsidP="008D3AAC">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Manajemen keuangan rumah tangga merupakan proses untuk mencapai tujuan dengan cara pengelolaan keuangan yag tepat dan terstruktur. Dalam persoalan keuangan keluarga tentu membutuhkan pola pengelolaan, dimana suami dan istri mempunyai hak dan kewajiban masing-masing. </w:t>
      </w:r>
      <w:r w:rsidR="00237C56" w:rsidRPr="002E78DC">
        <w:rPr>
          <w:rFonts w:ascii="Times New Roman" w:hAnsi="Times New Roman" w:cs="Times New Roman"/>
          <w:sz w:val="24"/>
          <w:szCs w:val="24"/>
        </w:rPr>
        <w:t>Dengan adanya pembagian tanggung jawab dan perbincangan yang serius dapat meringankan persoalan yang mungkin saja muncul di masa yang akan datang</w:t>
      </w:r>
      <w:r w:rsidR="00CE6CA5" w:rsidRPr="002E78DC">
        <w:rPr>
          <w:rFonts w:ascii="Times New Roman" w:hAnsi="Times New Roman" w:cs="Times New Roman"/>
          <w:sz w:val="24"/>
          <w:szCs w:val="24"/>
        </w:rPr>
        <w:t>.</w:t>
      </w:r>
      <w:sdt>
        <w:sdtPr>
          <w:rPr>
            <w:rFonts w:ascii="Times New Roman" w:hAnsi="Times New Roman" w:cs="Times New Roman"/>
            <w:sz w:val="24"/>
            <w:szCs w:val="24"/>
          </w:rPr>
          <w:tag w:val="MENDELEY_CITATION_TEMP"/>
          <w:id w:val="-549075176"/>
          <w:placeholder>
            <w:docPart w:val="DefaultPlaceholder_-1854013440"/>
          </w:placeholder>
          <w15:appearance w15:val="hidden"/>
        </w:sdtPr>
        <w:sdtContent>
          <w:r w:rsidR="00CA1305" w:rsidRPr="002E78DC">
            <w:rPr>
              <w:rStyle w:val="FootnoteReference"/>
              <w:rFonts w:ascii="Times New Roman" w:hAnsi="Times New Roman" w:cs="Times New Roman"/>
              <w:sz w:val="24"/>
              <w:szCs w:val="24"/>
            </w:rPr>
            <w:footnoteReference w:id="2"/>
          </w:r>
        </w:sdtContent>
      </w:sdt>
    </w:p>
    <w:p w14:paraId="778FEB03" w14:textId="7635DF24" w:rsidR="00565F34" w:rsidRPr="002E78DC" w:rsidRDefault="00804915" w:rsidP="008D3AAC">
      <w:pPr>
        <w:pStyle w:val="ListParagraph"/>
        <w:spacing w:after="0" w:line="360" w:lineRule="auto"/>
        <w:ind w:firstLine="720"/>
        <w:jc w:val="both"/>
        <w:rPr>
          <w:rFonts w:ascii="Times New Roman" w:hAnsi="Times New Roman" w:cs="Times New Roman"/>
          <w:sz w:val="24"/>
          <w:szCs w:val="24"/>
        </w:rPr>
      </w:pPr>
      <w:r w:rsidRPr="00804915">
        <w:rPr>
          <w:rFonts w:ascii="Times New Roman" w:hAnsi="Times New Roman" w:cs="Times New Roman"/>
          <w:sz w:val="24"/>
          <w:szCs w:val="24"/>
        </w:rPr>
        <w:t>Perilaku konsumen dan perilaku finansial saling terkait erat. Mungkin saja seseorang dengan gaji tinggi tidak dapat mengendalikan pengeluarannya secara efektif, dan begitu pula sebaliknya. Secara umum, ketika pendapatan seseorang meningkat, pengeluarannya pun ikut meningkat, terkadang melebihi peningkatan pendapatan</w:t>
      </w:r>
      <w:r w:rsidR="00565F34" w:rsidRPr="002E78DC">
        <w:rPr>
          <w:rFonts w:ascii="Times New Roman" w:hAnsi="Times New Roman" w:cs="Times New Roman"/>
          <w:sz w:val="24"/>
          <w:szCs w:val="24"/>
        </w:rPr>
        <w:t>.</w:t>
      </w:r>
      <w:r w:rsidR="00CA1305" w:rsidRPr="002E78DC">
        <w:rPr>
          <w:rStyle w:val="FootnoteReference"/>
          <w:rFonts w:ascii="Times New Roman" w:hAnsi="Times New Roman" w:cs="Times New Roman"/>
          <w:sz w:val="24"/>
          <w:szCs w:val="24"/>
        </w:rPr>
        <w:footnoteReference w:id="3"/>
      </w:r>
      <w:r w:rsidR="00565F34" w:rsidRPr="002E78DC">
        <w:rPr>
          <w:rFonts w:ascii="Times New Roman" w:hAnsi="Times New Roman" w:cs="Times New Roman"/>
          <w:sz w:val="24"/>
          <w:szCs w:val="24"/>
        </w:rPr>
        <w:t xml:space="preserve"> </w:t>
      </w:r>
      <w:r w:rsidRPr="00804915">
        <w:rPr>
          <w:rFonts w:ascii="Times New Roman" w:hAnsi="Times New Roman" w:cs="Times New Roman"/>
          <w:sz w:val="24"/>
          <w:szCs w:val="24"/>
        </w:rPr>
        <w:t xml:space="preserve">Kecenderungan masyarakat yang materialistis sering kali menyebabkan orang melupakan pentingnya menabung. </w:t>
      </w:r>
      <w:r w:rsidR="002E69C5" w:rsidRPr="002E69C5">
        <w:rPr>
          <w:rFonts w:ascii="Times New Roman" w:hAnsi="Times New Roman" w:cs="Times New Roman"/>
          <w:sz w:val="24"/>
          <w:szCs w:val="24"/>
        </w:rPr>
        <w:t>Banyak orang masih beranggapan bahwa hanya orang-orang yang berkedudukan tinggi dan cerdas secara finansial yang melakukan perencanaan keuangan. Namun, banyak orang berpengaruh yang tidak memiliki perencanaan keuangan yang canggih</w:t>
      </w:r>
      <w:r w:rsidR="00565F34" w:rsidRPr="002E78DC">
        <w:rPr>
          <w:rFonts w:ascii="Times New Roman" w:hAnsi="Times New Roman" w:cs="Times New Roman"/>
          <w:sz w:val="24"/>
          <w:szCs w:val="24"/>
        </w:rPr>
        <w:t>.</w:t>
      </w:r>
    </w:p>
    <w:p w14:paraId="7BE713D1" w14:textId="27E839E5" w:rsidR="00630B49" w:rsidRPr="00103F76" w:rsidRDefault="00804915" w:rsidP="008D3AAC">
      <w:pPr>
        <w:pStyle w:val="ListParagraph"/>
        <w:spacing w:after="0" w:line="360" w:lineRule="auto"/>
        <w:ind w:firstLine="720"/>
        <w:jc w:val="both"/>
        <w:rPr>
          <w:rFonts w:ascii="Times New Roman" w:hAnsi="Times New Roman" w:cs="Times New Roman"/>
          <w:sz w:val="24"/>
          <w:szCs w:val="24"/>
        </w:rPr>
      </w:pPr>
      <w:r w:rsidRPr="00804915">
        <w:rPr>
          <w:rFonts w:ascii="Times New Roman" w:hAnsi="Times New Roman" w:cs="Times New Roman"/>
          <w:sz w:val="24"/>
          <w:szCs w:val="24"/>
        </w:rPr>
        <w:t>Perilaku finansial merupakan komponen penerapan literasi finansial, yang diyakini dapat meningkatkan kesejahteraan finansial seseorang secara progresif. Perilaku sadar ditunjukkan dalam pengambilan keputusan, mempertimbangkan biaya peluang, dan mencari cara untuk mengurangi pemborosan</w:t>
      </w:r>
      <w:r w:rsidR="00565F34" w:rsidRPr="002E78DC">
        <w:rPr>
          <w:rFonts w:ascii="Times New Roman" w:hAnsi="Times New Roman" w:cs="Times New Roman"/>
          <w:sz w:val="24"/>
          <w:szCs w:val="24"/>
        </w:rPr>
        <w:t xml:space="preserve">. </w:t>
      </w:r>
      <w:r w:rsidR="00565F34" w:rsidRPr="002E78DC">
        <w:rPr>
          <w:rFonts w:ascii="Times New Roman" w:hAnsi="Times New Roman" w:cs="Times New Roman"/>
          <w:i/>
          <w:iCs/>
          <w:sz w:val="24"/>
          <w:szCs w:val="24"/>
        </w:rPr>
        <w:t>Financial behaviour</w:t>
      </w:r>
      <w:r w:rsidR="00565F34" w:rsidRPr="002E78DC">
        <w:rPr>
          <w:rFonts w:ascii="Times New Roman" w:hAnsi="Times New Roman" w:cs="Times New Roman"/>
          <w:sz w:val="24"/>
          <w:szCs w:val="24"/>
        </w:rPr>
        <w:t xml:space="preserve"> adalah </w:t>
      </w:r>
      <w:r w:rsidRPr="00804915">
        <w:rPr>
          <w:rFonts w:ascii="Times New Roman" w:hAnsi="Times New Roman" w:cs="Times New Roman"/>
          <w:sz w:val="24"/>
          <w:szCs w:val="24"/>
        </w:rPr>
        <w:t xml:space="preserve">Kemampuan seseorang untuk mengatur keuangan sehari-hari dan membuat rencana, anggaran, memantau, mengelola, mengatur, mencari, dan menyimpan. Manajemen perilaku keuangan terkait dengan pengelolaan pendapatan dan pengeluaran, khususnya untuk memastikan bahwa pendapatan seseorang </w:t>
      </w:r>
      <w:r w:rsidRPr="00804915">
        <w:rPr>
          <w:rFonts w:ascii="Times New Roman" w:hAnsi="Times New Roman" w:cs="Times New Roman"/>
          <w:sz w:val="24"/>
          <w:szCs w:val="24"/>
        </w:rPr>
        <w:lastRenderedPageBreak/>
        <w:t>cukup untuk menutupi pengeluaran sehari-hari dan menyisakan uang untuk tujuan jangka panjang</w:t>
      </w:r>
      <w:r w:rsidR="00630B49" w:rsidRPr="00103F76">
        <w:rPr>
          <w:rFonts w:ascii="Times New Roman" w:hAnsi="Times New Roman" w:cs="Times New Roman"/>
          <w:sz w:val="24"/>
          <w:szCs w:val="24"/>
        </w:rPr>
        <w:t>.</w:t>
      </w:r>
      <w:r w:rsidR="00630B49" w:rsidRPr="002E78DC">
        <w:rPr>
          <w:rStyle w:val="FootnoteReference"/>
          <w:rFonts w:ascii="Times New Roman" w:hAnsi="Times New Roman" w:cs="Times New Roman"/>
          <w:sz w:val="24"/>
          <w:szCs w:val="24"/>
        </w:rPr>
        <w:footnoteReference w:id="4"/>
      </w:r>
    </w:p>
    <w:p w14:paraId="575392CB" w14:textId="3535B651" w:rsidR="00030307" w:rsidRPr="002E69C5" w:rsidRDefault="00804915" w:rsidP="008D3AAC">
      <w:pPr>
        <w:pStyle w:val="ListParagraph"/>
        <w:spacing w:after="0" w:line="360" w:lineRule="auto"/>
        <w:ind w:firstLine="720"/>
        <w:jc w:val="both"/>
        <w:rPr>
          <w:rFonts w:ascii="Times New Roman" w:hAnsi="Times New Roman" w:cs="Times New Roman"/>
          <w:sz w:val="24"/>
          <w:szCs w:val="24"/>
          <w:lang w:val="id-ID"/>
        </w:rPr>
      </w:pPr>
      <w:r w:rsidRPr="00804915">
        <w:rPr>
          <w:rFonts w:ascii="Times New Roman" w:hAnsi="Times New Roman" w:cs="Times New Roman"/>
          <w:sz w:val="24"/>
          <w:szCs w:val="24"/>
        </w:rPr>
        <w:t>Kebutuhan finansial orang yang sudah menikah dan berkeluarga akan meningkat. Rumah tangga adalah setiap individu atau sekelompok individu yang menempati seluruh atau sebagian bangunan fisik atau sensus, dan yang biasanya berbagi dapur untuk merencanakan atau mengoordinasikan kebutuhan sehari-hari</w:t>
      </w:r>
      <w:r w:rsidR="006D08DD" w:rsidRPr="002E78DC">
        <w:rPr>
          <w:rFonts w:ascii="Times New Roman" w:hAnsi="Times New Roman" w:cs="Times New Roman"/>
          <w:sz w:val="24"/>
          <w:szCs w:val="24"/>
        </w:rPr>
        <w:t xml:space="preserve">. </w:t>
      </w:r>
      <w:r w:rsidR="00A66962" w:rsidRPr="002E78DC">
        <w:rPr>
          <w:rFonts w:ascii="Times New Roman" w:hAnsi="Times New Roman" w:cs="Times New Roman"/>
          <w:sz w:val="24"/>
          <w:szCs w:val="24"/>
        </w:rPr>
        <w:t>Karena kebutuhan untuk uang semakin meningkat tentu pengetahuan tentang pengelolaan keuangan sangatlah penting. Mengatur dapur rumah tangga tidak semudah membalikkan telapak tangan jika pemasukan keluarga tidak menentu, kestabilan rumah tangga tergantung pada bagaimana orang itu mengatur keuangan rumah tangganya.</w:t>
      </w:r>
      <w:r w:rsidR="009A6868" w:rsidRPr="002E78DC">
        <w:rPr>
          <w:rStyle w:val="FootnoteReference"/>
          <w:rFonts w:ascii="Times New Roman" w:hAnsi="Times New Roman" w:cs="Times New Roman"/>
          <w:sz w:val="24"/>
          <w:szCs w:val="24"/>
        </w:rPr>
        <w:footnoteReference w:id="5"/>
      </w:r>
      <w:r w:rsidR="009A6868" w:rsidRPr="002E69C5">
        <w:rPr>
          <w:rFonts w:ascii="Times New Roman" w:hAnsi="Times New Roman" w:cs="Times New Roman"/>
          <w:sz w:val="24"/>
          <w:szCs w:val="24"/>
        </w:rPr>
        <w:t xml:space="preserve"> </w:t>
      </w:r>
    </w:p>
    <w:p w14:paraId="4BDD507C" w14:textId="72E1089E" w:rsidR="006D08DD" w:rsidRPr="002E78DC" w:rsidRDefault="00030307" w:rsidP="008D3AAC">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Jika dalam pengelolaan keuangan rumah tangga buruk tentu berdampak pada keharmonisan rumah tangga tersebut. Seperti kasus yang terjadi di Kendal lebih tepatnya di Kecamatan Weleri, warga digegerkan oleh penemuan sepasang suami istri yang meninggal karena gantung diri. Sang suami diduga membunuh istrinya lalu gantung diri di ruang dapur, kejadian ini diduga karena permasalahan utang</w:t>
      </w:r>
      <w:r w:rsidR="0019041C">
        <w:rPr>
          <w:rFonts w:ascii="Times New Roman" w:hAnsi="Times New Roman" w:cs="Times New Roman"/>
          <w:sz w:val="24"/>
          <w:szCs w:val="24"/>
        </w:rPr>
        <w:t>-piutang</w:t>
      </w:r>
      <w:r>
        <w:rPr>
          <w:rFonts w:ascii="Times New Roman" w:hAnsi="Times New Roman" w:cs="Times New Roman"/>
          <w:sz w:val="24"/>
          <w:szCs w:val="24"/>
        </w:rPr>
        <w:t>.</w:t>
      </w:r>
      <w:r w:rsidR="0093657A">
        <w:rPr>
          <w:rStyle w:val="FootnoteReference"/>
          <w:rFonts w:ascii="Times New Roman" w:hAnsi="Times New Roman" w:cs="Times New Roman"/>
          <w:sz w:val="24"/>
          <w:szCs w:val="24"/>
        </w:rPr>
        <w:footnoteReference w:id="6"/>
      </w:r>
      <w:r w:rsidR="0012063A">
        <w:rPr>
          <w:rFonts w:ascii="Times New Roman" w:hAnsi="Times New Roman" w:cs="Times New Roman"/>
          <w:sz w:val="24"/>
          <w:szCs w:val="24"/>
        </w:rPr>
        <w:t xml:space="preserve"> Utang-piutang dapat disebabkan oleh perilaku pengelolaan keuangannya yang tidak baik atau kurangnya perhatian dalam pengelolaan keuangan itu sendiri. </w:t>
      </w:r>
      <w:r w:rsidR="007A1AE8" w:rsidRPr="007A1AE8">
        <w:rPr>
          <w:rFonts w:ascii="Times New Roman" w:hAnsi="Times New Roman" w:cs="Times New Roman"/>
          <w:sz w:val="24"/>
          <w:szCs w:val="24"/>
        </w:rPr>
        <w:t>Perilaku pengelolaan keuangan rumah tangga dapat dipengaruhi oleh sejumlah faktor, termasuk konteks sosial, pendapatan, dan literasi keuangan</w:t>
      </w:r>
      <w:r w:rsidR="0032542D" w:rsidRPr="002E78DC">
        <w:rPr>
          <w:rFonts w:ascii="Times New Roman" w:hAnsi="Times New Roman" w:cs="Times New Roman"/>
          <w:sz w:val="24"/>
          <w:szCs w:val="24"/>
        </w:rPr>
        <w:t>.</w:t>
      </w:r>
    </w:p>
    <w:p w14:paraId="659799B4" w14:textId="4BDB5314" w:rsidR="00FD1052" w:rsidRPr="002E78DC" w:rsidRDefault="0032542D" w:rsidP="008D3AAC">
      <w:pPr>
        <w:pStyle w:val="ListParagraph"/>
        <w:spacing w:after="0" w:line="360" w:lineRule="auto"/>
        <w:ind w:firstLine="720"/>
        <w:jc w:val="both"/>
        <w:rPr>
          <w:rFonts w:ascii="Times New Roman" w:hAnsi="Times New Roman" w:cs="Times New Roman"/>
          <w:sz w:val="24"/>
          <w:szCs w:val="24"/>
        </w:rPr>
      </w:pPr>
      <w:r w:rsidRPr="002E78DC">
        <w:rPr>
          <w:rFonts w:ascii="Times New Roman" w:hAnsi="Times New Roman" w:cs="Times New Roman"/>
          <w:sz w:val="24"/>
          <w:szCs w:val="24"/>
        </w:rPr>
        <w:t>L</w:t>
      </w:r>
      <w:r w:rsidR="00FD1052" w:rsidRPr="002E78DC">
        <w:rPr>
          <w:rFonts w:ascii="Times New Roman" w:hAnsi="Times New Roman" w:cs="Times New Roman"/>
          <w:sz w:val="24"/>
          <w:szCs w:val="24"/>
        </w:rPr>
        <w:t xml:space="preserve">iterasi keuangan menurut Kozina dan Ponikvar dalam Isomidinova dan Singh (2017) kegiatan keuangan sebagai suatu komponen modal manusia untuk meningkatkan kesejahteraan individu. Sedangkan menurut </w:t>
      </w:r>
      <w:r w:rsidR="00FD1052" w:rsidRPr="002E78DC">
        <w:rPr>
          <w:rFonts w:ascii="Times New Roman" w:hAnsi="Times New Roman" w:cs="Times New Roman"/>
          <w:sz w:val="24"/>
          <w:szCs w:val="24"/>
        </w:rPr>
        <w:lastRenderedPageBreak/>
        <w:t>Kumar literasi keuangan yaitu semua tentang bagaimana individu bisa mengatur uangnya dengan menggunakan pengetahuan mereka.</w:t>
      </w:r>
      <w:r w:rsidR="00FD1052" w:rsidRPr="002E78DC">
        <w:rPr>
          <w:rStyle w:val="FootnoteReference"/>
          <w:rFonts w:ascii="Times New Roman" w:hAnsi="Times New Roman" w:cs="Times New Roman"/>
          <w:sz w:val="24"/>
          <w:szCs w:val="24"/>
        </w:rPr>
        <w:footnoteReference w:id="7"/>
      </w:r>
    </w:p>
    <w:p w14:paraId="37E97F2F" w14:textId="6890FEF3" w:rsidR="00DA0BC7" w:rsidRPr="002E78DC" w:rsidRDefault="00662EE7" w:rsidP="008D3AAC">
      <w:pPr>
        <w:pStyle w:val="ListParagraph"/>
        <w:spacing w:after="0" w:line="360" w:lineRule="auto"/>
        <w:ind w:firstLine="720"/>
        <w:jc w:val="both"/>
        <w:rPr>
          <w:rFonts w:ascii="Times New Roman" w:hAnsi="Times New Roman" w:cs="Times New Roman"/>
          <w:sz w:val="24"/>
          <w:szCs w:val="24"/>
        </w:rPr>
      </w:pPr>
      <w:r w:rsidRPr="00662EE7">
        <w:rPr>
          <w:rFonts w:ascii="Times New Roman" w:hAnsi="Times New Roman" w:cs="Times New Roman"/>
          <w:sz w:val="24"/>
          <w:szCs w:val="24"/>
        </w:rPr>
        <w:t>Indeks literasi keuangan masyarakat Indonesia sebesar 49,68%, meningkat dibandingkan tahun 2019 sebesar 38,03% menurut hasil Survei Nasional Literasi dan Inklusi Keuangan (SNLIK) tahun 2022. Hal ini menandakan kesadaran masyarakat terhadap keuangan semakin meningkat</w:t>
      </w:r>
      <w:r w:rsidR="00DA0BC7" w:rsidRPr="002E78DC">
        <w:rPr>
          <w:rFonts w:ascii="Times New Roman" w:hAnsi="Times New Roman" w:cs="Times New Roman"/>
          <w:sz w:val="24"/>
          <w:szCs w:val="24"/>
        </w:rPr>
        <w:t>.</w:t>
      </w:r>
      <w:r w:rsidR="004A29A5">
        <w:rPr>
          <w:rStyle w:val="FootnoteReference"/>
          <w:rFonts w:ascii="Times New Roman" w:hAnsi="Times New Roman" w:cs="Times New Roman"/>
          <w:sz w:val="24"/>
          <w:szCs w:val="24"/>
        </w:rPr>
        <w:footnoteReference w:id="8"/>
      </w:r>
    </w:p>
    <w:p w14:paraId="13C0FDE0" w14:textId="77777777" w:rsidR="00DA0BC7" w:rsidRPr="002E78DC" w:rsidRDefault="00DA0BC7" w:rsidP="008D3AAC">
      <w:pPr>
        <w:spacing w:after="0" w:line="360" w:lineRule="auto"/>
        <w:ind w:left="720"/>
        <w:jc w:val="both"/>
        <w:rPr>
          <w:rFonts w:ascii="Times New Roman" w:hAnsi="Times New Roman" w:cs="Times New Roman"/>
          <w:sz w:val="24"/>
          <w:szCs w:val="24"/>
        </w:rPr>
      </w:pPr>
      <w:r w:rsidRPr="002E78DC">
        <w:rPr>
          <w:rFonts w:ascii="Times New Roman" w:hAnsi="Times New Roman" w:cs="Times New Roman"/>
          <w:noProof/>
          <w:sz w:val="24"/>
          <w:szCs w:val="24"/>
        </w:rPr>
        <w:drawing>
          <wp:inline distT="0" distB="0" distL="0" distR="0" wp14:anchorId="4B0D3813" wp14:editId="552D0F29">
            <wp:extent cx="5431709" cy="133200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print">
                      <a:extLst>
                        <a:ext uri="{28A0092B-C50C-407E-A947-70E740481C1C}">
                          <a14:useLocalDpi xmlns:a14="http://schemas.microsoft.com/office/drawing/2010/main" val="0"/>
                        </a:ext>
                      </a:extLst>
                    </a:blip>
                    <a:srcRect b="75057"/>
                    <a:stretch/>
                  </pic:blipFill>
                  <pic:spPr bwMode="auto">
                    <a:xfrm>
                      <a:off x="0" y="0"/>
                      <a:ext cx="5431709" cy="1332000"/>
                    </a:xfrm>
                    <a:prstGeom prst="rect">
                      <a:avLst/>
                    </a:prstGeom>
                    <a:ln>
                      <a:noFill/>
                    </a:ln>
                    <a:extLst>
                      <a:ext uri="{53640926-AAD7-44D8-BBD7-CCE9431645EC}">
                        <a14:shadowObscured xmlns:a14="http://schemas.microsoft.com/office/drawing/2010/main"/>
                      </a:ext>
                    </a:extLst>
                  </pic:spPr>
                </pic:pic>
              </a:graphicData>
            </a:graphic>
          </wp:inline>
        </w:drawing>
      </w:r>
    </w:p>
    <w:p w14:paraId="5F6B6CA0" w14:textId="254867FF" w:rsidR="005E3CC1" w:rsidRPr="002E78DC" w:rsidRDefault="005E3CC1" w:rsidP="008D3AAC">
      <w:pPr>
        <w:spacing w:after="0" w:line="360" w:lineRule="auto"/>
        <w:ind w:firstLine="720"/>
        <w:jc w:val="center"/>
        <w:rPr>
          <w:rFonts w:ascii="Times New Roman" w:hAnsi="Times New Roman" w:cs="Times New Roman"/>
          <w:sz w:val="24"/>
          <w:szCs w:val="24"/>
        </w:rPr>
      </w:pPr>
      <w:r w:rsidRPr="002E78DC">
        <w:rPr>
          <w:rFonts w:ascii="Times New Roman" w:hAnsi="Times New Roman" w:cs="Times New Roman"/>
          <w:sz w:val="24"/>
          <w:szCs w:val="24"/>
        </w:rPr>
        <w:t>Gambar 1.1</w:t>
      </w:r>
      <w:r w:rsidR="00763463">
        <w:rPr>
          <w:rFonts w:ascii="Times New Roman" w:hAnsi="Times New Roman" w:cs="Times New Roman"/>
          <w:sz w:val="24"/>
          <w:szCs w:val="24"/>
        </w:rPr>
        <w:t xml:space="preserve"> Indeks Literasi Keuangan Masyarakat Indonesia</w:t>
      </w:r>
    </w:p>
    <w:p w14:paraId="7091390F" w14:textId="0E46D7E2" w:rsidR="0083115D" w:rsidRPr="002E78DC" w:rsidRDefault="00DA0BC7" w:rsidP="008D3AAC">
      <w:pPr>
        <w:spacing w:after="0" w:line="360" w:lineRule="auto"/>
        <w:ind w:firstLine="720"/>
        <w:jc w:val="center"/>
        <w:rPr>
          <w:rFonts w:ascii="Times New Roman" w:hAnsi="Times New Roman" w:cs="Times New Roman"/>
          <w:sz w:val="24"/>
          <w:szCs w:val="24"/>
        </w:rPr>
      </w:pPr>
      <w:r w:rsidRPr="002E78DC">
        <w:rPr>
          <w:rFonts w:ascii="Times New Roman" w:hAnsi="Times New Roman" w:cs="Times New Roman"/>
          <w:sz w:val="24"/>
          <w:szCs w:val="24"/>
        </w:rPr>
        <w:t>Sumber: Otoritas Jasa Keuangan</w:t>
      </w:r>
    </w:p>
    <w:p w14:paraId="4DCD3594" w14:textId="0612ACBC" w:rsidR="00E93D4F" w:rsidRDefault="002E69C5" w:rsidP="008D3AAC">
      <w:pPr>
        <w:pStyle w:val="ListParagraph"/>
        <w:spacing w:after="0" w:line="360" w:lineRule="auto"/>
        <w:jc w:val="both"/>
        <w:rPr>
          <w:rFonts w:ascii="Times New Roman" w:hAnsi="Times New Roman" w:cs="Times New Roman"/>
          <w:sz w:val="24"/>
          <w:szCs w:val="24"/>
        </w:rPr>
      </w:pPr>
      <w:r w:rsidRPr="002E69C5">
        <w:rPr>
          <w:rFonts w:ascii="Times New Roman" w:hAnsi="Times New Roman" w:cs="Times New Roman"/>
          <w:sz w:val="24"/>
          <w:szCs w:val="24"/>
        </w:rPr>
        <w:t>Membuat keputusan yang tepat mengenai keuangan sendiri merupakan keterampilan penting dalam manajemen keuangan, selain memiliki akses terhadap informasi yang jelas</w:t>
      </w:r>
      <w:r w:rsidR="00565F34" w:rsidRPr="002E78DC">
        <w:rPr>
          <w:rFonts w:ascii="Times New Roman" w:hAnsi="Times New Roman" w:cs="Times New Roman"/>
          <w:sz w:val="24"/>
          <w:szCs w:val="24"/>
        </w:rPr>
        <w:t>.</w:t>
      </w:r>
    </w:p>
    <w:p w14:paraId="75BC74A9" w14:textId="51E6DFDA" w:rsidR="00565F34" w:rsidRPr="002E78DC" w:rsidRDefault="00E93D4F" w:rsidP="008D3AAC">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literasi keuangan, pendapatan juga memiliki peran penting dalam pengelolaan keuangan rumah tangga. </w:t>
      </w:r>
      <w:r w:rsidR="00565F34" w:rsidRPr="002E78DC">
        <w:rPr>
          <w:rFonts w:ascii="Times New Roman" w:hAnsi="Times New Roman" w:cs="Times New Roman"/>
          <w:sz w:val="24"/>
          <w:szCs w:val="24"/>
        </w:rPr>
        <w:t xml:space="preserve">Berdasarkan </w:t>
      </w:r>
      <w:r w:rsidR="00565F34" w:rsidRPr="002E78DC">
        <w:rPr>
          <w:rFonts w:ascii="Times New Roman" w:hAnsi="Times New Roman" w:cs="Times New Roman"/>
          <w:i/>
          <w:iCs/>
          <w:sz w:val="24"/>
          <w:szCs w:val="24"/>
        </w:rPr>
        <w:t xml:space="preserve">theory plan of behaviour </w:t>
      </w:r>
      <w:r w:rsidR="00565F34" w:rsidRPr="002E78DC">
        <w:rPr>
          <w:rFonts w:ascii="Times New Roman" w:hAnsi="Times New Roman" w:cs="Times New Roman"/>
          <w:sz w:val="24"/>
          <w:szCs w:val="24"/>
        </w:rPr>
        <w:t xml:space="preserve">bahwa </w:t>
      </w:r>
      <w:r w:rsidR="00316086" w:rsidRPr="00316086">
        <w:rPr>
          <w:rFonts w:ascii="Times New Roman" w:hAnsi="Times New Roman" w:cs="Times New Roman"/>
          <w:sz w:val="24"/>
          <w:szCs w:val="24"/>
        </w:rPr>
        <w:t>Salah satu penentu perilaku individu adalah pendapatannya</w:t>
      </w:r>
      <w:r w:rsidR="00565F34" w:rsidRPr="002E78DC">
        <w:rPr>
          <w:rFonts w:ascii="Times New Roman" w:hAnsi="Times New Roman" w:cs="Times New Roman"/>
          <w:sz w:val="24"/>
          <w:szCs w:val="24"/>
        </w:rPr>
        <w:t>.</w:t>
      </w:r>
      <w:r w:rsidR="00CA1305" w:rsidRPr="002E78DC">
        <w:rPr>
          <w:rStyle w:val="FootnoteReference"/>
          <w:rFonts w:ascii="Times New Roman" w:hAnsi="Times New Roman" w:cs="Times New Roman"/>
          <w:sz w:val="24"/>
          <w:szCs w:val="24"/>
        </w:rPr>
        <w:footnoteReference w:id="9"/>
      </w:r>
      <w:r w:rsidR="00565F34" w:rsidRPr="002E78DC">
        <w:rPr>
          <w:rFonts w:ascii="Times New Roman" w:hAnsi="Times New Roman" w:cs="Times New Roman"/>
          <w:sz w:val="24"/>
          <w:szCs w:val="24"/>
        </w:rPr>
        <w:t xml:space="preserve"> </w:t>
      </w:r>
      <w:r w:rsidR="00662EE7" w:rsidRPr="00662EE7">
        <w:rPr>
          <w:rFonts w:ascii="Times New Roman" w:hAnsi="Times New Roman" w:cs="Times New Roman"/>
          <w:sz w:val="24"/>
          <w:szCs w:val="24"/>
        </w:rPr>
        <w:t>Pendapatan adalah sejumlah uang yang dibayarkan kepada seseorang atas usaha dan prestasinya</w:t>
      </w:r>
      <w:r w:rsidR="00316086" w:rsidRPr="00316086">
        <w:rPr>
          <w:rFonts w:ascii="Times New Roman" w:hAnsi="Times New Roman" w:cs="Times New Roman"/>
          <w:sz w:val="24"/>
          <w:szCs w:val="24"/>
        </w:rPr>
        <w:t xml:space="preserve">. Pendapatan pada dasarnya merupakan hasil dari pengorbanan seseorang atas barang-barang berwujud untuk memenuhi kebutuhan dasarnya. Dengan </w:t>
      </w:r>
      <w:r w:rsidR="00A66962">
        <w:rPr>
          <w:rFonts w:ascii="Times New Roman" w:hAnsi="Times New Roman" w:cs="Times New Roman"/>
          <w:sz w:val="24"/>
          <w:szCs w:val="24"/>
        </w:rPr>
        <w:t>meng</w:t>
      </w:r>
      <w:r w:rsidR="00316086" w:rsidRPr="00316086">
        <w:rPr>
          <w:rFonts w:ascii="Times New Roman" w:hAnsi="Times New Roman" w:cs="Times New Roman"/>
          <w:sz w:val="24"/>
          <w:szCs w:val="24"/>
        </w:rPr>
        <w:t>investasi</w:t>
      </w:r>
      <w:r w:rsidR="00A66962">
        <w:rPr>
          <w:rFonts w:ascii="Times New Roman" w:hAnsi="Times New Roman" w:cs="Times New Roman"/>
          <w:sz w:val="24"/>
          <w:szCs w:val="24"/>
        </w:rPr>
        <w:t>kan</w:t>
      </w:r>
      <w:r w:rsidR="00316086" w:rsidRPr="00316086">
        <w:rPr>
          <w:rFonts w:ascii="Times New Roman" w:hAnsi="Times New Roman" w:cs="Times New Roman"/>
          <w:sz w:val="24"/>
          <w:szCs w:val="24"/>
        </w:rPr>
        <w:t xml:space="preserve">nya, seseorang </w:t>
      </w:r>
      <w:r w:rsidR="00316086" w:rsidRPr="00316086">
        <w:rPr>
          <w:rFonts w:ascii="Times New Roman" w:hAnsi="Times New Roman" w:cs="Times New Roman"/>
          <w:sz w:val="24"/>
          <w:szCs w:val="24"/>
        </w:rPr>
        <w:lastRenderedPageBreak/>
        <w:t>secara umum dapat memilih dari berbagai pilihan</w:t>
      </w:r>
      <w:r w:rsidR="00A66962">
        <w:rPr>
          <w:rFonts w:ascii="Times New Roman" w:hAnsi="Times New Roman" w:cs="Times New Roman"/>
          <w:sz w:val="24"/>
          <w:szCs w:val="24"/>
        </w:rPr>
        <w:t xml:space="preserve"> seperti</w:t>
      </w:r>
      <w:r w:rsidR="00316086" w:rsidRPr="00316086">
        <w:rPr>
          <w:rFonts w:ascii="Times New Roman" w:hAnsi="Times New Roman" w:cs="Times New Roman"/>
          <w:sz w:val="24"/>
          <w:szCs w:val="24"/>
        </w:rPr>
        <w:t xml:space="preserve"> saham, obligasi, deposito, emas, tanah, dan jenis aset lainnya</w:t>
      </w:r>
      <w:r w:rsidR="00565F34" w:rsidRPr="002E78DC">
        <w:rPr>
          <w:rFonts w:ascii="Times New Roman" w:hAnsi="Times New Roman" w:cs="Times New Roman"/>
          <w:sz w:val="24"/>
          <w:szCs w:val="24"/>
        </w:rPr>
        <w:t>.</w:t>
      </w:r>
      <w:r w:rsidR="00CA1305" w:rsidRPr="002E78DC">
        <w:rPr>
          <w:rStyle w:val="FootnoteReference"/>
          <w:rFonts w:ascii="Times New Roman" w:hAnsi="Times New Roman" w:cs="Times New Roman"/>
          <w:sz w:val="24"/>
          <w:szCs w:val="24"/>
        </w:rPr>
        <w:footnoteReference w:id="10"/>
      </w:r>
    </w:p>
    <w:p w14:paraId="11601593" w14:textId="746FC16A" w:rsidR="00DA0BC7" w:rsidRPr="002E78DC" w:rsidRDefault="00316086" w:rsidP="008D3AAC">
      <w:pPr>
        <w:pStyle w:val="ListParagraph"/>
        <w:spacing w:after="0" w:line="360" w:lineRule="auto"/>
        <w:ind w:firstLine="720"/>
        <w:jc w:val="both"/>
        <w:rPr>
          <w:rFonts w:ascii="Times New Roman" w:hAnsi="Times New Roman" w:cs="Times New Roman"/>
          <w:sz w:val="24"/>
          <w:szCs w:val="24"/>
        </w:rPr>
      </w:pPr>
      <w:r w:rsidRPr="00316086">
        <w:rPr>
          <w:rFonts w:ascii="Times New Roman" w:hAnsi="Times New Roman" w:cs="Times New Roman"/>
          <w:sz w:val="24"/>
          <w:szCs w:val="24"/>
        </w:rPr>
        <w:t>Kondisi umum seseorang adalah pendapatan yang tidak mencukupi, atau setidaknya tidak memenuhi kebutuhan yang diinginkan. Intinya, kebutuhan seseorang untuk bulan berikutnya sudah diperkirakan</w:t>
      </w:r>
      <w:r w:rsidR="00A66962">
        <w:rPr>
          <w:rFonts w:ascii="Times New Roman" w:hAnsi="Times New Roman" w:cs="Times New Roman"/>
          <w:sz w:val="24"/>
          <w:szCs w:val="24"/>
        </w:rPr>
        <w:t>, n</w:t>
      </w:r>
      <w:r w:rsidRPr="00316086">
        <w:rPr>
          <w:rFonts w:ascii="Times New Roman" w:hAnsi="Times New Roman" w:cs="Times New Roman"/>
          <w:sz w:val="24"/>
          <w:szCs w:val="24"/>
        </w:rPr>
        <w:t>amun lebih sering terjadi, uang habis sebelum waktu yang dialokasikan</w:t>
      </w:r>
      <w:r>
        <w:rPr>
          <w:rFonts w:ascii="Times New Roman" w:hAnsi="Times New Roman" w:cs="Times New Roman"/>
          <w:sz w:val="24"/>
          <w:szCs w:val="24"/>
        </w:rPr>
        <w:t xml:space="preserve">. </w:t>
      </w:r>
      <w:r w:rsidRPr="00316086">
        <w:rPr>
          <w:rFonts w:ascii="Times New Roman" w:hAnsi="Times New Roman" w:cs="Times New Roman"/>
          <w:sz w:val="24"/>
          <w:szCs w:val="24"/>
        </w:rPr>
        <w:t>Pengelolaan uang yang ceroboh dan munculnya kebutuhan mendesak yang tidak direncanakan dapat menyebabkan masalah ini. Setiap orang berbeda dalam asal usul, kepribadian, dan tentu saja, cara mereka mengelola uang. Ada orang yang unggul dalam pengelolaan uang</w:t>
      </w:r>
      <w:r w:rsidR="00A66962">
        <w:rPr>
          <w:rFonts w:ascii="Times New Roman" w:hAnsi="Times New Roman" w:cs="Times New Roman"/>
          <w:sz w:val="24"/>
          <w:szCs w:val="24"/>
        </w:rPr>
        <w:t xml:space="preserve"> n</w:t>
      </w:r>
      <w:r w:rsidRPr="00316086">
        <w:rPr>
          <w:rFonts w:ascii="Times New Roman" w:hAnsi="Times New Roman" w:cs="Times New Roman"/>
          <w:sz w:val="24"/>
          <w:szCs w:val="24"/>
        </w:rPr>
        <w:t>amun kurang memiliki literasi keuangan, sehingga sulit bagi mereka untuk mengelola uang secara efisien</w:t>
      </w:r>
      <w:r w:rsidR="00565F34" w:rsidRPr="002E78DC">
        <w:rPr>
          <w:rFonts w:ascii="Times New Roman" w:hAnsi="Times New Roman" w:cs="Times New Roman"/>
          <w:sz w:val="24"/>
          <w:szCs w:val="24"/>
        </w:rPr>
        <w:t>.</w:t>
      </w:r>
      <w:r w:rsidR="00CA1305" w:rsidRPr="002E78DC">
        <w:rPr>
          <w:rStyle w:val="FootnoteReference"/>
          <w:rFonts w:ascii="Times New Roman" w:hAnsi="Times New Roman" w:cs="Times New Roman"/>
          <w:sz w:val="24"/>
          <w:szCs w:val="24"/>
        </w:rPr>
        <w:footnoteReference w:id="11"/>
      </w:r>
    </w:p>
    <w:p w14:paraId="40EDF426" w14:textId="2E71B075" w:rsidR="00D1198B" w:rsidRPr="002E78DC" w:rsidRDefault="00316086" w:rsidP="008D3AAC">
      <w:pPr>
        <w:pStyle w:val="ListParagraph"/>
        <w:spacing w:after="0" w:line="360" w:lineRule="auto"/>
        <w:ind w:firstLine="720"/>
        <w:jc w:val="both"/>
        <w:rPr>
          <w:rFonts w:ascii="Times New Roman" w:hAnsi="Times New Roman" w:cs="Times New Roman"/>
          <w:sz w:val="24"/>
          <w:szCs w:val="24"/>
        </w:rPr>
      </w:pPr>
      <w:r w:rsidRPr="00316086">
        <w:rPr>
          <w:rFonts w:ascii="Times New Roman" w:hAnsi="Times New Roman" w:cs="Times New Roman"/>
          <w:sz w:val="24"/>
          <w:szCs w:val="24"/>
        </w:rPr>
        <w:t>Meningkatnya pembelian yang tidak rasional sebagian disebabkan oleh lingkungan sosial dan teknologi yang semakin maju. Keputusan pembelian lebih dipengaruhi oleh lingkungan sosial daripada tuntutan yang mendesak. Kehidupan masyarakat dan lingkungan sosial tidak diragukan lagi saling terkait erat</w:t>
      </w:r>
      <w:r w:rsidR="009F09BF" w:rsidRPr="002E78DC">
        <w:rPr>
          <w:rFonts w:ascii="Times New Roman" w:hAnsi="Times New Roman" w:cs="Times New Roman"/>
          <w:sz w:val="24"/>
          <w:szCs w:val="24"/>
        </w:rPr>
        <w:t xml:space="preserve">. </w:t>
      </w:r>
      <w:r w:rsidRPr="00316086">
        <w:rPr>
          <w:rFonts w:ascii="Times New Roman" w:hAnsi="Times New Roman" w:cs="Times New Roman"/>
          <w:sz w:val="24"/>
          <w:szCs w:val="24"/>
        </w:rPr>
        <w:t>Manusia dan lingkungan saling terkait dan saling memperkuat, di mana manusia dapat memengaruhi lingkungan. Salah satu hal yang membentuk dan mengembangkan perilaku seseorang adalah lingkungannya, yang meliputi lingkungan fisik dan sosi</w:t>
      </w:r>
      <w:r w:rsidR="006C33ED">
        <w:rPr>
          <w:rFonts w:ascii="Times New Roman" w:hAnsi="Times New Roman" w:cs="Times New Roman"/>
          <w:sz w:val="24"/>
          <w:szCs w:val="24"/>
        </w:rPr>
        <w:t>al-</w:t>
      </w:r>
      <w:r w:rsidRPr="00316086">
        <w:rPr>
          <w:rFonts w:ascii="Times New Roman" w:hAnsi="Times New Roman" w:cs="Times New Roman"/>
          <w:sz w:val="24"/>
          <w:szCs w:val="24"/>
        </w:rPr>
        <w:t>psikologi. Titik acuan utama untuk pembentukan perilaku, khususnya perilaku finansial dan konsumsi, sering disebut sebagai lingkungan</w:t>
      </w:r>
      <w:r w:rsidR="00701A74" w:rsidRPr="002E78DC">
        <w:rPr>
          <w:rFonts w:ascii="Times New Roman" w:hAnsi="Times New Roman" w:cs="Times New Roman"/>
          <w:sz w:val="24"/>
          <w:szCs w:val="24"/>
        </w:rPr>
        <w:t>.</w:t>
      </w:r>
    </w:p>
    <w:p w14:paraId="20391530" w14:textId="35110200" w:rsidR="00B4611B" w:rsidRPr="002E78DC" w:rsidRDefault="002E69C5" w:rsidP="008D3AAC">
      <w:pPr>
        <w:pStyle w:val="ListParagraph"/>
        <w:spacing w:after="0" w:line="360" w:lineRule="auto"/>
        <w:ind w:firstLine="720"/>
        <w:jc w:val="both"/>
        <w:rPr>
          <w:rFonts w:ascii="Times New Roman" w:hAnsi="Times New Roman" w:cs="Times New Roman"/>
          <w:sz w:val="24"/>
          <w:szCs w:val="24"/>
        </w:rPr>
      </w:pPr>
      <w:r w:rsidRPr="002E69C5">
        <w:rPr>
          <w:rFonts w:ascii="Times New Roman" w:hAnsi="Times New Roman" w:cs="Times New Roman"/>
          <w:sz w:val="24"/>
          <w:szCs w:val="24"/>
        </w:rPr>
        <w:t xml:space="preserve">Dalam lingkungan sosial, orang-orang berbincang dan terlibat dalam berbagai aktivitas dengan lingkungan sekitar atau dengan satu sama lain. Salah satu hal yang memiliki kekuatan untuk menginspirasi seseorang atau sekelompok orang untuk mengambil tindakan dan mengubah perilaku setiap orang di sekitar mereka adalah masyarakat. Masyarakat adalah lingkungan sosial yang diketahui membentuk kepribadian seseorang, sedangkan </w:t>
      </w:r>
      <w:r w:rsidRPr="002E69C5">
        <w:rPr>
          <w:rFonts w:ascii="Times New Roman" w:hAnsi="Times New Roman" w:cs="Times New Roman"/>
          <w:sz w:val="24"/>
          <w:szCs w:val="24"/>
        </w:rPr>
        <w:lastRenderedPageBreak/>
        <w:t>keluarga adalah lingkungan sosial pertama yang dikenal di mana seseorang berhubungan erat sejak lahir</w:t>
      </w:r>
      <w:r w:rsidR="006D08D4" w:rsidRPr="002E78DC">
        <w:rPr>
          <w:rFonts w:ascii="Times New Roman" w:hAnsi="Times New Roman" w:cs="Times New Roman"/>
          <w:sz w:val="24"/>
          <w:szCs w:val="24"/>
        </w:rPr>
        <w:t>.</w:t>
      </w:r>
      <w:r w:rsidR="00CA1305" w:rsidRPr="002E78DC">
        <w:rPr>
          <w:rStyle w:val="FootnoteReference"/>
          <w:rFonts w:ascii="Times New Roman" w:hAnsi="Times New Roman" w:cs="Times New Roman"/>
          <w:sz w:val="24"/>
          <w:szCs w:val="24"/>
        </w:rPr>
        <w:footnoteReference w:id="12"/>
      </w:r>
    </w:p>
    <w:p w14:paraId="2AE16EAC" w14:textId="2C67BBF7" w:rsidR="00840DA3" w:rsidRDefault="00ED10CE" w:rsidP="008D3AAC">
      <w:pPr>
        <w:pStyle w:val="ListParagraph"/>
        <w:spacing w:after="0" w:line="360" w:lineRule="auto"/>
        <w:ind w:firstLine="720"/>
        <w:jc w:val="both"/>
        <w:rPr>
          <w:rFonts w:ascii="Times New Roman" w:hAnsi="Times New Roman" w:cs="Times New Roman"/>
          <w:sz w:val="24"/>
          <w:szCs w:val="24"/>
        </w:rPr>
      </w:pPr>
      <w:r w:rsidRPr="002E78DC">
        <w:rPr>
          <w:rFonts w:ascii="Times New Roman" w:hAnsi="Times New Roman" w:cs="Times New Roman"/>
          <w:sz w:val="24"/>
          <w:szCs w:val="24"/>
        </w:rPr>
        <w:t xml:space="preserve">Pengetahuan mengenai pengelolaan keuangan pada keluarga tentu sangatlah penting, supaya dapat mengelola keuangan rumah tangga dengan baik. </w:t>
      </w:r>
      <w:r w:rsidR="002E69C5" w:rsidRPr="002E69C5">
        <w:rPr>
          <w:rFonts w:ascii="Times New Roman" w:hAnsi="Times New Roman" w:cs="Times New Roman"/>
          <w:sz w:val="24"/>
          <w:szCs w:val="24"/>
        </w:rPr>
        <w:t>Tak dapat dipungkiri bahwa tuntutan finansial seseorang yang telah menikah akan meningkat karena, meskipun pada awalnya, kebutuhannya hanya untuk dirinya sendiri, kini mereka juga harus memenuhi kebutuhan keluarganya. Seseorang harus mengendalikan pengeluarannya untuk mencapai tujuan hidupnya. Lebih jauh lagi, perspektif seseorang terhadap uang dan pengelolaannya sangat dipengaruhi oleh sejarah keluarganya, kepercayaan yang mengakar, dan latar belakang budaya</w:t>
      </w:r>
      <w:r w:rsidR="0052551C" w:rsidRPr="00840DA3">
        <w:rPr>
          <w:rFonts w:ascii="Times New Roman" w:hAnsi="Times New Roman" w:cs="Times New Roman"/>
          <w:sz w:val="24"/>
          <w:szCs w:val="24"/>
        </w:rPr>
        <w:t xml:space="preserve">. </w:t>
      </w:r>
    </w:p>
    <w:p w14:paraId="4B155B46" w14:textId="7B077D51" w:rsidR="00B4611B" w:rsidRDefault="00840DA3" w:rsidP="008D3AAC">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Daerah yang akan diteliti dalam penelitian ini adalah Kecamatan Pageruyung. </w:t>
      </w:r>
      <w:r w:rsidR="00CC7D87" w:rsidRPr="00840DA3">
        <w:rPr>
          <w:rFonts w:ascii="Times New Roman" w:hAnsi="Times New Roman" w:cs="Times New Roman"/>
          <w:sz w:val="24"/>
          <w:szCs w:val="24"/>
        </w:rPr>
        <w:t>Lingkungan di K</w:t>
      </w:r>
      <w:r w:rsidR="00C010FA" w:rsidRPr="00840DA3">
        <w:rPr>
          <w:rFonts w:ascii="Times New Roman" w:hAnsi="Times New Roman" w:cs="Times New Roman"/>
          <w:sz w:val="24"/>
          <w:szCs w:val="24"/>
        </w:rPr>
        <w:t>ecamatan Pageruyung</w:t>
      </w:r>
      <w:r w:rsidR="00CC7D87" w:rsidRPr="00840DA3">
        <w:rPr>
          <w:rFonts w:ascii="Times New Roman" w:hAnsi="Times New Roman" w:cs="Times New Roman"/>
          <w:sz w:val="24"/>
          <w:szCs w:val="24"/>
        </w:rPr>
        <w:t xml:space="preserve"> tentu saja berbeda-beda,</w:t>
      </w:r>
      <w:r w:rsidR="00E93D4F" w:rsidRPr="00840DA3">
        <w:rPr>
          <w:rFonts w:ascii="Times New Roman" w:hAnsi="Times New Roman" w:cs="Times New Roman"/>
          <w:sz w:val="24"/>
          <w:szCs w:val="24"/>
        </w:rPr>
        <w:t xml:space="preserve"> Kecamatan Pageruyung memiliki keragaman dalam hal karakteristik ekonomi dan sosial masyarakatnya</w:t>
      </w:r>
      <w:r w:rsidR="00CC7D87" w:rsidRPr="00840DA3">
        <w:rPr>
          <w:rFonts w:ascii="Times New Roman" w:hAnsi="Times New Roman" w:cs="Times New Roman"/>
          <w:sz w:val="24"/>
          <w:szCs w:val="24"/>
        </w:rPr>
        <w:t>.</w:t>
      </w:r>
      <w:r w:rsidR="00E93D4F" w:rsidRPr="00840DA3">
        <w:rPr>
          <w:rFonts w:ascii="Times New Roman" w:hAnsi="Times New Roman" w:cs="Times New Roman"/>
          <w:sz w:val="24"/>
          <w:szCs w:val="24"/>
        </w:rPr>
        <w:t xml:space="preserve"> Sebagian besar penduduk Kecamatan Pageruyung bekerja pada sektor pertanian dan industri kecil, yang membuat pendapatan masyarakat di Kecamatan Pageruyung ini bervariasi</w:t>
      </w:r>
      <w:r w:rsidR="00A0548A" w:rsidRPr="00840DA3">
        <w:rPr>
          <w:rFonts w:ascii="Times New Roman" w:hAnsi="Times New Roman" w:cs="Times New Roman"/>
          <w:sz w:val="24"/>
          <w:szCs w:val="24"/>
        </w:rPr>
        <w:t>.</w:t>
      </w:r>
      <w:r w:rsidR="0042284E">
        <w:rPr>
          <w:rFonts w:ascii="Times New Roman" w:hAnsi="Times New Roman" w:cs="Times New Roman"/>
          <w:sz w:val="24"/>
          <w:szCs w:val="24"/>
        </w:rPr>
        <w:t xml:space="preserve"> Kondisi perekonomian di Kecamatan Pageruyung tahun 2021 tidak mengalami peningkatan dari tahun sebelumnya. Bank umum di Kecamatan Pageruyung masih tetap dari tahun sebelumnya yaitu hanya ada 1 unit. Demikian juga dengan jumlah lembaga keuangan bukan bank di masing-masing desa masih </w:t>
      </w:r>
      <w:r w:rsidR="00D01D8A">
        <w:rPr>
          <w:rFonts w:ascii="Times New Roman" w:hAnsi="Times New Roman" w:cs="Times New Roman"/>
          <w:sz w:val="24"/>
          <w:szCs w:val="24"/>
        </w:rPr>
        <w:t>sama jumlahnya dengan tahun sebelumnya yaitu hanya ada 1 KUD di Kecamatan Pageruyung yang berada di Desa Pucakwangi.</w:t>
      </w:r>
      <w:r w:rsidR="0017540B">
        <w:rPr>
          <w:rStyle w:val="FootnoteReference"/>
          <w:rFonts w:ascii="Times New Roman" w:hAnsi="Times New Roman" w:cs="Times New Roman"/>
          <w:sz w:val="24"/>
          <w:szCs w:val="24"/>
        </w:rPr>
        <w:footnoteReference w:id="13"/>
      </w:r>
    </w:p>
    <w:p w14:paraId="5FF90B56" w14:textId="15A40299" w:rsidR="0017540B" w:rsidRDefault="0017540B" w:rsidP="0017540B">
      <w:pPr>
        <w:spacing w:after="0" w:line="360" w:lineRule="auto"/>
        <w:jc w:val="center"/>
        <w:rPr>
          <w:rFonts w:ascii="Times New Roman" w:hAnsi="Times New Roman" w:cs="Times New Roman"/>
          <w:sz w:val="24"/>
          <w:szCs w:val="24"/>
        </w:rPr>
      </w:pPr>
      <w:r>
        <w:rPr>
          <w:noProof/>
        </w:rPr>
        <w:lastRenderedPageBreak/>
        <w:drawing>
          <wp:inline distT="0" distB="0" distL="0" distR="0" wp14:anchorId="50045477" wp14:editId="028C077F">
            <wp:extent cx="2756161" cy="3837008"/>
            <wp:effectExtent l="0" t="0" r="6350" b="0"/>
            <wp:docPr id="135915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55285" name=""/>
                    <pic:cNvPicPr/>
                  </pic:nvPicPr>
                  <pic:blipFill rotWithShape="1">
                    <a:blip r:embed="rId17"/>
                    <a:srcRect l="37546" t="27119" r="36752" b="4727"/>
                    <a:stretch/>
                  </pic:blipFill>
                  <pic:spPr bwMode="auto">
                    <a:xfrm>
                      <a:off x="0" y="0"/>
                      <a:ext cx="2778957" cy="3868744"/>
                    </a:xfrm>
                    <a:prstGeom prst="rect">
                      <a:avLst/>
                    </a:prstGeom>
                    <a:ln>
                      <a:noFill/>
                    </a:ln>
                    <a:extLst>
                      <a:ext uri="{53640926-AAD7-44D8-BBD7-CCE9431645EC}">
                        <a14:shadowObscured xmlns:a14="http://schemas.microsoft.com/office/drawing/2010/main"/>
                      </a:ext>
                    </a:extLst>
                  </pic:spPr>
                </pic:pic>
              </a:graphicData>
            </a:graphic>
          </wp:inline>
        </w:drawing>
      </w:r>
    </w:p>
    <w:p w14:paraId="679C0888" w14:textId="737ABC55" w:rsidR="0017540B" w:rsidRDefault="0017540B" w:rsidP="0017540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1.2 Banyaknya Sarana Lembaga Keuangan Bank dan Bukan Bank</w:t>
      </w:r>
    </w:p>
    <w:p w14:paraId="513CA0D4" w14:textId="2F4D3723" w:rsidR="00B04674" w:rsidRPr="0017540B" w:rsidRDefault="00B04674" w:rsidP="0017540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Sumber: BPS Kabupaten Kendal</w:t>
      </w:r>
    </w:p>
    <w:p w14:paraId="1EAD33E4" w14:textId="10DA1A33" w:rsidR="005A2B8C" w:rsidRPr="002E78DC" w:rsidRDefault="00AF6FA7" w:rsidP="008D3AAC">
      <w:pPr>
        <w:pStyle w:val="ListParagraph"/>
        <w:spacing w:after="0" w:line="360" w:lineRule="auto"/>
        <w:ind w:firstLine="720"/>
        <w:jc w:val="both"/>
        <w:rPr>
          <w:rFonts w:ascii="Times New Roman" w:hAnsi="Times New Roman" w:cs="Times New Roman"/>
          <w:sz w:val="24"/>
          <w:szCs w:val="24"/>
        </w:rPr>
      </w:pPr>
      <w:r w:rsidRPr="002E78DC">
        <w:rPr>
          <w:rFonts w:ascii="Times New Roman" w:hAnsi="Times New Roman" w:cs="Times New Roman"/>
          <w:sz w:val="24"/>
          <w:szCs w:val="24"/>
        </w:rPr>
        <w:t>Beberapa penelitian pernah dilakukan tentang pengelolaan keuangan diantaranya yaitu m</w:t>
      </w:r>
      <w:r w:rsidR="0009503A" w:rsidRPr="002E78DC">
        <w:rPr>
          <w:rFonts w:ascii="Times New Roman" w:hAnsi="Times New Roman" w:cs="Times New Roman"/>
          <w:sz w:val="24"/>
          <w:szCs w:val="24"/>
        </w:rPr>
        <w:t>enurut Anisah</w:t>
      </w:r>
      <w:r w:rsidR="00801A56" w:rsidRPr="002E78DC">
        <w:rPr>
          <w:rFonts w:ascii="Times New Roman" w:hAnsi="Times New Roman" w:cs="Times New Roman"/>
          <w:sz w:val="24"/>
          <w:szCs w:val="24"/>
        </w:rPr>
        <w:t xml:space="preserve"> </w:t>
      </w:r>
      <w:r w:rsidR="008A1101" w:rsidRPr="002E78DC">
        <w:rPr>
          <w:rFonts w:ascii="Times New Roman" w:hAnsi="Times New Roman" w:cs="Times New Roman"/>
          <w:sz w:val="24"/>
          <w:szCs w:val="24"/>
        </w:rPr>
        <w:t xml:space="preserve">menjelaskan </w:t>
      </w:r>
      <w:r w:rsidR="002E69C5" w:rsidRPr="002E69C5">
        <w:rPr>
          <w:rFonts w:ascii="Times New Roman" w:hAnsi="Times New Roman" w:cs="Times New Roman"/>
          <w:sz w:val="24"/>
          <w:szCs w:val="24"/>
        </w:rPr>
        <w:t>bahwa praktik pengelolaan keuangan mahasiswa sedikit banyak dipengaruhi oleh literasi keuanga</w:t>
      </w:r>
      <w:r w:rsidR="002E69C5">
        <w:rPr>
          <w:rFonts w:ascii="Times New Roman" w:hAnsi="Times New Roman" w:cs="Times New Roman"/>
          <w:sz w:val="24"/>
          <w:szCs w:val="24"/>
        </w:rPr>
        <w:t>n</w:t>
      </w:r>
      <w:r w:rsidR="0009503A" w:rsidRPr="002E78DC">
        <w:rPr>
          <w:rFonts w:ascii="Times New Roman" w:hAnsi="Times New Roman" w:cs="Times New Roman"/>
          <w:sz w:val="24"/>
          <w:szCs w:val="24"/>
        </w:rPr>
        <w:t>.</w:t>
      </w:r>
      <w:r w:rsidR="0009503A" w:rsidRPr="002E78DC">
        <w:rPr>
          <w:rStyle w:val="FootnoteReference"/>
          <w:rFonts w:ascii="Times New Roman" w:hAnsi="Times New Roman" w:cs="Times New Roman"/>
          <w:sz w:val="24"/>
          <w:szCs w:val="24"/>
        </w:rPr>
        <w:footnoteReference w:id="14"/>
      </w:r>
      <w:r w:rsidR="006149E9" w:rsidRPr="002E78DC">
        <w:rPr>
          <w:rFonts w:ascii="Times New Roman" w:hAnsi="Times New Roman" w:cs="Times New Roman"/>
          <w:sz w:val="24"/>
          <w:szCs w:val="24"/>
        </w:rPr>
        <w:t xml:space="preserve"> Sedangkan menurut</w:t>
      </w:r>
      <w:r w:rsidR="00801A56" w:rsidRPr="002E78DC">
        <w:rPr>
          <w:rFonts w:ascii="Times New Roman" w:hAnsi="Times New Roman" w:cs="Times New Roman"/>
          <w:sz w:val="24"/>
          <w:szCs w:val="24"/>
        </w:rPr>
        <w:t xml:space="preserve"> </w:t>
      </w:r>
      <w:r w:rsidR="006149E9" w:rsidRPr="002E78DC">
        <w:rPr>
          <w:rFonts w:ascii="Times New Roman" w:hAnsi="Times New Roman" w:cs="Times New Roman"/>
          <w:sz w:val="24"/>
          <w:szCs w:val="24"/>
        </w:rPr>
        <w:t>Waty menjelaskan bahwa literasi keuangan mahasiswa Fakultas Ekonomi UPN Veteran Jakarta tidak berpengaruh terhadap perilaku manajemen keuangan, karena kurangnya nilai pengetahuan tentang keuangan.</w:t>
      </w:r>
      <w:r w:rsidR="006149E9" w:rsidRPr="002E78DC">
        <w:rPr>
          <w:rStyle w:val="FootnoteReference"/>
          <w:rFonts w:ascii="Times New Roman" w:hAnsi="Times New Roman" w:cs="Times New Roman"/>
          <w:sz w:val="24"/>
          <w:szCs w:val="24"/>
        </w:rPr>
        <w:footnoteReference w:id="15"/>
      </w:r>
    </w:p>
    <w:p w14:paraId="3155E3D7" w14:textId="0A5B4FD8" w:rsidR="00B92F62" w:rsidRPr="002E78DC" w:rsidRDefault="00B92F62" w:rsidP="008D3AAC">
      <w:pPr>
        <w:pStyle w:val="ListParagraph"/>
        <w:spacing w:after="0" w:line="360" w:lineRule="auto"/>
        <w:ind w:firstLine="720"/>
        <w:jc w:val="both"/>
        <w:rPr>
          <w:rFonts w:ascii="Times New Roman" w:hAnsi="Times New Roman" w:cs="Times New Roman"/>
          <w:sz w:val="24"/>
          <w:szCs w:val="24"/>
        </w:rPr>
      </w:pPr>
      <w:r w:rsidRPr="002E78DC">
        <w:rPr>
          <w:rFonts w:ascii="Times New Roman" w:hAnsi="Times New Roman" w:cs="Times New Roman"/>
          <w:sz w:val="24"/>
          <w:szCs w:val="24"/>
        </w:rPr>
        <w:t xml:space="preserve">Menurut </w:t>
      </w:r>
      <w:r w:rsidR="006149E9" w:rsidRPr="002E78DC">
        <w:rPr>
          <w:rFonts w:ascii="Times New Roman" w:hAnsi="Times New Roman" w:cs="Times New Roman"/>
          <w:sz w:val="24"/>
          <w:szCs w:val="24"/>
        </w:rPr>
        <w:t>Andanika</w:t>
      </w:r>
      <w:r w:rsidR="00B94EC8">
        <w:rPr>
          <w:rFonts w:ascii="Times New Roman" w:hAnsi="Times New Roman" w:cs="Times New Roman"/>
          <w:sz w:val="24"/>
          <w:szCs w:val="24"/>
        </w:rPr>
        <w:t xml:space="preserve"> </w:t>
      </w:r>
      <w:r w:rsidRPr="002E78DC">
        <w:rPr>
          <w:rFonts w:ascii="Times New Roman" w:hAnsi="Times New Roman" w:cs="Times New Roman"/>
          <w:sz w:val="24"/>
          <w:szCs w:val="24"/>
        </w:rPr>
        <w:t xml:space="preserve">menjelaskan bahwa pendapatan memiliki hubungan positif dan signifikan terhadap perilaku pengelolaan keuangan, menunjukkan jika seseorang mempunyai pendapatan yang baik maka </w:t>
      </w:r>
      <w:r w:rsidRPr="002E78DC">
        <w:rPr>
          <w:rFonts w:ascii="Times New Roman" w:hAnsi="Times New Roman" w:cs="Times New Roman"/>
          <w:sz w:val="24"/>
          <w:szCs w:val="24"/>
        </w:rPr>
        <w:lastRenderedPageBreak/>
        <w:t>mereka akan mampu mengelola keuangan mereka.</w:t>
      </w:r>
      <w:r w:rsidRPr="002E78DC">
        <w:rPr>
          <w:rStyle w:val="FootnoteReference"/>
          <w:rFonts w:ascii="Times New Roman" w:hAnsi="Times New Roman" w:cs="Times New Roman"/>
          <w:sz w:val="24"/>
          <w:szCs w:val="24"/>
        </w:rPr>
        <w:footnoteReference w:id="16"/>
      </w:r>
      <w:r w:rsidR="00A5288C" w:rsidRPr="002E78DC">
        <w:rPr>
          <w:rFonts w:ascii="Times New Roman" w:hAnsi="Times New Roman" w:cs="Times New Roman"/>
          <w:sz w:val="24"/>
          <w:szCs w:val="24"/>
        </w:rPr>
        <w:t xml:space="preserve"> Sedangkan menurut Pebriyanti</w:t>
      </w:r>
      <w:r w:rsidR="00B94EC8">
        <w:rPr>
          <w:rFonts w:ascii="Times New Roman" w:hAnsi="Times New Roman" w:cs="Times New Roman"/>
          <w:sz w:val="24"/>
          <w:szCs w:val="24"/>
        </w:rPr>
        <w:t xml:space="preserve"> </w:t>
      </w:r>
      <w:r w:rsidR="00662EE7" w:rsidRPr="00662EE7">
        <w:rPr>
          <w:rFonts w:ascii="Times New Roman" w:hAnsi="Times New Roman" w:cs="Times New Roman"/>
          <w:sz w:val="24"/>
          <w:szCs w:val="24"/>
        </w:rPr>
        <w:t>menunjukkan bagaimana perilaku manajemen keuangan tidak terpengaruh oleh pendapatan</w:t>
      </w:r>
      <w:r w:rsidR="00A5288C" w:rsidRPr="002E78DC">
        <w:rPr>
          <w:rFonts w:ascii="Times New Roman" w:hAnsi="Times New Roman" w:cs="Times New Roman"/>
          <w:sz w:val="24"/>
          <w:szCs w:val="24"/>
        </w:rPr>
        <w:t>.</w:t>
      </w:r>
      <w:r w:rsidR="00A5288C" w:rsidRPr="002E78DC">
        <w:rPr>
          <w:rStyle w:val="FootnoteReference"/>
          <w:rFonts w:ascii="Times New Roman" w:hAnsi="Times New Roman" w:cs="Times New Roman"/>
          <w:sz w:val="24"/>
          <w:szCs w:val="24"/>
        </w:rPr>
        <w:footnoteReference w:id="17"/>
      </w:r>
    </w:p>
    <w:p w14:paraId="4E4F22E9" w14:textId="65A56C4C" w:rsidR="0009503A" w:rsidRPr="002E78DC" w:rsidRDefault="0009503A" w:rsidP="008D3AAC">
      <w:pPr>
        <w:pStyle w:val="ListParagraph"/>
        <w:spacing w:after="0" w:line="360" w:lineRule="auto"/>
        <w:ind w:firstLine="720"/>
        <w:jc w:val="both"/>
        <w:rPr>
          <w:rFonts w:ascii="Times New Roman" w:hAnsi="Times New Roman" w:cs="Times New Roman"/>
          <w:sz w:val="24"/>
          <w:szCs w:val="24"/>
        </w:rPr>
      </w:pPr>
      <w:r w:rsidRPr="002E78DC">
        <w:rPr>
          <w:rFonts w:ascii="Times New Roman" w:hAnsi="Times New Roman" w:cs="Times New Roman"/>
          <w:sz w:val="24"/>
          <w:szCs w:val="24"/>
        </w:rPr>
        <w:t xml:space="preserve">Menurut </w:t>
      </w:r>
      <w:r w:rsidR="006D4F66" w:rsidRPr="002E78DC">
        <w:rPr>
          <w:rFonts w:ascii="Times New Roman" w:hAnsi="Times New Roman" w:cs="Times New Roman"/>
          <w:sz w:val="24"/>
          <w:szCs w:val="24"/>
        </w:rPr>
        <w:t xml:space="preserve">Rokhmah </w:t>
      </w:r>
      <w:r w:rsidR="00316086" w:rsidRPr="00316086">
        <w:rPr>
          <w:rFonts w:ascii="Times New Roman" w:hAnsi="Times New Roman" w:cs="Times New Roman"/>
          <w:sz w:val="24"/>
          <w:szCs w:val="24"/>
        </w:rPr>
        <w:t>berpendapat bahwa mahasiswa Fakultas Ekonomi dan Bisnis Unismuh Makassar berperilaku secara finansial sebagian karena lingkungan sosialnya; semakin baik mahasiswa mengelola koneksinya, semakin baik pula mahasiswa berperilaku secara finansial</w:t>
      </w:r>
      <w:r w:rsidR="006D4F66" w:rsidRPr="002E78DC">
        <w:rPr>
          <w:rFonts w:ascii="Times New Roman" w:hAnsi="Times New Roman" w:cs="Times New Roman"/>
          <w:sz w:val="24"/>
          <w:szCs w:val="24"/>
        </w:rPr>
        <w:t>.</w:t>
      </w:r>
      <w:r w:rsidR="006D4F66" w:rsidRPr="002E78DC">
        <w:rPr>
          <w:rStyle w:val="FootnoteReference"/>
          <w:rFonts w:ascii="Times New Roman" w:hAnsi="Times New Roman" w:cs="Times New Roman"/>
          <w:sz w:val="24"/>
          <w:szCs w:val="24"/>
        </w:rPr>
        <w:footnoteReference w:id="18"/>
      </w:r>
      <w:r w:rsidR="005A2B8C" w:rsidRPr="002E78DC">
        <w:rPr>
          <w:rFonts w:ascii="Times New Roman" w:hAnsi="Times New Roman" w:cs="Times New Roman"/>
          <w:sz w:val="24"/>
          <w:szCs w:val="24"/>
        </w:rPr>
        <w:t xml:space="preserve"> Sedangkan menurut </w:t>
      </w:r>
      <w:r w:rsidR="00103124" w:rsidRPr="002E78DC">
        <w:rPr>
          <w:rFonts w:ascii="Times New Roman" w:hAnsi="Times New Roman" w:cs="Times New Roman"/>
          <w:sz w:val="24"/>
          <w:szCs w:val="24"/>
        </w:rPr>
        <w:t xml:space="preserve">Panggabean </w:t>
      </w:r>
      <w:r w:rsidR="005A2B8C" w:rsidRPr="002E78DC">
        <w:rPr>
          <w:rFonts w:ascii="Times New Roman" w:hAnsi="Times New Roman" w:cs="Times New Roman"/>
          <w:sz w:val="24"/>
          <w:szCs w:val="24"/>
        </w:rPr>
        <w:t xml:space="preserve">menjelaskan bahwa lingkungan sosial tidak berpengaruh terhadap </w:t>
      </w:r>
      <w:r w:rsidR="00103124" w:rsidRPr="002E78DC">
        <w:rPr>
          <w:rFonts w:ascii="Times New Roman" w:hAnsi="Times New Roman" w:cs="Times New Roman"/>
          <w:sz w:val="24"/>
          <w:szCs w:val="24"/>
        </w:rPr>
        <w:t>perilaku keuangan.</w:t>
      </w:r>
      <w:r w:rsidR="00103124" w:rsidRPr="002E78DC">
        <w:rPr>
          <w:rStyle w:val="FootnoteReference"/>
          <w:rFonts w:ascii="Times New Roman" w:hAnsi="Times New Roman" w:cs="Times New Roman"/>
          <w:sz w:val="24"/>
          <w:szCs w:val="24"/>
        </w:rPr>
        <w:footnoteReference w:id="19"/>
      </w:r>
    </w:p>
    <w:p w14:paraId="3B347464" w14:textId="6777E2B4" w:rsidR="00FA7864" w:rsidRDefault="00AF6FA7" w:rsidP="008D3AAC">
      <w:pPr>
        <w:pStyle w:val="ListParagraph"/>
        <w:spacing w:after="0" w:line="360" w:lineRule="auto"/>
        <w:ind w:firstLine="720"/>
        <w:jc w:val="both"/>
        <w:rPr>
          <w:rFonts w:ascii="Times New Roman" w:hAnsi="Times New Roman" w:cs="Times New Roman"/>
          <w:sz w:val="24"/>
          <w:szCs w:val="24"/>
        </w:rPr>
      </w:pPr>
      <w:r w:rsidRPr="002E78DC">
        <w:rPr>
          <w:rFonts w:ascii="Times New Roman" w:hAnsi="Times New Roman" w:cs="Times New Roman"/>
          <w:sz w:val="24"/>
          <w:szCs w:val="24"/>
        </w:rPr>
        <w:t>Dari latar belakang diatas karena</w:t>
      </w:r>
      <w:r w:rsidR="005A2B8C" w:rsidRPr="002E78DC">
        <w:rPr>
          <w:rFonts w:ascii="Times New Roman" w:hAnsi="Times New Roman" w:cs="Times New Roman"/>
          <w:sz w:val="24"/>
          <w:szCs w:val="24"/>
        </w:rPr>
        <w:t xml:space="preserve"> terjadi inkonsistensi hasil </w:t>
      </w:r>
      <w:r w:rsidR="002B536B" w:rsidRPr="002E78DC">
        <w:rPr>
          <w:rFonts w:ascii="Times New Roman" w:hAnsi="Times New Roman" w:cs="Times New Roman"/>
          <w:sz w:val="24"/>
          <w:szCs w:val="24"/>
        </w:rPr>
        <w:t xml:space="preserve">maka penulis bermaksud untuk melakukan penelitian dengan judul “Pengaruh Literasi Keuangan, Pendapatan, dan </w:t>
      </w:r>
      <w:r w:rsidR="00A0548A">
        <w:rPr>
          <w:rFonts w:ascii="Times New Roman" w:hAnsi="Times New Roman" w:cs="Times New Roman"/>
          <w:sz w:val="24"/>
          <w:szCs w:val="24"/>
        </w:rPr>
        <w:t>Lingkungan Sosial</w:t>
      </w:r>
      <w:r w:rsidR="002B536B" w:rsidRPr="002E78DC">
        <w:rPr>
          <w:rFonts w:ascii="Times New Roman" w:hAnsi="Times New Roman" w:cs="Times New Roman"/>
          <w:sz w:val="24"/>
          <w:szCs w:val="24"/>
        </w:rPr>
        <w:t xml:space="preserve"> </w:t>
      </w:r>
      <w:r w:rsidR="00A0548A">
        <w:rPr>
          <w:rFonts w:ascii="Times New Roman" w:hAnsi="Times New Roman" w:cs="Times New Roman"/>
          <w:sz w:val="24"/>
          <w:szCs w:val="24"/>
        </w:rPr>
        <w:t>t</w:t>
      </w:r>
      <w:r w:rsidR="002B536B" w:rsidRPr="002E78DC">
        <w:rPr>
          <w:rFonts w:ascii="Times New Roman" w:hAnsi="Times New Roman" w:cs="Times New Roman"/>
          <w:sz w:val="24"/>
          <w:szCs w:val="24"/>
        </w:rPr>
        <w:t xml:space="preserve">erhadap </w:t>
      </w:r>
      <w:r w:rsidR="005A2B8C" w:rsidRPr="002E78DC">
        <w:rPr>
          <w:rFonts w:ascii="Times New Roman" w:hAnsi="Times New Roman" w:cs="Times New Roman"/>
          <w:sz w:val="24"/>
          <w:szCs w:val="24"/>
        </w:rPr>
        <w:t xml:space="preserve">Perilaku </w:t>
      </w:r>
      <w:r w:rsidRPr="002E78DC">
        <w:rPr>
          <w:rFonts w:ascii="Times New Roman" w:hAnsi="Times New Roman" w:cs="Times New Roman"/>
          <w:sz w:val="24"/>
          <w:szCs w:val="24"/>
        </w:rPr>
        <w:t>Pengelolaan</w:t>
      </w:r>
      <w:r w:rsidR="002B536B" w:rsidRPr="002E78DC">
        <w:rPr>
          <w:rFonts w:ascii="Times New Roman" w:hAnsi="Times New Roman" w:cs="Times New Roman"/>
          <w:sz w:val="24"/>
          <w:szCs w:val="24"/>
        </w:rPr>
        <w:t xml:space="preserve"> Keuangan Rumah Tangga di K</w:t>
      </w:r>
      <w:r w:rsidR="00A0548A">
        <w:rPr>
          <w:rFonts w:ascii="Times New Roman" w:hAnsi="Times New Roman" w:cs="Times New Roman"/>
          <w:sz w:val="24"/>
          <w:szCs w:val="24"/>
        </w:rPr>
        <w:t>ecamatan Pageruyung</w:t>
      </w:r>
      <w:r w:rsidR="002B536B" w:rsidRPr="002E78DC">
        <w:rPr>
          <w:rFonts w:ascii="Times New Roman" w:hAnsi="Times New Roman" w:cs="Times New Roman"/>
          <w:sz w:val="24"/>
          <w:szCs w:val="24"/>
        </w:rPr>
        <w:t>”.</w:t>
      </w:r>
    </w:p>
    <w:p w14:paraId="133E65A9" w14:textId="77777777" w:rsidR="00A00BA7" w:rsidRPr="00B36052" w:rsidRDefault="00A00BA7" w:rsidP="008D3AAC">
      <w:pPr>
        <w:pStyle w:val="ListParagraph"/>
        <w:spacing w:after="0" w:line="360" w:lineRule="auto"/>
        <w:ind w:firstLine="720"/>
        <w:jc w:val="both"/>
        <w:rPr>
          <w:rFonts w:ascii="Times New Roman" w:hAnsi="Times New Roman" w:cs="Times New Roman"/>
          <w:sz w:val="24"/>
          <w:szCs w:val="24"/>
        </w:rPr>
      </w:pPr>
    </w:p>
    <w:p w14:paraId="21748C19" w14:textId="3A2DFB5C" w:rsidR="00FA7864" w:rsidRPr="002E78DC" w:rsidRDefault="00FA7864" w:rsidP="008D3AAC">
      <w:pPr>
        <w:pStyle w:val="ListParagraph"/>
        <w:numPr>
          <w:ilvl w:val="1"/>
          <w:numId w:val="31"/>
        </w:numPr>
        <w:spacing w:after="0" w:line="360" w:lineRule="auto"/>
        <w:rPr>
          <w:rFonts w:ascii="Times New Roman" w:hAnsi="Times New Roman" w:cs="Times New Roman"/>
          <w:b/>
          <w:bCs/>
          <w:sz w:val="24"/>
          <w:szCs w:val="24"/>
        </w:rPr>
      </w:pPr>
      <w:r w:rsidRPr="002E78DC">
        <w:rPr>
          <w:rFonts w:ascii="Times New Roman" w:hAnsi="Times New Roman" w:cs="Times New Roman"/>
          <w:b/>
          <w:bCs/>
          <w:sz w:val="24"/>
          <w:szCs w:val="24"/>
        </w:rPr>
        <w:t>Rumusan Masalah</w:t>
      </w:r>
    </w:p>
    <w:p w14:paraId="01CA2178" w14:textId="77777777" w:rsidR="00FA7864" w:rsidRPr="002E78DC" w:rsidRDefault="00FA7864" w:rsidP="008D3AAC">
      <w:pPr>
        <w:pStyle w:val="ListParagraph"/>
        <w:spacing w:after="0" w:line="360" w:lineRule="auto"/>
        <w:ind w:firstLine="720"/>
        <w:jc w:val="both"/>
        <w:rPr>
          <w:rFonts w:ascii="Times New Roman" w:hAnsi="Times New Roman" w:cs="Times New Roman"/>
          <w:sz w:val="24"/>
          <w:szCs w:val="24"/>
        </w:rPr>
      </w:pPr>
      <w:r w:rsidRPr="002E78DC">
        <w:rPr>
          <w:rFonts w:ascii="Times New Roman" w:hAnsi="Times New Roman" w:cs="Times New Roman"/>
          <w:sz w:val="24"/>
          <w:szCs w:val="24"/>
        </w:rPr>
        <w:t>Berdasarkan latar belakang tersebut, maka permasalahan yang akan diteliti dapat dirumuskan sebagai berikut:</w:t>
      </w:r>
    </w:p>
    <w:p w14:paraId="18A61937" w14:textId="1C3DF927" w:rsidR="00FA7864" w:rsidRPr="002E78DC" w:rsidRDefault="00A0548A" w:rsidP="008D3AAC">
      <w:pPr>
        <w:pStyle w:val="ListParagraph"/>
        <w:numPr>
          <w:ilvl w:val="0"/>
          <w:numId w:val="5"/>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Bagaimana</w:t>
      </w:r>
      <w:r w:rsidR="00A00BA7">
        <w:rPr>
          <w:rFonts w:ascii="Times New Roman" w:hAnsi="Times New Roman" w:cs="Times New Roman"/>
          <w:sz w:val="24"/>
          <w:szCs w:val="24"/>
        </w:rPr>
        <w:t xml:space="preserve"> </w:t>
      </w:r>
      <w:r w:rsidR="00FA7864" w:rsidRPr="002E78DC">
        <w:rPr>
          <w:rFonts w:ascii="Times New Roman" w:hAnsi="Times New Roman" w:cs="Times New Roman"/>
          <w:sz w:val="24"/>
          <w:szCs w:val="24"/>
        </w:rPr>
        <w:t xml:space="preserve">pengaruh literasi keuangan terhadap </w:t>
      </w:r>
      <w:r w:rsidR="00103F76">
        <w:rPr>
          <w:rFonts w:ascii="Times New Roman" w:hAnsi="Times New Roman" w:cs="Times New Roman"/>
          <w:sz w:val="24"/>
          <w:szCs w:val="24"/>
        </w:rPr>
        <w:t>perilaku pengelolaan</w:t>
      </w:r>
      <w:r w:rsidR="00FA7864" w:rsidRPr="002E78DC">
        <w:rPr>
          <w:rFonts w:ascii="Times New Roman" w:hAnsi="Times New Roman" w:cs="Times New Roman"/>
          <w:sz w:val="24"/>
          <w:szCs w:val="24"/>
        </w:rPr>
        <w:t xml:space="preserve"> keuangan rumah tangga di K</w:t>
      </w:r>
      <w:r>
        <w:rPr>
          <w:rFonts w:ascii="Times New Roman" w:hAnsi="Times New Roman" w:cs="Times New Roman"/>
          <w:sz w:val="24"/>
          <w:szCs w:val="24"/>
        </w:rPr>
        <w:t>ecamatan Pageruyung</w:t>
      </w:r>
      <w:r w:rsidR="00FA7864" w:rsidRPr="002E78DC">
        <w:rPr>
          <w:rFonts w:ascii="Times New Roman" w:hAnsi="Times New Roman" w:cs="Times New Roman"/>
          <w:sz w:val="24"/>
          <w:szCs w:val="24"/>
        </w:rPr>
        <w:t>?</w:t>
      </w:r>
    </w:p>
    <w:p w14:paraId="57EFFB9F" w14:textId="6F7BF5DC" w:rsidR="00FA7864" w:rsidRPr="002E78DC" w:rsidRDefault="00A0548A" w:rsidP="008D3AAC">
      <w:pPr>
        <w:pStyle w:val="ListParagraph"/>
        <w:numPr>
          <w:ilvl w:val="0"/>
          <w:numId w:val="5"/>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Bagaimana</w:t>
      </w:r>
      <w:r w:rsidR="00FA7864" w:rsidRPr="002E78DC">
        <w:rPr>
          <w:rFonts w:ascii="Times New Roman" w:hAnsi="Times New Roman" w:cs="Times New Roman"/>
          <w:sz w:val="24"/>
          <w:szCs w:val="24"/>
        </w:rPr>
        <w:t xml:space="preserve"> pengaruh pendapatan terhadap </w:t>
      </w:r>
      <w:r w:rsidR="00103F76">
        <w:rPr>
          <w:rFonts w:ascii="Times New Roman" w:hAnsi="Times New Roman" w:cs="Times New Roman"/>
          <w:sz w:val="24"/>
          <w:szCs w:val="24"/>
        </w:rPr>
        <w:t>perilaku pengelolaan</w:t>
      </w:r>
      <w:r w:rsidR="00FA7864" w:rsidRPr="002E78DC">
        <w:rPr>
          <w:rFonts w:ascii="Times New Roman" w:hAnsi="Times New Roman" w:cs="Times New Roman"/>
          <w:sz w:val="24"/>
          <w:szCs w:val="24"/>
        </w:rPr>
        <w:t xml:space="preserve"> keuangan rumah tangga di K</w:t>
      </w:r>
      <w:r>
        <w:rPr>
          <w:rFonts w:ascii="Times New Roman" w:hAnsi="Times New Roman" w:cs="Times New Roman"/>
          <w:sz w:val="24"/>
          <w:szCs w:val="24"/>
        </w:rPr>
        <w:t>ecamatan Pageruyung</w:t>
      </w:r>
      <w:r w:rsidR="00FA7864" w:rsidRPr="002E78DC">
        <w:rPr>
          <w:rFonts w:ascii="Times New Roman" w:hAnsi="Times New Roman" w:cs="Times New Roman"/>
          <w:sz w:val="24"/>
          <w:szCs w:val="24"/>
        </w:rPr>
        <w:t>?</w:t>
      </w:r>
    </w:p>
    <w:p w14:paraId="380E8ECC" w14:textId="6559473F" w:rsidR="00FA7864" w:rsidRPr="00E24A3F" w:rsidRDefault="00A0548A" w:rsidP="00E24A3F">
      <w:pPr>
        <w:pStyle w:val="ListParagraph"/>
        <w:numPr>
          <w:ilvl w:val="0"/>
          <w:numId w:val="5"/>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Bagaimana</w:t>
      </w:r>
      <w:r w:rsidR="00FA7864" w:rsidRPr="002E78DC">
        <w:rPr>
          <w:rFonts w:ascii="Times New Roman" w:hAnsi="Times New Roman" w:cs="Times New Roman"/>
          <w:sz w:val="24"/>
          <w:szCs w:val="24"/>
        </w:rPr>
        <w:t xml:space="preserve"> pengaruh </w:t>
      </w:r>
      <w:r w:rsidR="00CC7D87" w:rsidRPr="002E78DC">
        <w:rPr>
          <w:rFonts w:ascii="Times New Roman" w:hAnsi="Times New Roman" w:cs="Times New Roman"/>
          <w:sz w:val="24"/>
          <w:szCs w:val="24"/>
        </w:rPr>
        <w:t>lingkungan sosial</w:t>
      </w:r>
      <w:r w:rsidR="00FA7864" w:rsidRPr="002E78DC">
        <w:rPr>
          <w:rFonts w:ascii="Times New Roman" w:hAnsi="Times New Roman" w:cs="Times New Roman"/>
          <w:sz w:val="24"/>
          <w:szCs w:val="24"/>
        </w:rPr>
        <w:t xml:space="preserve"> terhadap </w:t>
      </w:r>
      <w:r w:rsidR="00454719">
        <w:rPr>
          <w:rFonts w:ascii="Times New Roman" w:hAnsi="Times New Roman" w:cs="Times New Roman"/>
          <w:sz w:val="24"/>
          <w:szCs w:val="24"/>
        </w:rPr>
        <w:t>perilaku pengelolaan</w:t>
      </w:r>
      <w:r w:rsidR="00FA7864" w:rsidRPr="002E78DC">
        <w:rPr>
          <w:rFonts w:ascii="Times New Roman" w:hAnsi="Times New Roman" w:cs="Times New Roman"/>
          <w:sz w:val="24"/>
          <w:szCs w:val="24"/>
        </w:rPr>
        <w:t xml:space="preserve"> keuangan rumah tangga di K</w:t>
      </w:r>
      <w:r>
        <w:rPr>
          <w:rFonts w:ascii="Times New Roman" w:hAnsi="Times New Roman" w:cs="Times New Roman"/>
          <w:sz w:val="24"/>
          <w:szCs w:val="24"/>
        </w:rPr>
        <w:t>ecamatan Pageruyung</w:t>
      </w:r>
      <w:r w:rsidR="00FA7864" w:rsidRPr="002E78DC">
        <w:rPr>
          <w:rFonts w:ascii="Times New Roman" w:hAnsi="Times New Roman" w:cs="Times New Roman"/>
          <w:sz w:val="24"/>
          <w:szCs w:val="24"/>
        </w:rPr>
        <w:t>?</w:t>
      </w:r>
    </w:p>
    <w:p w14:paraId="1DE9324D" w14:textId="610A5088" w:rsidR="00FA7864" w:rsidRPr="002E78DC" w:rsidRDefault="00FA7864" w:rsidP="008D3AAC">
      <w:pPr>
        <w:pStyle w:val="ListParagraph"/>
        <w:numPr>
          <w:ilvl w:val="1"/>
          <w:numId w:val="31"/>
        </w:numPr>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lastRenderedPageBreak/>
        <w:t>Tujuan Penelitian</w:t>
      </w:r>
    </w:p>
    <w:p w14:paraId="1F0A14B4" w14:textId="77777777" w:rsidR="00FA7864" w:rsidRPr="002E78DC" w:rsidRDefault="00FA7864" w:rsidP="008D3AAC">
      <w:pPr>
        <w:pStyle w:val="ListParagraph"/>
        <w:spacing w:after="0" w:line="360" w:lineRule="auto"/>
        <w:ind w:firstLine="720"/>
        <w:jc w:val="both"/>
        <w:rPr>
          <w:rFonts w:ascii="Times New Roman" w:hAnsi="Times New Roman" w:cs="Times New Roman"/>
          <w:sz w:val="24"/>
          <w:szCs w:val="24"/>
        </w:rPr>
      </w:pPr>
      <w:r w:rsidRPr="002E78DC">
        <w:rPr>
          <w:rFonts w:ascii="Times New Roman" w:hAnsi="Times New Roman" w:cs="Times New Roman"/>
          <w:sz w:val="24"/>
          <w:szCs w:val="24"/>
        </w:rPr>
        <w:t>Berdasarkan rumusan masalah di atas, maka tujuan dari penelitian ini adalah sebagai beriikut:</w:t>
      </w:r>
    </w:p>
    <w:p w14:paraId="3E54062A" w14:textId="5C697B43" w:rsidR="00FA7864" w:rsidRPr="002E78DC" w:rsidRDefault="00FA7864" w:rsidP="008D3AAC">
      <w:pPr>
        <w:pStyle w:val="ListParagraph"/>
        <w:numPr>
          <w:ilvl w:val="0"/>
          <w:numId w:val="6"/>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 xml:space="preserve">Untuk mengetahui pengaruh literasi keuangan terhadap </w:t>
      </w:r>
      <w:r w:rsidR="00454719">
        <w:rPr>
          <w:rFonts w:ascii="Times New Roman" w:hAnsi="Times New Roman" w:cs="Times New Roman"/>
          <w:sz w:val="24"/>
          <w:szCs w:val="24"/>
        </w:rPr>
        <w:t>perilaku pengelolaan</w:t>
      </w:r>
      <w:r w:rsidRPr="002E78DC">
        <w:rPr>
          <w:rFonts w:ascii="Times New Roman" w:hAnsi="Times New Roman" w:cs="Times New Roman"/>
          <w:sz w:val="24"/>
          <w:szCs w:val="24"/>
        </w:rPr>
        <w:t xml:space="preserve"> keuangan rumah tangga di </w:t>
      </w:r>
      <w:r w:rsidR="00A0548A" w:rsidRPr="002E78DC">
        <w:rPr>
          <w:rFonts w:ascii="Times New Roman" w:hAnsi="Times New Roman" w:cs="Times New Roman"/>
          <w:sz w:val="24"/>
          <w:szCs w:val="24"/>
        </w:rPr>
        <w:t>K</w:t>
      </w:r>
      <w:r w:rsidR="00A0548A">
        <w:rPr>
          <w:rFonts w:ascii="Times New Roman" w:hAnsi="Times New Roman" w:cs="Times New Roman"/>
          <w:sz w:val="24"/>
          <w:szCs w:val="24"/>
        </w:rPr>
        <w:t>ecamatan Pageruyung</w:t>
      </w:r>
    </w:p>
    <w:p w14:paraId="14C6E1E2" w14:textId="35413657" w:rsidR="00FA7864" w:rsidRPr="002E78DC" w:rsidRDefault="00FA7864" w:rsidP="008D3AAC">
      <w:pPr>
        <w:pStyle w:val="ListParagraph"/>
        <w:numPr>
          <w:ilvl w:val="0"/>
          <w:numId w:val="6"/>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Untuk mengetahui pengaruh pendapatan terhadap</w:t>
      </w:r>
      <w:r w:rsidR="00454719">
        <w:rPr>
          <w:rFonts w:ascii="Times New Roman" w:hAnsi="Times New Roman" w:cs="Times New Roman"/>
          <w:sz w:val="24"/>
          <w:szCs w:val="24"/>
        </w:rPr>
        <w:t xml:space="preserve"> perilaku pengelolaan</w:t>
      </w:r>
      <w:r w:rsidRPr="002E78DC">
        <w:rPr>
          <w:rFonts w:ascii="Times New Roman" w:hAnsi="Times New Roman" w:cs="Times New Roman"/>
          <w:sz w:val="24"/>
          <w:szCs w:val="24"/>
        </w:rPr>
        <w:t xml:space="preserve"> keuangan rumah tangga di </w:t>
      </w:r>
      <w:r w:rsidR="00A0548A" w:rsidRPr="002E78DC">
        <w:rPr>
          <w:rFonts w:ascii="Times New Roman" w:hAnsi="Times New Roman" w:cs="Times New Roman"/>
          <w:sz w:val="24"/>
          <w:szCs w:val="24"/>
        </w:rPr>
        <w:t>K</w:t>
      </w:r>
      <w:r w:rsidR="00A0548A">
        <w:rPr>
          <w:rFonts w:ascii="Times New Roman" w:hAnsi="Times New Roman" w:cs="Times New Roman"/>
          <w:sz w:val="24"/>
          <w:szCs w:val="24"/>
        </w:rPr>
        <w:t>ecamatan Pageruyung</w:t>
      </w:r>
    </w:p>
    <w:p w14:paraId="5A05264B" w14:textId="15181F23" w:rsidR="002E69C5" w:rsidRDefault="00FA7864" w:rsidP="008D3AAC">
      <w:pPr>
        <w:pStyle w:val="ListParagraph"/>
        <w:numPr>
          <w:ilvl w:val="0"/>
          <w:numId w:val="6"/>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 xml:space="preserve">Untuk mengetahui pengaruh </w:t>
      </w:r>
      <w:r w:rsidR="007F3456" w:rsidRPr="002E78DC">
        <w:rPr>
          <w:rFonts w:ascii="Times New Roman" w:hAnsi="Times New Roman" w:cs="Times New Roman"/>
          <w:sz w:val="24"/>
          <w:szCs w:val="24"/>
        </w:rPr>
        <w:t>lingkungan sosial</w:t>
      </w:r>
      <w:r w:rsidRPr="002E78DC">
        <w:rPr>
          <w:rFonts w:ascii="Times New Roman" w:hAnsi="Times New Roman" w:cs="Times New Roman"/>
          <w:sz w:val="24"/>
          <w:szCs w:val="24"/>
        </w:rPr>
        <w:t xml:space="preserve"> terhadap</w:t>
      </w:r>
      <w:r w:rsidR="00454719">
        <w:rPr>
          <w:rFonts w:ascii="Times New Roman" w:hAnsi="Times New Roman" w:cs="Times New Roman"/>
          <w:sz w:val="24"/>
          <w:szCs w:val="24"/>
        </w:rPr>
        <w:t xml:space="preserve"> perilaku pengelolaan</w:t>
      </w:r>
      <w:r w:rsidRPr="002E78DC">
        <w:rPr>
          <w:rFonts w:ascii="Times New Roman" w:hAnsi="Times New Roman" w:cs="Times New Roman"/>
          <w:sz w:val="24"/>
          <w:szCs w:val="24"/>
        </w:rPr>
        <w:t xml:space="preserve"> keuangan rumah tangga di </w:t>
      </w:r>
      <w:r w:rsidR="00A0548A" w:rsidRPr="002E78DC">
        <w:rPr>
          <w:rFonts w:ascii="Times New Roman" w:hAnsi="Times New Roman" w:cs="Times New Roman"/>
          <w:sz w:val="24"/>
          <w:szCs w:val="24"/>
        </w:rPr>
        <w:t>K</w:t>
      </w:r>
      <w:r w:rsidR="00A0548A">
        <w:rPr>
          <w:rFonts w:ascii="Times New Roman" w:hAnsi="Times New Roman" w:cs="Times New Roman"/>
          <w:sz w:val="24"/>
          <w:szCs w:val="24"/>
        </w:rPr>
        <w:t>ecamatan Pageruyung</w:t>
      </w:r>
    </w:p>
    <w:p w14:paraId="1ACB654D" w14:textId="77777777" w:rsidR="004C5CEA" w:rsidRPr="004C5CEA" w:rsidRDefault="004C5CEA" w:rsidP="008D3AAC">
      <w:pPr>
        <w:pStyle w:val="ListParagraph"/>
        <w:spacing w:after="0" w:line="360" w:lineRule="auto"/>
        <w:ind w:left="1080"/>
        <w:jc w:val="both"/>
        <w:rPr>
          <w:rFonts w:ascii="Times New Roman" w:hAnsi="Times New Roman" w:cs="Times New Roman"/>
          <w:sz w:val="24"/>
          <w:szCs w:val="24"/>
        </w:rPr>
      </w:pPr>
    </w:p>
    <w:p w14:paraId="25F78ABA" w14:textId="4511B648" w:rsidR="00FA7864" w:rsidRPr="002E78DC" w:rsidRDefault="00FA7864" w:rsidP="008D3AAC">
      <w:pPr>
        <w:pStyle w:val="ListParagraph"/>
        <w:numPr>
          <w:ilvl w:val="1"/>
          <w:numId w:val="31"/>
        </w:numPr>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t>Manfaat Penelitian</w:t>
      </w:r>
    </w:p>
    <w:p w14:paraId="1E3715AC" w14:textId="2688596D" w:rsidR="004C5CEA" w:rsidRPr="00006427" w:rsidRDefault="007A1AE8" w:rsidP="00006427">
      <w:pPr>
        <w:pStyle w:val="ListParagraph"/>
        <w:spacing w:after="0" w:line="360" w:lineRule="auto"/>
        <w:ind w:firstLine="720"/>
        <w:jc w:val="both"/>
        <w:rPr>
          <w:rFonts w:ascii="Times New Roman" w:hAnsi="Times New Roman" w:cs="Times New Roman"/>
          <w:sz w:val="24"/>
          <w:szCs w:val="24"/>
        </w:rPr>
      </w:pPr>
      <w:r w:rsidRPr="007A1AE8">
        <w:rPr>
          <w:rFonts w:ascii="Times New Roman" w:hAnsi="Times New Roman" w:cs="Times New Roman"/>
          <w:sz w:val="24"/>
          <w:szCs w:val="24"/>
        </w:rPr>
        <w:t>Manfaat dari penelitian ini diharapkan berdasarkan tujuan penelitian yang telah disebutkan sebelumnya. Berikut ini adalah manfaat dari penelitian ini</w:t>
      </w:r>
      <w:r w:rsidR="00FA7864" w:rsidRPr="002E78DC">
        <w:rPr>
          <w:rFonts w:ascii="Times New Roman" w:hAnsi="Times New Roman" w:cs="Times New Roman"/>
          <w:sz w:val="24"/>
          <w:szCs w:val="24"/>
        </w:rPr>
        <w:t>:</w:t>
      </w:r>
    </w:p>
    <w:p w14:paraId="30931AD7" w14:textId="77777777" w:rsidR="00FA7864" w:rsidRPr="002E78DC" w:rsidRDefault="00FA7864" w:rsidP="008D3AAC">
      <w:pPr>
        <w:pStyle w:val="ListParagraph"/>
        <w:numPr>
          <w:ilvl w:val="0"/>
          <w:numId w:val="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Bagi Pembaca</w:t>
      </w:r>
    </w:p>
    <w:p w14:paraId="2E34268D" w14:textId="148D3389" w:rsidR="00A72EA1" w:rsidRPr="00006427" w:rsidRDefault="007A1AE8" w:rsidP="00006427">
      <w:pPr>
        <w:pStyle w:val="ListParagraph"/>
        <w:spacing w:after="0" w:line="360" w:lineRule="auto"/>
        <w:ind w:left="1080"/>
        <w:jc w:val="both"/>
        <w:rPr>
          <w:rFonts w:ascii="Times New Roman" w:hAnsi="Times New Roman" w:cs="Times New Roman"/>
          <w:sz w:val="24"/>
          <w:szCs w:val="24"/>
        </w:rPr>
      </w:pPr>
      <w:r w:rsidRPr="007A1AE8">
        <w:rPr>
          <w:rFonts w:ascii="Times New Roman" w:hAnsi="Times New Roman" w:cs="Times New Roman"/>
          <w:sz w:val="24"/>
          <w:szCs w:val="24"/>
        </w:rPr>
        <w:t>Temuan penelitian ini dapat membantu pembaca mengelola keuangan mereka lebih baik dengan memberikan panduan tentang cara mengatur dan menangani uang mereka</w:t>
      </w:r>
      <w:r w:rsidR="00FA7864" w:rsidRPr="002E78DC">
        <w:rPr>
          <w:rFonts w:ascii="Times New Roman" w:hAnsi="Times New Roman" w:cs="Times New Roman"/>
          <w:sz w:val="24"/>
          <w:szCs w:val="24"/>
        </w:rPr>
        <w:t>.</w:t>
      </w:r>
    </w:p>
    <w:p w14:paraId="4C5228E8" w14:textId="77777777" w:rsidR="00FA7864" w:rsidRPr="002E78DC" w:rsidRDefault="00FA7864" w:rsidP="008D3AAC">
      <w:pPr>
        <w:pStyle w:val="ListParagraph"/>
        <w:numPr>
          <w:ilvl w:val="0"/>
          <w:numId w:val="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Bagi Akademis</w:t>
      </w:r>
    </w:p>
    <w:p w14:paraId="1F280CB8" w14:textId="106EBBDE" w:rsidR="00006427" w:rsidRPr="00B94EC8" w:rsidRDefault="007A1AE8" w:rsidP="00B94EC8">
      <w:pPr>
        <w:pStyle w:val="ListParagraph"/>
        <w:spacing w:after="0" w:line="360" w:lineRule="auto"/>
        <w:ind w:left="1080"/>
        <w:jc w:val="both"/>
        <w:rPr>
          <w:rFonts w:ascii="Times New Roman" w:hAnsi="Times New Roman" w:cs="Times New Roman"/>
          <w:sz w:val="24"/>
          <w:szCs w:val="24"/>
        </w:rPr>
      </w:pPr>
      <w:r w:rsidRPr="007A1AE8">
        <w:rPr>
          <w:rFonts w:ascii="Times New Roman" w:hAnsi="Times New Roman" w:cs="Times New Roman"/>
          <w:sz w:val="24"/>
          <w:szCs w:val="24"/>
        </w:rPr>
        <w:t>Temuan penelitian ini dapat menjadi panduan untuk penyelidikan masa depan mengenai perilaku manajemen keuangan</w:t>
      </w:r>
      <w:r w:rsidR="00FA7864" w:rsidRPr="002E78DC">
        <w:rPr>
          <w:rFonts w:ascii="Times New Roman" w:hAnsi="Times New Roman" w:cs="Times New Roman"/>
          <w:sz w:val="24"/>
          <w:szCs w:val="24"/>
        </w:rPr>
        <w:t>.</w:t>
      </w:r>
    </w:p>
    <w:p w14:paraId="7BCF42EB" w14:textId="77777777" w:rsidR="00FA7864" w:rsidRPr="002E78DC" w:rsidRDefault="00FA7864" w:rsidP="008D3AAC">
      <w:pPr>
        <w:pStyle w:val="ListParagraph"/>
        <w:numPr>
          <w:ilvl w:val="0"/>
          <w:numId w:val="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Bagi Penulis</w:t>
      </w:r>
    </w:p>
    <w:p w14:paraId="19621A33" w14:textId="2D8A51C3" w:rsidR="00D22539" w:rsidRDefault="00662EE7" w:rsidP="008D3AAC">
      <w:pPr>
        <w:pStyle w:val="ListParagraph"/>
        <w:spacing w:after="0" w:line="360" w:lineRule="auto"/>
        <w:ind w:left="1080"/>
        <w:jc w:val="both"/>
        <w:rPr>
          <w:rFonts w:ascii="Times New Roman" w:hAnsi="Times New Roman" w:cs="Times New Roman"/>
          <w:sz w:val="24"/>
          <w:szCs w:val="24"/>
        </w:rPr>
      </w:pPr>
      <w:r w:rsidRPr="00662EE7">
        <w:rPr>
          <w:rFonts w:ascii="Times New Roman" w:hAnsi="Times New Roman" w:cs="Times New Roman"/>
          <w:sz w:val="24"/>
          <w:szCs w:val="24"/>
        </w:rPr>
        <w:t>Studi ini dapat menambah pemahaman kita tentang bagaimana perilaku pengelolaan keuangan keluarga dipengaruhi oleh literasi keuangan, pendapatan, dan lingkungan sosial</w:t>
      </w:r>
      <w:r w:rsidR="00E23374" w:rsidRPr="002E78DC">
        <w:rPr>
          <w:rFonts w:ascii="Times New Roman" w:hAnsi="Times New Roman" w:cs="Times New Roman"/>
          <w:sz w:val="24"/>
          <w:szCs w:val="24"/>
        </w:rPr>
        <w:t>.</w:t>
      </w:r>
    </w:p>
    <w:p w14:paraId="72A5CDD3" w14:textId="77777777" w:rsidR="00D22539" w:rsidRPr="00D22539" w:rsidRDefault="00D22539" w:rsidP="008D3AAC">
      <w:pPr>
        <w:pStyle w:val="ListParagraph"/>
        <w:spacing w:after="0" w:line="360" w:lineRule="auto"/>
        <w:ind w:left="1080"/>
        <w:jc w:val="both"/>
        <w:rPr>
          <w:rFonts w:ascii="Times New Roman" w:hAnsi="Times New Roman" w:cs="Times New Roman"/>
          <w:sz w:val="24"/>
          <w:szCs w:val="24"/>
        </w:rPr>
      </w:pPr>
    </w:p>
    <w:p w14:paraId="7D350FC4" w14:textId="72353006" w:rsidR="00D06440" w:rsidRPr="002E78DC" w:rsidRDefault="00D06440" w:rsidP="008D3AAC">
      <w:pPr>
        <w:pStyle w:val="ListParagraph"/>
        <w:numPr>
          <w:ilvl w:val="1"/>
          <w:numId w:val="31"/>
        </w:numPr>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t>Sistematika Penulisan</w:t>
      </w:r>
    </w:p>
    <w:p w14:paraId="676CAE71" w14:textId="5E7CAF5B" w:rsidR="00D06440" w:rsidRDefault="002E69C5" w:rsidP="008D3AAC">
      <w:pPr>
        <w:pStyle w:val="ListParagraph"/>
        <w:spacing w:after="0" w:line="360" w:lineRule="auto"/>
        <w:ind w:firstLine="720"/>
        <w:jc w:val="both"/>
        <w:rPr>
          <w:rFonts w:ascii="Times New Roman" w:hAnsi="Times New Roman" w:cs="Times New Roman"/>
          <w:sz w:val="24"/>
          <w:szCs w:val="24"/>
        </w:rPr>
      </w:pPr>
      <w:r w:rsidRPr="002E69C5">
        <w:rPr>
          <w:rFonts w:ascii="Times New Roman" w:hAnsi="Times New Roman" w:cs="Times New Roman"/>
          <w:sz w:val="24"/>
          <w:szCs w:val="24"/>
        </w:rPr>
        <w:t>Agar penelitian mudah dipahami, diperlukan suatu sistematika penelitian. Penjelasan umum mengenai sistematika ini adalah sebagai berikut</w:t>
      </w:r>
      <w:r w:rsidR="00D06440" w:rsidRPr="002E78DC">
        <w:rPr>
          <w:rFonts w:ascii="Times New Roman" w:hAnsi="Times New Roman" w:cs="Times New Roman"/>
          <w:sz w:val="24"/>
          <w:szCs w:val="24"/>
        </w:rPr>
        <w:t>:</w:t>
      </w:r>
    </w:p>
    <w:p w14:paraId="3AA105A0" w14:textId="77777777" w:rsidR="00E24A3F" w:rsidRPr="002E78DC" w:rsidRDefault="00E24A3F" w:rsidP="008D3AAC">
      <w:pPr>
        <w:pStyle w:val="ListParagraph"/>
        <w:spacing w:after="0" w:line="360" w:lineRule="auto"/>
        <w:ind w:firstLine="720"/>
        <w:jc w:val="both"/>
        <w:rPr>
          <w:rFonts w:ascii="Times New Roman" w:hAnsi="Times New Roman" w:cs="Times New Roman"/>
          <w:sz w:val="24"/>
          <w:szCs w:val="24"/>
        </w:rPr>
      </w:pPr>
    </w:p>
    <w:p w14:paraId="2C4690E2" w14:textId="260ADDB3" w:rsidR="00D06440" w:rsidRPr="002E78DC" w:rsidRDefault="00D06440" w:rsidP="008D3AAC">
      <w:pPr>
        <w:pStyle w:val="ListParagraph"/>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lastRenderedPageBreak/>
        <w:t>BAB I</w:t>
      </w:r>
      <w:r w:rsidR="007B3055" w:rsidRPr="002E78DC">
        <w:rPr>
          <w:rFonts w:ascii="Times New Roman" w:hAnsi="Times New Roman" w:cs="Times New Roman"/>
          <w:b/>
          <w:bCs/>
          <w:sz w:val="24"/>
          <w:szCs w:val="24"/>
        </w:rPr>
        <w:tab/>
      </w:r>
      <w:r w:rsidR="007B3055" w:rsidRPr="002E78DC">
        <w:rPr>
          <w:rFonts w:ascii="Times New Roman" w:hAnsi="Times New Roman" w:cs="Times New Roman"/>
          <w:b/>
          <w:bCs/>
          <w:sz w:val="24"/>
          <w:szCs w:val="24"/>
        </w:rPr>
        <w:tab/>
      </w:r>
      <w:r w:rsidRPr="002E78DC">
        <w:rPr>
          <w:rFonts w:ascii="Times New Roman" w:hAnsi="Times New Roman" w:cs="Times New Roman"/>
          <w:b/>
          <w:bCs/>
          <w:sz w:val="24"/>
          <w:szCs w:val="24"/>
        </w:rPr>
        <w:t>: PENDAHULUAN</w:t>
      </w:r>
    </w:p>
    <w:p w14:paraId="5E372785" w14:textId="6687B392" w:rsidR="00D06440" w:rsidRPr="002E78DC" w:rsidRDefault="00334249" w:rsidP="008D3AAC">
      <w:pPr>
        <w:pStyle w:val="ListParagraph"/>
        <w:spacing w:after="0" w:line="360" w:lineRule="auto"/>
        <w:ind w:left="2268"/>
        <w:jc w:val="both"/>
        <w:rPr>
          <w:rFonts w:ascii="Times New Roman" w:hAnsi="Times New Roman" w:cs="Times New Roman"/>
          <w:sz w:val="24"/>
          <w:szCs w:val="24"/>
        </w:rPr>
      </w:pPr>
      <w:r w:rsidRPr="00334249">
        <w:rPr>
          <w:rFonts w:ascii="Times New Roman" w:hAnsi="Times New Roman" w:cs="Times New Roman"/>
          <w:sz w:val="24"/>
          <w:szCs w:val="24"/>
        </w:rPr>
        <w:t>Latar belakang masalah, rumusan masalah, tujuan penelitian, keuntungan, dan sistematika semuanya dijelaskan dalam pendahuluan ini</w:t>
      </w:r>
      <w:r w:rsidR="00D06440" w:rsidRPr="002E78DC">
        <w:rPr>
          <w:rFonts w:ascii="Times New Roman" w:hAnsi="Times New Roman" w:cs="Times New Roman"/>
          <w:sz w:val="24"/>
          <w:szCs w:val="24"/>
        </w:rPr>
        <w:t>.</w:t>
      </w:r>
    </w:p>
    <w:p w14:paraId="47BC1BE1" w14:textId="20CAAE9A" w:rsidR="007B3055" w:rsidRPr="002E78DC" w:rsidRDefault="00D06440" w:rsidP="008D3AAC">
      <w:pPr>
        <w:pStyle w:val="ListParagraph"/>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t>BAB II</w:t>
      </w:r>
      <w:r w:rsidR="007B3055" w:rsidRPr="002E78DC">
        <w:rPr>
          <w:rFonts w:ascii="Times New Roman" w:hAnsi="Times New Roman" w:cs="Times New Roman"/>
          <w:b/>
          <w:bCs/>
          <w:sz w:val="24"/>
          <w:szCs w:val="24"/>
        </w:rPr>
        <w:tab/>
        <w:t>: TINJAUAN PUSTAKA</w:t>
      </w:r>
      <w:r w:rsidRPr="002E78DC">
        <w:rPr>
          <w:rFonts w:ascii="Times New Roman" w:hAnsi="Times New Roman" w:cs="Times New Roman"/>
          <w:b/>
          <w:bCs/>
          <w:sz w:val="24"/>
          <w:szCs w:val="24"/>
        </w:rPr>
        <w:t xml:space="preserve"> </w:t>
      </w:r>
    </w:p>
    <w:p w14:paraId="24EFDE4C" w14:textId="4EAA637A" w:rsidR="00D22539" w:rsidRPr="00334249" w:rsidRDefault="00334249" w:rsidP="008D3AAC">
      <w:pPr>
        <w:pStyle w:val="ListParagraph"/>
        <w:spacing w:after="0" w:line="360" w:lineRule="auto"/>
        <w:ind w:left="2268"/>
        <w:jc w:val="both"/>
        <w:rPr>
          <w:rFonts w:ascii="Times New Roman" w:hAnsi="Times New Roman" w:cs="Times New Roman"/>
          <w:sz w:val="24"/>
          <w:szCs w:val="24"/>
        </w:rPr>
      </w:pPr>
      <w:r w:rsidRPr="00334249">
        <w:rPr>
          <w:rFonts w:ascii="Times New Roman" w:hAnsi="Times New Roman" w:cs="Times New Roman"/>
          <w:sz w:val="24"/>
          <w:szCs w:val="24"/>
        </w:rPr>
        <w:t>Menggambarkan landasan teori, penelitian sebelumnya, kerangka konseptual, dan hipotesis. ide-ide seperti perilaku keuangan, literasi keuangan, pendapatan, dan konteks sosial yang menjelaskan ide-ide yang berhubungan dengan penelitian ini</w:t>
      </w:r>
      <w:r w:rsidR="00D06440" w:rsidRPr="002E78DC">
        <w:rPr>
          <w:rFonts w:ascii="Times New Roman" w:hAnsi="Times New Roman" w:cs="Times New Roman"/>
          <w:sz w:val="24"/>
          <w:szCs w:val="24"/>
        </w:rPr>
        <w:t>.</w:t>
      </w:r>
    </w:p>
    <w:p w14:paraId="4FDFED01" w14:textId="77777777" w:rsidR="007B3055" w:rsidRPr="002E78DC" w:rsidRDefault="00D06440" w:rsidP="008D3AAC">
      <w:pPr>
        <w:pStyle w:val="ListParagraph"/>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t>BAB III</w:t>
      </w:r>
      <w:r w:rsidR="007B3055" w:rsidRPr="002E78DC">
        <w:rPr>
          <w:rFonts w:ascii="Times New Roman" w:hAnsi="Times New Roman" w:cs="Times New Roman"/>
          <w:b/>
          <w:bCs/>
          <w:sz w:val="24"/>
          <w:szCs w:val="24"/>
        </w:rPr>
        <w:tab/>
        <w:t>: METODE PENELITIAN</w:t>
      </w:r>
    </w:p>
    <w:p w14:paraId="32988832" w14:textId="18EF6600" w:rsidR="004A29A5" w:rsidRPr="00D22539" w:rsidRDefault="002E69C5" w:rsidP="008D3AAC">
      <w:pPr>
        <w:pStyle w:val="ListParagraph"/>
        <w:spacing w:after="0" w:line="360" w:lineRule="auto"/>
        <w:ind w:left="2268"/>
        <w:jc w:val="both"/>
        <w:rPr>
          <w:rFonts w:ascii="Times New Roman" w:hAnsi="Times New Roman" w:cs="Times New Roman"/>
          <w:sz w:val="24"/>
          <w:szCs w:val="24"/>
        </w:rPr>
      </w:pPr>
      <w:r w:rsidRPr="002E69C5">
        <w:rPr>
          <w:rFonts w:ascii="Times New Roman" w:hAnsi="Times New Roman" w:cs="Times New Roman"/>
          <w:sz w:val="24"/>
          <w:szCs w:val="24"/>
        </w:rPr>
        <w:t>menjelaskan variabel penelitian, teknik pengumpulan data, jenis dan sumber data, demografi dan sampel, serta metode analisis data yang digunakan dalam penelitian ini</w:t>
      </w:r>
      <w:r w:rsidR="00D06440" w:rsidRPr="002E78DC">
        <w:rPr>
          <w:rFonts w:ascii="Times New Roman" w:hAnsi="Times New Roman" w:cs="Times New Roman"/>
          <w:sz w:val="24"/>
          <w:szCs w:val="24"/>
        </w:rPr>
        <w:t>.</w:t>
      </w:r>
    </w:p>
    <w:p w14:paraId="15202669" w14:textId="77777777" w:rsidR="007B3055" w:rsidRPr="002E78DC" w:rsidRDefault="00D06440" w:rsidP="008D3AAC">
      <w:pPr>
        <w:pStyle w:val="ListParagraph"/>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t>BAB IV</w:t>
      </w:r>
      <w:r w:rsidR="007B3055" w:rsidRPr="002E78DC">
        <w:rPr>
          <w:rFonts w:ascii="Times New Roman" w:hAnsi="Times New Roman" w:cs="Times New Roman"/>
          <w:b/>
          <w:bCs/>
          <w:sz w:val="24"/>
          <w:szCs w:val="24"/>
        </w:rPr>
        <w:tab/>
        <w:t>: ANALISIS DATA DAN PEMBAHASAN</w:t>
      </w:r>
    </w:p>
    <w:p w14:paraId="4A46F605" w14:textId="6A839377" w:rsidR="00F26BEE" w:rsidRPr="004A29A5" w:rsidRDefault="00334249" w:rsidP="008D3AAC">
      <w:pPr>
        <w:pStyle w:val="ListParagraph"/>
        <w:spacing w:after="0" w:line="360" w:lineRule="auto"/>
        <w:ind w:left="2268"/>
        <w:jc w:val="both"/>
        <w:rPr>
          <w:rFonts w:ascii="Times New Roman" w:hAnsi="Times New Roman" w:cs="Times New Roman"/>
          <w:sz w:val="24"/>
          <w:szCs w:val="24"/>
        </w:rPr>
      </w:pPr>
      <w:r w:rsidRPr="00334249">
        <w:rPr>
          <w:rFonts w:ascii="Times New Roman" w:hAnsi="Times New Roman" w:cs="Times New Roman"/>
          <w:sz w:val="24"/>
          <w:szCs w:val="24"/>
        </w:rPr>
        <w:t>Mendeskripsikan temuan penelitian dan perdebatan tentang dampak lingkungan sosial, pendapatan, dan literasi keuangan terhadap praktik pengelolaan keuangan rumah tangga di Kecamatan Pageruyung</w:t>
      </w:r>
      <w:r w:rsidR="00A0548A">
        <w:rPr>
          <w:rFonts w:ascii="Times New Roman" w:hAnsi="Times New Roman" w:cs="Times New Roman"/>
          <w:sz w:val="24"/>
          <w:szCs w:val="24"/>
        </w:rPr>
        <w:t>.</w:t>
      </w:r>
    </w:p>
    <w:p w14:paraId="21030A8E" w14:textId="77777777" w:rsidR="007B3055" w:rsidRPr="002E78DC" w:rsidRDefault="00D06440" w:rsidP="008D3AAC">
      <w:pPr>
        <w:pStyle w:val="ListParagraph"/>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t xml:space="preserve">BAB V </w:t>
      </w:r>
      <w:r w:rsidR="007B3055" w:rsidRPr="002E78DC">
        <w:rPr>
          <w:rFonts w:ascii="Times New Roman" w:hAnsi="Times New Roman" w:cs="Times New Roman"/>
          <w:b/>
          <w:bCs/>
          <w:sz w:val="24"/>
          <w:szCs w:val="24"/>
        </w:rPr>
        <w:tab/>
        <w:t>: PENUTUP</w:t>
      </w:r>
    </w:p>
    <w:p w14:paraId="03EE2787" w14:textId="6EBD64A3" w:rsidR="000A3665" w:rsidRPr="002E78DC" w:rsidRDefault="00334249" w:rsidP="0074232E">
      <w:pPr>
        <w:pStyle w:val="ListParagraph"/>
        <w:spacing w:after="0" w:line="360" w:lineRule="auto"/>
        <w:ind w:left="2268"/>
        <w:jc w:val="both"/>
        <w:rPr>
          <w:rFonts w:ascii="Times New Roman" w:hAnsi="Times New Roman" w:cs="Times New Roman"/>
          <w:sz w:val="24"/>
          <w:szCs w:val="24"/>
        </w:rPr>
      </w:pPr>
      <w:r w:rsidRPr="00334249">
        <w:rPr>
          <w:rFonts w:ascii="Times New Roman" w:hAnsi="Times New Roman" w:cs="Times New Roman"/>
          <w:sz w:val="24"/>
          <w:szCs w:val="24"/>
        </w:rPr>
        <w:t>Ini adalah bab terakhir, di mana hasil yang diambil dari penelitian dan rekomendasi dijelaskan</w:t>
      </w:r>
      <w:r w:rsidR="00D06440" w:rsidRPr="002E78DC">
        <w:rPr>
          <w:rFonts w:ascii="Times New Roman" w:hAnsi="Times New Roman" w:cs="Times New Roman"/>
          <w:sz w:val="24"/>
          <w:szCs w:val="24"/>
        </w:rPr>
        <w:t>.</w:t>
      </w:r>
    </w:p>
    <w:p w14:paraId="5CAB0760" w14:textId="77777777" w:rsidR="00A62204" w:rsidRDefault="00A62204" w:rsidP="008D3AAC">
      <w:pPr>
        <w:spacing w:after="0" w:line="360" w:lineRule="auto"/>
        <w:jc w:val="center"/>
        <w:rPr>
          <w:rFonts w:ascii="Times New Roman" w:hAnsi="Times New Roman" w:cs="Times New Roman"/>
          <w:b/>
          <w:bCs/>
          <w:sz w:val="24"/>
          <w:szCs w:val="24"/>
        </w:rPr>
        <w:sectPr w:rsidR="00A62204" w:rsidSect="00F94D1C">
          <w:headerReference w:type="default" r:id="rId18"/>
          <w:footerReference w:type="default" r:id="rId19"/>
          <w:pgSz w:w="11906" w:h="16838" w:code="9"/>
          <w:pgMar w:top="2268" w:right="1701" w:bottom="1701" w:left="2268" w:header="850" w:footer="709" w:gutter="0"/>
          <w:pgNumType w:start="2"/>
          <w:cols w:space="708"/>
          <w:docGrid w:linePitch="360"/>
        </w:sectPr>
      </w:pPr>
    </w:p>
    <w:p w14:paraId="65DEC85E" w14:textId="77777777" w:rsidR="000A3665" w:rsidRPr="002E78DC" w:rsidRDefault="000A3665"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lastRenderedPageBreak/>
        <w:t>BAB II</w:t>
      </w:r>
    </w:p>
    <w:p w14:paraId="0092945C" w14:textId="77777777" w:rsidR="000A3665" w:rsidRPr="002E78DC" w:rsidRDefault="000A3665"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TINJAUAN PUSTAKA</w:t>
      </w:r>
    </w:p>
    <w:p w14:paraId="73F6646D" w14:textId="52E575D9" w:rsidR="000A3665" w:rsidRPr="002E78DC" w:rsidRDefault="000A3665" w:rsidP="00EB706B">
      <w:pPr>
        <w:pStyle w:val="ListParagraph"/>
        <w:numPr>
          <w:ilvl w:val="0"/>
          <w:numId w:val="33"/>
        </w:numPr>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t>Landasan Teori</w:t>
      </w:r>
    </w:p>
    <w:p w14:paraId="7B25CEE9" w14:textId="77777777" w:rsidR="00F43551" w:rsidRDefault="00E41435" w:rsidP="00F43551">
      <w:pPr>
        <w:pStyle w:val="ListParagraph"/>
        <w:numPr>
          <w:ilvl w:val="1"/>
          <w:numId w:val="33"/>
        </w:numPr>
        <w:spacing w:after="0" w:line="360" w:lineRule="auto"/>
        <w:ind w:left="567"/>
        <w:jc w:val="both"/>
        <w:rPr>
          <w:rFonts w:ascii="Times New Roman" w:hAnsi="Times New Roman" w:cs="Times New Roman"/>
          <w:b/>
          <w:bCs/>
          <w:sz w:val="24"/>
          <w:szCs w:val="24"/>
        </w:rPr>
      </w:pPr>
      <w:r w:rsidRPr="00E41435">
        <w:rPr>
          <w:rFonts w:ascii="Times New Roman" w:hAnsi="Times New Roman" w:cs="Times New Roman"/>
          <w:b/>
          <w:bCs/>
          <w:i/>
          <w:iCs/>
          <w:sz w:val="24"/>
          <w:szCs w:val="24"/>
        </w:rPr>
        <w:t>Theory of Planned Behavior</w:t>
      </w:r>
      <w:r>
        <w:rPr>
          <w:rFonts w:ascii="Times New Roman" w:hAnsi="Times New Roman" w:cs="Times New Roman"/>
          <w:b/>
          <w:bCs/>
          <w:sz w:val="24"/>
          <w:szCs w:val="24"/>
        </w:rPr>
        <w:t xml:space="preserve"> (TPB)</w:t>
      </w:r>
    </w:p>
    <w:p w14:paraId="68C39E58" w14:textId="77777777" w:rsidR="00F43551" w:rsidRDefault="00E41435" w:rsidP="00F43551">
      <w:pPr>
        <w:pStyle w:val="ListParagraph"/>
        <w:spacing w:after="0" w:line="360" w:lineRule="auto"/>
        <w:ind w:firstLine="720"/>
        <w:jc w:val="both"/>
        <w:rPr>
          <w:rFonts w:ascii="Times New Roman" w:hAnsi="Times New Roman" w:cs="Times New Roman"/>
          <w:sz w:val="24"/>
          <w:szCs w:val="24"/>
        </w:rPr>
      </w:pPr>
      <w:r w:rsidRPr="00F43551">
        <w:rPr>
          <w:rFonts w:ascii="Times New Roman" w:hAnsi="Times New Roman" w:cs="Times New Roman"/>
          <w:i/>
          <w:iCs/>
          <w:sz w:val="24"/>
          <w:szCs w:val="24"/>
        </w:rPr>
        <w:t xml:space="preserve">Theory of Planned Behavior </w:t>
      </w:r>
      <w:r w:rsidRPr="00F43551">
        <w:rPr>
          <w:rFonts w:ascii="Times New Roman" w:hAnsi="Times New Roman" w:cs="Times New Roman"/>
          <w:sz w:val="24"/>
          <w:szCs w:val="24"/>
        </w:rPr>
        <w:t xml:space="preserve">adalah teori yang membahas tentang perilaku seseorang berada dalam </w:t>
      </w:r>
      <w:r w:rsidR="00E93F72" w:rsidRPr="00F43551">
        <w:rPr>
          <w:rFonts w:ascii="Times New Roman" w:hAnsi="Times New Roman" w:cs="Times New Roman"/>
          <w:sz w:val="24"/>
          <w:szCs w:val="24"/>
        </w:rPr>
        <w:t>k</w:t>
      </w:r>
      <w:r w:rsidRPr="00F43551">
        <w:rPr>
          <w:rFonts w:ascii="Times New Roman" w:hAnsi="Times New Roman" w:cs="Times New Roman"/>
          <w:sz w:val="24"/>
          <w:szCs w:val="24"/>
        </w:rPr>
        <w:t xml:space="preserve">ontrol atau kendali individu itu sendiri. </w:t>
      </w:r>
      <w:r w:rsidR="00334249" w:rsidRPr="00F43551">
        <w:rPr>
          <w:rFonts w:ascii="Times New Roman" w:hAnsi="Times New Roman" w:cs="Times New Roman"/>
          <w:i/>
          <w:iCs/>
          <w:sz w:val="24"/>
          <w:szCs w:val="24"/>
        </w:rPr>
        <w:t xml:space="preserve">Theory of Planned Behavior </w:t>
      </w:r>
      <w:r w:rsidR="00334249" w:rsidRPr="00F43551">
        <w:rPr>
          <w:rFonts w:ascii="Times New Roman" w:hAnsi="Times New Roman" w:cs="Times New Roman"/>
          <w:sz w:val="24"/>
          <w:szCs w:val="24"/>
        </w:rPr>
        <w:t xml:space="preserve">(TRA), yang awalnya dikemukakan oleh Ajzen pada tahun 1980, merupakan dasar bagi teori ini. TRA sampai pada kesimpulan bahwa dua hal norma subjektif dan sikap terhadap perilaku menyebabkan niat untuk melakukan sesuatu (Fishben &amp; Ajzen, 1975). Selanjutnya, </w:t>
      </w:r>
      <w:r w:rsidR="00334249" w:rsidRPr="00F43551">
        <w:rPr>
          <w:rFonts w:ascii="Times New Roman" w:hAnsi="Times New Roman" w:cs="Times New Roman"/>
          <w:i/>
          <w:iCs/>
          <w:sz w:val="24"/>
          <w:szCs w:val="24"/>
        </w:rPr>
        <w:t xml:space="preserve">Theory of Planned </w:t>
      </w:r>
      <w:r w:rsidR="0042475B" w:rsidRPr="00F43551">
        <w:rPr>
          <w:rFonts w:ascii="Times New Roman" w:hAnsi="Times New Roman" w:cs="Times New Roman"/>
          <w:i/>
          <w:iCs/>
          <w:sz w:val="24"/>
          <w:szCs w:val="24"/>
        </w:rPr>
        <w:t>Action</w:t>
      </w:r>
      <w:r w:rsidR="00334249" w:rsidRPr="00F43551">
        <w:rPr>
          <w:rFonts w:ascii="Times New Roman" w:hAnsi="Times New Roman" w:cs="Times New Roman"/>
          <w:i/>
          <w:iCs/>
          <w:sz w:val="24"/>
          <w:szCs w:val="24"/>
        </w:rPr>
        <w:t xml:space="preserve"> </w:t>
      </w:r>
      <w:r w:rsidR="00334249" w:rsidRPr="00F43551">
        <w:rPr>
          <w:rFonts w:ascii="Times New Roman" w:hAnsi="Times New Roman" w:cs="Times New Roman"/>
          <w:sz w:val="24"/>
          <w:szCs w:val="24"/>
        </w:rPr>
        <w:t xml:space="preserve">diubah menjadi </w:t>
      </w:r>
      <w:r w:rsidR="00334249" w:rsidRPr="00F43551">
        <w:rPr>
          <w:rFonts w:ascii="Times New Roman" w:hAnsi="Times New Roman" w:cs="Times New Roman"/>
          <w:i/>
          <w:iCs/>
          <w:sz w:val="24"/>
          <w:szCs w:val="24"/>
        </w:rPr>
        <w:t>Theory of Planned Behavior</w:t>
      </w:r>
      <w:r w:rsidR="00334249" w:rsidRPr="00F43551">
        <w:rPr>
          <w:rFonts w:ascii="Times New Roman" w:hAnsi="Times New Roman" w:cs="Times New Roman"/>
          <w:sz w:val="24"/>
          <w:szCs w:val="24"/>
        </w:rPr>
        <w:t xml:space="preserve"> ketika Ajzen (1988) memasukkan dimensi kendali perilaku yang dirasakan. Icek Ajzen dan Martin Fishben membuat revisi signifikan terhadap teori tersebut sepanjang waktu. Teori ini didasarkan pada gagasan bahwa </w:t>
      </w:r>
      <w:r w:rsidR="0042475B" w:rsidRPr="00F43551">
        <w:rPr>
          <w:rFonts w:ascii="Times New Roman" w:hAnsi="Times New Roman" w:cs="Times New Roman"/>
          <w:sz w:val="24"/>
          <w:szCs w:val="24"/>
        </w:rPr>
        <w:t>kepercayaan dapat</w:t>
      </w:r>
      <w:r w:rsidR="00334249" w:rsidRPr="00F43551">
        <w:rPr>
          <w:rFonts w:ascii="Times New Roman" w:hAnsi="Times New Roman" w:cs="Times New Roman"/>
          <w:sz w:val="24"/>
          <w:szCs w:val="24"/>
        </w:rPr>
        <w:t xml:space="preserve"> membujuk seseorang untuk bertindak dengan cara tertentu.</w:t>
      </w:r>
    </w:p>
    <w:p w14:paraId="47198BFF" w14:textId="1D65E309" w:rsidR="00D22539" w:rsidRPr="00F43551" w:rsidRDefault="00334249" w:rsidP="00F43551">
      <w:pPr>
        <w:pStyle w:val="ListParagraph"/>
        <w:spacing w:after="0" w:line="360" w:lineRule="auto"/>
        <w:ind w:firstLine="720"/>
        <w:jc w:val="both"/>
        <w:rPr>
          <w:rFonts w:ascii="Times New Roman" w:hAnsi="Times New Roman" w:cs="Times New Roman"/>
          <w:sz w:val="24"/>
          <w:szCs w:val="24"/>
        </w:rPr>
      </w:pPr>
      <w:r w:rsidRPr="00F43551">
        <w:rPr>
          <w:rFonts w:ascii="Times New Roman" w:hAnsi="Times New Roman" w:cs="Times New Roman"/>
          <w:sz w:val="24"/>
          <w:szCs w:val="24"/>
        </w:rPr>
        <w:t xml:space="preserve">Tiga variabel independen membentuk </w:t>
      </w:r>
      <w:r w:rsidRPr="00F43551">
        <w:rPr>
          <w:rFonts w:ascii="Times New Roman" w:hAnsi="Times New Roman" w:cs="Times New Roman"/>
          <w:i/>
          <w:iCs/>
          <w:sz w:val="24"/>
          <w:szCs w:val="24"/>
        </w:rPr>
        <w:t>Theory of Planned Behavior</w:t>
      </w:r>
      <w:r w:rsidRPr="00F43551">
        <w:rPr>
          <w:rFonts w:ascii="Times New Roman" w:hAnsi="Times New Roman" w:cs="Times New Roman"/>
          <w:sz w:val="24"/>
          <w:szCs w:val="24"/>
        </w:rPr>
        <w:t>. Yang pertama adalah sikap individu terhadap perilaku, yang melibatkan penentuan apakah sesuatu bermanfaat atau tidak.</w:t>
      </w:r>
      <w:r w:rsidR="0042475B" w:rsidRPr="00F43551">
        <w:rPr>
          <w:rFonts w:ascii="Times New Roman" w:hAnsi="Times New Roman" w:cs="Times New Roman"/>
          <w:sz w:val="24"/>
          <w:szCs w:val="24"/>
        </w:rPr>
        <w:t xml:space="preserve"> </w:t>
      </w:r>
      <w:r w:rsidR="00402FF4" w:rsidRPr="00F43551">
        <w:rPr>
          <w:rFonts w:ascii="Times New Roman" w:hAnsi="Times New Roman" w:cs="Times New Roman"/>
          <w:sz w:val="24"/>
          <w:szCs w:val="24"/>
        </w:rPr>
        <w:t>Selanjutnya yaitu</w:t>
      </w:r>
      <w:r w:rsidRPr="00F43551">
        <w:rPr>
          <w:rFonts w:ascii="Times New Roman" w:hAnsi="Times New Roman" w:cs="Times New Roman"/>
          <w:sz w:val="24"/>
          <w:szCs w:val="24"/>
        </w:rPr>
        <w:t xml:space="preserve"> </w:t>
      </w:r>
      <w:r w:rsidR="00402FF4" w:rsidRPr="00F43551">
        <w:rPr>
          <w:rFonts w:ascii="Times New Roman" w:hAnsi="Times New Roman" w:cs="Times New Roman"/>
          <w:sz w:val="24"/>
          <w:szCs w:val="24"/>
        </w:rPr>
        <w:t>n</w:t>
      </w:r>
      <w:r w:rsidRPr="00F43551">
        <w:rPr>
          <w:rFonts w:ascii="Times New Roman" w:hAnsi="Times New Roman" w:cs="Times New Roman"/>
          <w:sz w:val="24"/>
          <w:szCs w:val="24"/>
        </w:rPr>
        <w:t xml:space="preserve">orma subjektif, atau tekanan sosial yang dialami seseorang. Yang ketiga adalah kontrol perilaku, yang merupakan penilaian seseorang tentang seberapa mudah atau rumitnya melakukan aktivitas tertentu yang terkait dengan keyakinannya (Ajzen, 1991). </w:t>
      </w:r>
      <w:r w:rsidRPr="00F43551">
        <w:rPr>
          <w:rFonts w:ascii="Times New Roman" w:hAnsi="Times New Roman" w:cs="Times New Roman"/>
          <w:i/>
          <w:iCs/>
          <w:sz w:val="24"/>
          <w:szCs w:val="24"/>
        </w:rPr>
        <w:t>Theory of Planned Behavior</w:t>
      </w:r>
      <w:r w:rsidRPr="00F43551">
        <w:rPr>
          <w:rFonts w:ascii="Times New Roman" w:hAnsi="Times New Roman" w:cs="Times New Roman"/>
          <w:sz w:val="24"/>
          <w:szCs w:val="24"/>
        </w:rPr>
        <w:t xml:space="preserve"> </w:t>
      </w:r>
      <w:r w:rsidR="00402FF4" w:rsidRPr="00F43551">
        <w:rPr>
          <w:rFonts w:ascii="Times New Roman" w:hAnsi="Times New Roman" w:cs="Times New Roman"/>
          <w:sz w:val="24"/>
          <w:szCs w:val="24"/>
        </w:rPr>
        <w:t xml:space="preserve">ialah </w:t>
      </w:r>
      <w:r w:rsidRPr="00F43551">
        <w:rPr>
          <w:rFonts w:ascii="Times New Roman" w:hAnsi="Times New Roman" w:cs="Times New Roman"/>
          <w:sz w:val="24"/>
          <w:szCs w:val="24"/>
        </w:rPr>
        <w:t>teori yang menyatakan bahwa niat perilaku individu dipengaruhi oleh sikap, norma subjektif, dan persepsi mereka</w:t>
      </w:r>
      <w:r w:rsidR="00402FF4" w:rsidRPr="00F43551">
        <w:rPr>
          <w:rFonts w:ascii="Times New Roman" w:hAnsi="Times New Roman" w:cs="Times New Roman"/>
          <w:sz w:val="24"/>
          <w:szCs w:val="24"/>
        </w:rPr>
        <w:t>, k</w:t>
      </w:r>
      <w:r w:rsidRPr="00F43551">
        <w:rPr>
          <w:rFonts w:ascii="Times New Roman" w:hAnsi="Times New Roman" w:cs="Times New Roman"/>
          <w:sz w:val="24"/>
          <w:szCs w:val="24"/>
        </w:rPr>
        <w:t>esimpulan ini dapat diambil dari penjelasan teori tersebut</w:t>
      </w:r>
      <w:r w:rsidR="009D6A30" w:rsidRPr="00F43551">
        <w:rPr>
          <w:rFonts w:ascii="Times New Roman" w:hAnsi="Times New Roman" w:cs="Times New Roman"/>
          <w:sz w:val="24"/>
          <w:szCs w:val="24"/>
        </w:rPr>
        <w:t>.</w:t>
      </w:r>
      <w:r w:rsidR="00F63E39">
        <w:rPr>
          <w:rStyle w:val="FootnoteReference"/>
          <w:rFonts w:ascii="Times New Roman" w:hAnsi="Times New Roman" w:cs="Times New Roman"/>
          <w:sz w:val="24"/>
          <w:szCs w:val="24"/>
        </w:rPr>
        <w:footnoteReference w:id="20"/>
      </w:r>
    </w:p>
    <w:p w14:paraId="22D87B87" w14:textId="77777777" w:rsidR="00EB706B" w:rsidRPr="00D22539" w:rsidRDefault="00EB706B" w:rsidP="008D3AAC">
      <w:pPr>
        <w:spacing w:after="0" w:line="360" w:lineRule="auto"/>
        <w:ind w:left="1134" w:firstLine="306"/>
        <w:jc w:val="both"/>
        <w:rPr>
          <w:rFonts w:ascii="Times New Roman" w:hAnsi="Times New Roman" w:cs="Times New Roman"/>
          <w:sz w:val="24"/>
          <w:szCs w:val="24"/>
        </w:rPr>
      </w:pPr>
    </w:p>
    <w:p w14:paraId="70EB8602" w14:textId="77777777" w:rsidR="00EB706B" w:rsidRDefault="00EB706B" w:rsidP="008D3AAC">
      <w:pPr>
        <w:pStyle w:val="ListParagraph"/>
        <w:numPr>
          <w:ilvl w:val="2"/>
          <w:numId w:val="33"/>
        </w:numPr>
        <w:spacing w:after="0" w:line="360" w:lineRule="auto"/>
        <w:jc w:val="both"/>
        <w:rPr>
          <w:rFonts w:ascii="Times New Roman" w:hAnsi="Times New Roman" w:cs="Times New Roman"/>
          <w:b/>
          <w:bCs/>
          <w:sz w:val="24"/>
          <w:szCs w:val="24"/>
        </w:rPr>
        <w:sectPr w:rsidR="00EB706B" w:rsidSect="00F94D1C">
          <w:headerReference w:type="default" r:id="rId20"/>
          <w:footerReference w:type="default" r:id="rId21"/>
          <w:pgSz w:w="11906" w:h="16838" w:code="9"/>
          <w:pgMar w:top="2268" w:right="1701" w:bottom="1701" w:left="2268" w:header="850" w:footer="850" w:gutter="0"/>
          <w:pgNumType w:start="10"/>
          <w:cols w:space="708"/>
          <w:docGrid w:linePitch="360"/>
        </w:sectPr>
      </w:pPr>
    </w:p>
    <w:p w14:paraId="784646F0" w14:textId="77777777" w:rsidR="00F43551" w:rsidRDefault="00B86B32" w:rsidP="00F43551">
      <w:pPr>
        <w:pStyle w:val="ListParagraph"/>
        <w:numPr>
          <w:ilvl w:val="2"/>
          <w:numId w:val="125"/>
        </w:numPr>
        <w:spacing w:after="0" w:line="360" w:lineRule="auto"/>
        <w:jc w:val="both"/>
        <w:rPr>
          <w:rFonts w:ascii="Times New Roman" w:hAnsi="Times New Roman" w:cs="Times New Roman"/>
          <w:b/>
          <w:bCs/>
          <w:sz w:val="24"/>
          <w:szCs w:val="24"/>
        </w:rPr>
      </w:pPr>
      <w:r w:rsidRPr="00F43551">
        <w:rPr>
          <w:rFonts w:ascii="Times New Roman" w:hAnsi="Times New Roman" w:cs="Times New Roman"/>
          <w:b/>
          <w:bCs/>
          <w:sz w:val="24"/>
          <w:szCs w:val="24"/>
        </w:rPr>
        <w:lastRenderedPageBreak/>
        <w:t>Pengelolaan Keuangan</w:t>
      </w:r>
      <w:r w:rsidR="0012474A" w:rsidRPr="00F43551">
        <w:rPr>
          <w:rFonts w:ascii="Times New Roman" w:hAnsi="Times New Roman" w:cs="Times New Roman"/>
          <w:b/>
          <w:bCs/>
          <w:sz w:val="24"/>
          <w:szCs w:val="24"/>
        </w:rPr>
        <w:t xml:space="preserve"> </w:t>
      </w:r>
      <w:r w:rsidR="00E41435" w:rsidRPr="00F43551">
        <w:rPr>
          <w:rFonts w:ascii="Times New Roman" w:hAnsi="Times New Roman" w:cs="Times New Roman"/>
          <w:b/>
          <w:bCs/>
          <w:sz w:val="24"/>
          <w:szCs w:val="24"/>
        </w:rPr>
        <w:t>Rumah Tangga</w:t>
      </w:r>
    </w:p>
    <w:p w14:paraId="07064635" w14:textId="77777777" w:rsidR="00F43551" w:rsidRDefault="00B86B32" w:rsidP="00F43551">
      <w:pPr>
        <w:pStyle w:val="ListParagraph"/>
        <w:spacing w:after="0" w:line="360" w:lineRule="auto"/>
        <w:ind w:left="1440" w:firstLine="720"/>
        <w:jc w:val="both"/>
        <w:rPr>
          <w:rFonts w:ascii="Times New Roman" w:hAnsi="Times New Roman" w:cs="Times New Roman"/>
          <w:sz w:val="24"/>
          <w:szCs w:val="24"/>
        </w:rPr>
      </w:pPr>
      <w:r w:rsidRPr="00F43551">
        <w:rPr>
          <w:rFonts w:ascii="Times New Roman" w:hAnsi="Times New Roman" w:cs="Times New Roman"/>
          <w:sz w:val="24"/>
          <w:szCs w:val="24"/>
        </w:rPr>
        <w:t xml:space="preserve">Pengelolaan keuangan rumah tangga memiliki arti penting yang tidak dapat diabaikan pada kehidupan sehari-hari. Pada kegiatan rumah tangga sehari-harinya tentu mengeluarkan pengeluaran untuk mencukupi kebutuhannya. Maka dari itu, dibutuhkan pengelolaan keuangan yang baik agar pendapatan yag dimiliki dapat dikelola dengan baik dan benar. Dalam hal mengelola keuangan tidak hanya istri yang dapat mengelola, tetapi suami juga sangat berperan penting. Karena pada dasarnya mengelola keuangan rumah tangga adalah tugas bersama-sama. </w:t>
      </w:r>
      <w:r w:rsidR="002E69C5" w:rsidRPr="00F43551">
        <w:rPr>
          <w:rFonts w:ascii="Times New Roman" w:hAnsi="Times New Roman" w:cs="Times New Roman"/>
          <w:sz w:val="24"/>
          <w:szCs w:val="24"/>
        </w:rPr>
        <w:t xml:space="preserve">Kesejahteraan keluarga dapat ditingkatkan melalui pengelolaan keuangan yang bijaksana. Pengelolaan keuangan yang efektif sangat penting untuk </w:t>
      </w:r>
      <w:r w:rsidR="00E6588D" w:rsidRPr="00F43551">
        <w:rPr>
          <w:rFonts w:ascii="Times New Roman" w:hAnsi="Times New Roman" w:cs="Times New Roman"/>
          <w:sz w:val="24"/>
          <w:szCs w:val="24"/>
        </w:rPr>
        <w:t>kehidupan dalam jangka panjang, masa depan anak dan masa kehidupan di hari tua.</w:t>
      </w:r>
    </w:p>
    <w:p w14:paraId="2ED52122" w14:textId="5084859A" w:rsidR="00E6588D" w:rsidRPr="00F43551" w:rsidRDefault="00E6588D" w:rsidP="00F43551">
      <w:pPr>
        <w:pStyle w:val="ListParagraph"/>
        <w:spacing w:after="0" w:line="360" w:lineRule="auto"/>
        <w:ind w:left="1440" w:firstLine="720"/>
        <w:jc w:val="both"/>
        <w:rPr>
          <w:rFonts w:ascii="Times New Roman" w:hAnsi="Times New Roman" w:cs="Times New Roman"/>
          <w:b/>
          <w:bCs/>
          <w:sz w:val="24"/>
          <w:szCs w:val="24"/>
        </w:rPr>
      </w:pPr>
      <w:r w:rsidRPr="00F43551">
        <w:rPr>
          <w:rFonts w:ascii="Times New Roman" w:hAnsi="Times New Roman" w:cs="Times New Roman"/>
          <w:sz w:val="24"/>
          <w:szCs w:val="24"/>
        </w:rPr>
        <w:t>Pengelolaan keuangan adalah keterampilan penting yang dapat mempengaruhi kehidupan keluarga. Manfaat pengelolaan keuangan dapat dirasakan apabila diterapkan dengan baik dan benar.</w:t>
      </w:r>
      <w:r w:rsidR="003F5E0D" w:rsidRPr="00F43551">
        <w:rPr>
          <w:rFonts w:ascii="Times New Roman" w:hAnsi="Times New Roman" w:cs="Times New Roman"/>
          <w:sz w:val="24"/>
          <w:szCs w:val="24"/>
        </w:rPr>
        <w:t xml:space="preserve"> Seperti melakukan penganggaran pengeluaran rumah tangga, hal tersebut memiliki manfaat menjadikan mandiri dalam mengelola keuangan dan dapat menyelesaikan tantangan keuangan secara mandiri dalam kehidupan sehari-hari. Dengan pengelolaan keuangan yang baik tentu dapat membantu rumah tangga untuk merencanakan masa depan yang lebih baik.</w:t>
      </w:r>
      <w:r w:rsidR="003F5E0D">
        <w:rPr>
          <w:rStyle w:val="FootnoteReference"/>
          <w:rFonts w:ascii="Times New Roman" w:hAnsi="Times New Roman" w:cs="Times New Roman"/>
          <w:sz w:val="24"/>
          <w:szCs w:val="24"/>
        </w:rPr>
        <w:footnoteReference w:id="21"/>
      </w:r>
    </w:p>
    <w:p w14:paraId="79652F4F" w14:textId="77777777" w:rsidR="003F5E0D" w:rsidRPr="002657C5" w:rsidRDefault="003F5E0D" w:rsidP="008D3AAC">
      <w:pPr>
        <w:pStyle w:val="ListParagraph"/>
        <w:spacing w:after="0" w:line="360" w:lineRule="auto"/>
        <w:ind w:left="1134" w:firstLine="306"/>
        <w:jc w:val="both"/>
        <w:rPr>
          <w:rFonts w:ascii="Times New Roman" w:hAnsi="Times New Roman" w:cs="Times New Roman"/>
          <w:sz w:val="24"/>
          <w:szCs w:val="24"/>
        </w:rPr>
      </w:pPr>
    </w:p>
    <w:p w14:paraId="5D681A4C" w14:textId="7DC020D2" w:rsidR="00E41435" w:rsidRPr="002E78DC" w:rsidRDefault="00E41435" w:rsidP="00F43551">
      <w:pPr>
        <w:pStyle w:val="ListParagraph"/>
        <w:numPr>
          <w:ilvl w:val="2"/>
          <w:numId w:val="12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Perilaku Pengelolaan Keuangan</w:t>
      </w:r>
    </w:p>
    <w:p w14:paraId="75EF1DFB" w14:textId="7E66CA58" w:rsidR="00D26F6E" w:rsidRPr="002E78DC" w:rsidRDefault="001F680B" w:rsidP="008D3AAC">
      <w:pPr>
        <w:pStyle w:val="ListParagraph"/>
        <w:numPr>
          <w:ilvl w:val="0"/>
          <w:numId w:val="3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Pengertian Perilaku Keuangan</w:t>
      </w:r>
    </w:p>
    <w:p w14:paraId="07AB9E33" w14:textId="53697A26" w:rsidR="00140E62" w:rsidRPr="002E78DC" w:rsidRDefault="00B639B0" w:rsidP="008D3AAC">
      <w:pPr>
        <w:spacing w:after="0" w:line="360" w:lineRule="auto"/>
        <w:ind w:left="1077" w:firstLine="357"/>
        <w:contextualSpacing/>
        <w:jc w:val="both"/>
        <w:rPr>
          <w:rFonts w:ascii="Times New Roman" w:hAnsi="Times New Roman" w:cs="Times New Roman"/>
          <w:sz w:val="24"/>
          <w:szCs w:val="24"/>
        </w:rPr>
      </w:pPr>
      <w:r w:rsidRPr="00B639B0">
        <w:rPr>
          <w:rFonts w:ascii="Times New Roman" w:hAnsi="Times New Roman" w:cs="Times New Roman"/>
          <w:sz w:val="24"/>
          <w:szCs w:val="24"/>
        </w:rPr>
        <w:t xml:space="preserve">Cara orang atau keluarga mengelola sumber daya keuangan mereka, seperti menabung, berinvestasi, membuat perencanaan, membuat </w:t>
      </w:r>
      <w:r w:rsidRPr="00B639B0">
        <w:rPr>
          <w:rFonts w:ascii="Times New Roman" w:hAnsi="Times New Roman" w:cs="Times New Roman"/>
          <w:sz w:val="24"/>
          <w:szCs w:val="24"/>
        </w:rPr>
        <w:lastRenderedPageBreak/>
        <w:t xml:space="preserve">anggaran, dan asuransi, dikenal sebagai perilaku keuangan mereka. </w:t>
      </w:r>
      <w:r w:rsidR="00596FDC">
        <w:rPr>
          <w:rFonts w:ascii="Times New Roman" w:hAnsi="Times New Roman" w:cs="Times New Roman"/>
          <w:sz w:val="24"/>
          <w:szCs w:val="24"/>
        </w:rPr>
        <w:t>Perilaku keuangan s</w:t>
      </w:r>
      <w:r w:rsidRPr="00B639B0">
        <w:rPr>
          <w:rFonts w:ascii="Times New Roman" w:hAnsi="Times New Roman" w:cs="Times New Roman"/>
          <w:sz w:val="24"/>
          <w:szCs w:val="24"/>
        </w:rPr>
        <w:t xml:space="preserve">eseorang </w:t>
      </w:r>
      <w:r w:rsidR="00596FDC">
        <w:rPr>
          <w:rFonts w:ascii="Times New Roman" w:hAnsi="Times New Roman" w:cs="Times New Roman"/>
          <w:sz w:val="24"/>
          <w:szCs w:val="24"/>
        </w:rPr>
        <w:t>akan terlihat dari seberapa baik orang tersebut mengelola uang kas, utang, tabungan dan pengeluaran-pengeluaran lainnya.</w:t>
      </w:r>
      <w:r w:rsidR="00790172" w:rsidRPr="002E78DC">
        <w:rPr>
          <w:rStyle w:val="FootnoteReference"/>
          <w:rFonts w:ascii="Times New Roman" w:hAnsi="Times New Roman" w:cs="Times New Roman"/>
          <w:sz w:val="24"/>
          <w:szCs w:val="24"/>
        </w:rPr>
        <w:footnoteReference w:id="22"/>
      </w:r>
      <w:r w:rsidR="00790172" w:rsidRPr="002E78DC">
        <w:rPr>
          <w:rFonts w:ascii="Times New Roman" w:hAnsi="Times New Roman" w:cs="Times New Roman"/>
          <w:sz w:val="24"/>
          <w:szCs w:val="24"/>
        </w:rPr>
        <w:t xml:space="preserve"> Menurut Anugrah </w:t>
      </w:r>
      <w:r w:rsidRPr="00B639B0">
        <w:rPr>
          <w:rFonts w:ascii="Times New Roman" w:hAnsi="Times New Roman" w:cs="Times New Roman"/>
          <w:sz w:val="24"/>
          <w:szCs w:val="24"/>
        </w:rPr>
        <w:t>Perilaku seseorang dalam mengelola keuangan menunjukkan tingkat akuntabilitas finansialnya dalam mengelola uang</w:t>
      </w:r>
      <w:r w:rsidR="00D93808" w:rsidRPr="00D93808">
        <w:rPr>
          <w:rFonts w:ascii="Times New Roman" w:hAnsi="Times New Roman" w:cs="Times New Roman"/>
          <w:sz w:val="24"/>
          <w:szCs w:val="24"/>
        </w:rPr>
        <w:t>. Praktik mengelola uang dan aset lain dengan cara yang dianggap produktif dikenal sebagai tanggung jawab finansial. Perencanaan, penganggaran, dan pengelolaan uang merupakan bagian dari tanggung jawab finansial seseorang, yang terkait dengan pengelolaan keuangan. Membuat keputusan finansial yang tepat, mengelola uang, dan mencapai tujuan sangat bergantung pada pengelolaan keuangan yang tepat dalam kehidupan sehari-hari</w:t>
      </w:r>
      <w:r w:rsidR="007C4D49" w:rsidRPr="002E78DC">
        <w:rPr>
          <w:rFonts w:ascii="Times New Roman" w:hAnsi="Times New Roman" w:cs="Times New Roman"/>
          <w:sz w:val="24"/>
          <w:szCs w:val="24"/>
        </w:rPr>
        <w:t>.</w:t>
      </w:r>
      <w:r w:rsidR="007C4D49" w:rsidRPr="002E78DC">
        <w:rPr>
          <w:rStyle w:val="FootnoteReference"/>
          <w:rFonts w:ascii="Times New Roman" w:hAnsi="Times New Roman" w:cs="Times New Roman"/>
          <w:sz w:val="24"/>
          <w:szCs w:val="24"/>
        </w:rPr>
        <w:footnoteReference w:id="23"/>
      </w:r>
    </w:p>
    <w:p w14:paraId="582DD2D6" w14:textId="69DA6F58" w:rsidR="001F680B" w:rsidRPr="002E78DC" w:rsidRDefault="00B639B0" w:rsidP="008D3AAC">
      <w:pPr>
        <w:spacing w:after="0" w:line="360" w:lineRule="auto"/>
        <w:ind w:left="1080" w:firstLine="360"/>
        <w:jc w:val="both"/>
        <w:rPr>
          <w:rFonts w:ascii="Times New Roman" w:hAnsi="Times New Roman" w:cs="Times New Roman"/>
          <w:sz w:val="24"/>
          <w:szCs w:val="24"/>
        </w:rPr>
      </w:pPr>
      <w:r w:rsidRPr="00B639B0">
        <w:rPr>
          <w:rFonts w:ascii="Times New Roman" w:hAnsi="Times New Roman" w:cs="Times New Roman"/>
          <w:sz w:val="24"/>
          <w:szCs w:val="24"/>
        </w:rPr>
        <w:t xml:space="preserve">Perilaku dalam manajemen keuangan dianggap sebagai salah satu </w:t>
      </w:r>
      <w:r w:rsidR="00596FDC">
        <w:rPr>
          <w:rFonts w:ascii="Times New Roman" w:hAnsi="Times New Roman" w:cs="Times New Roman"/>
          <w:sz w:val="24"/>
          <w:szCs w:val="24"/>
        </w:rPr>
        <w:t>konsep penting</w:t>
      </w:r>
      <w:r w:rsidRPr="00B639B0">
        <w:rPr>
          <w:rFonts w:ascii="Times New Roman" w:hAnsi="Times New Roman" w:cs="Times New Roman"/>
          <w:sz w:val="24"/>
          <w:szCs w:val="24"/>
        </w:rPr>
        <w:t xml:space="preserve"> dalam bidang keuangan. Dari sudut pandang psikologi dan kebiasaan, ilmu perilaku manajemen keuangan menggambarkan bagaimana orang bertindak saat mengelola keuangan mereka</w:t>
      </w:r>
      <w:r w:rsidR="00D93808" w:rsidRPr="00D93808">
        <w:rPr>
          <w:rFonts w:ascii="Times New Roman" w:hAnsi="Times New Roman" w:cs="Times New Roman"/>
          <w:sz w:val="24"/>
          <w:szCs w:val="24"/>
        </w:rPr>
        <w:t>. Ilmu ini juga menjelaskan mengapa orang membuat keputusan keuangan yang tidak rasional</w:t>
      </w:r>
      <w:r w:rsidR="008A56AE" w:rsidRPr="002E78DC">
        <w:rPr>
          <w:rFonts w:ascii="Times New Roman" w:hAnsi="Times New Roman" w:cs="Times New Roman"/>
          <w:sz w:val="24"/>
          <w:szCs w:val="24"/>
        </w:rPr>
        <w:t>.</w:t>
      </w:r>
      <w:r w:rsidR="008A56AE" w:rsidRPr="002E78DC">
        <w:rPr>
          <w:rStyle w:val="FootnoteReference"/>
          <w:rFonts w:ascii="Times New Roman" w:hAnsi="Times New Roman" w:cs="Times New Roman"/>
          <w:sz w:val="24"/>
          <w:szCs w:val="24"/>
        </w:rPr>
        <w:footnoteReference w:id="24"/>
      </w:r>
      <w:r w:rsidR="008A56AE" w:rsidRPr="002E78DC">
        <w:rPr>
          <w:rFonts w:ascii="Times New Roman" w:hAnsi="Times New Roman" w:cs="Times New Roman"/>
          <w:sz w:val="24"/>
          <w:szCs w:val="24"/>
        </w:rPr>
        <w:t xml:space="preserve"> </w:t>
      </w:r>
      <w:r w:rsidR="00D26F6E" w:rsidRPr="002E78DC">
        <w:rPr>
          <w:rFonts w:ascii="Times New Roman" w:hAnsi="Times New Roman" w:cs="Times New Roman"/>
          <w:sz w:val="24"/>
          <w:szCs w:val="24"/>
        </w:rPr>
        <w:t xml:space="preserve">Menurut Rizkiana </w:t>
      </w:r>
      <w:r w:rsidR="00D93808" w:rsidRPr="00D93808">
        <w:rPr>
          <w:rFonts w:ascii="Times New Roman" w:hAnsi="Times New Roman" w:cs="Times New Roman"/>
          <w:sz w:val="24"/>
          <w:szCs w:val="24"/>
        </w:rPr>
        <w:t xml:space="preserve">perilaku </w:t>
      </w:r>
      <w:r w:rsidR="00E25649">
        <w:rPr>
          <w:rFonts w:ascii="Times New Roman" w:hAnsi="Times New Roman" w:cs="Times New Roman"/>
          <w:sz w:val="24"/>
          <w:szCs w:val="24"/>
        </w:rPr>
        <w:t xml:space="preserve">keuangan </w:t>
      </w:r>
      <w:r w:rsidR="00D93808" w:rsidRPr="00D93808">
        <w:rPr>
          <w:rFonts w:ascii="Times New Roman" w:hAnsi="Times New Roman" w:cs="Times New Roman"/>
          <w:sz w:val="24"/>
          <w:szCs w:val="24"/>
        </w:rPr>
        <w:t>adalah bidang studi yang meneliti bagaimana orang berperilaku saat membuat keputusan berdasarkan informasi yang telah diperoleh</w:t>
      </w:r>
      <w:r w:rsidR="00D26F6E" w:rsidRPr="002E78DC">
        <w:rPr>
          <w:rFonts w:ascii="Times New Roman" w:hAnsi="Times New Roman" w:cs="Times New Roman"/>
          <w:sz w:val="24"/>
          <w:szCs w:val="24"/>
        </w:rPr>
        <w:t>.</w:t>
      </w:r>
      <w:r w:rsidR="00D26F6E" w:rsidRPr="002E78DC">
        <w:rPr>
          <w:rStyle w:val="FootnoteReference"/>
          <w:rFonts w:ascii="Times New Roman" w:hAnsi="Times New Roman" w:cs="Times New Roman"/>
          <w:sz w:val="24"/>
          <w:szCs w:val="24"/>
        </w:rPr>
        <w:footnoteReference w:id="25"/>
      </w:r>
      <w:r w:rsidR="008A56AE" w:rsidRPr="002E78DC">
        <w:rPr>
          <w:rFonts w:ascii="Times New Roman" w:hAnsi="Times New Roman" w:cs="Times New Roman"/>
          <w:sz w:val="24"/>
          <w:szCs w:val="24"/>
        </w:rPr>
        <w:t xml:space="preserve"> </w:t>
      </w:r>
    </w:p>
    <w:p w14:paraId="4D64C2D0" w14:textId="4EE2DF03" w:rsidR="00EB706B" w:rsidRDefault="005D681E" w:rsidP="00F43551">
      <w:pPr>
        <w:spacing w:after="0" w:line="360" w:lineRule="auto"/>
        <w:ind w:left="1080" w:firstLine="360"/>
        <w:jc w:val="both"/>
        <w:rPr>
          <w:rFonts w:ascii="Times New Roman" w:hAnsi="Times New Roman" w:cs="Times New Roman"/>
          <w:sz w:val="24"/>
          <w:szCs w:val="24"/>
        </w:rPr>
      </w:pPr>
      <w:r w:rsidRPr="002E78DC">
        <w:rPr>
          <w:rFonts w:ascii="Times New Roman" w:hAnsi="Times New Roman" w:cs="Times New Roman"/>
          <w:sz w:val="24"/>
          <w:szCs w:val="24"/>
        </w:rPr>
        <w:t>Menurut Herdijiono perilaku manajemen keuangan seseorang dapat dilihat dari empat hal, yaitu:</w:t>
      </w:r>
    </w:p>
    <w:p w14:paraId="4C878199" w14:textId="77777777" w:rsidR="00F43551" w:rsidRPr="002E78DC" w:rsidRDefault="00F43551" w:rsidP="00F43551">
      <w:pPr>
        <w:spacing w:after="0" w:line="360" w:lineRule="auto"/>
        <w:ind w:left="1080" w:firstLine="360"/>
        <w:jc w:val="both"/>
        <w:rPr>
          <w:rFonts w:ascii="Times New Roman" w:hAnsi="Times New Roman" w:cs="Times New Roman"/>
          <w:sz w:val="24"/>
          <w:szCs w:val="24"/>
        </w:rPr>
      </w:pPr>
    </w:p>
    <w:p w14:paraId="75037EE2" w14:textId="1C057047" w:rsidR="005D681E" w:rsidRPr="002E78DC" w:rsidRDefault="005D681E" w:rsidP="008D3AAC">
      <w:pPr>
        <w:pStyle w:val="ListParagraph"/>
        <w:numPr>
          <w:ilvl w:val="0"/>
          <w:numId w:val="11"/>
        </w:numPr>
        <w:spacing w:after="0" w:line="360" w:lineRule="auto"/>
        <w:jc w:val="both"/>
        <w:rPr>
          <w:rFonts w:ascii="Times New Roman" w:hAnsi="Times New Roman" w:cs="Times New Roman"/>
          <w:sz w:val="24"/>
          <w:szCs w:val="24"/>
        </w:rPr>
      </w:pPr>
      <w:r w:rsidRPr="002E78DC">
        <w:rPr>
          <w:rFonts w:ascii="Times New Roman" w:hAnsi="Times New Roman" w:cs="Times New Roman"/>
          <w:i/>
          <w:iCs/>
          <w:sz w:val="24"/>
          <w:szCs w:val="24"/>
        </w:rPr>
        <w:lastRenderedPageBreak/>
        <w:t>Consumption</w:t>
      </w:r>
    </w:p>
    <w:p w14:paraId="7A6B663B" w14:textId="631C8DB8" w:rsidR="005D681E" w:rsidRPr="002E78DC" w:rsidRDefault="00B639B0" w:rsidP="008D3AAC">
      <w:pPr>
        <w:pStyle w:val="ListParagraph"/>
        <w:spacing w:after="0" w:line="360" w:lineRule="auto"/>
        <w:ind w:left="1440"/>
        <w:jc w:val="both"/>
        <w:rPr>
          <w:rFonts w:ascii="Times New Roman" w:hAnsi="Times New Roman" w:cs="Times New Roman"/>
          <w:sz w:val="24"/>
          <w:szCs w:val="24"/>
        </w:rPr>
      </w:pPr>
      <w:r w:rsidRPr="00B639B0">
        <w:rPr>
          <w:rFonts w:ascii="Times New Roman" w:hAnsi="Times New Roman" w:cs="Times New Roman"/>
          <w:sz w:val="24"/>
          <w:szCs w:val="24"/>
        </w:rPr>
        <w:t>Seseorang dapat menyimpulkan gaya pengelolaan uang seseorang dari pola konsumsi mereka, termasuk apa yang mereka beli dan mengapa</w:t>
      </w:r>
      <w:r w:rsidR="005D681E" w:rsidRPr="002E78DC">
        <w:rPr>
          <w:rFonts w:ascii="Times New Roman" w:hAnsi="Times New Roman" w:cs="Times New Roman"/>
          <w:sz w:val="24"/>
          <w:szCs w:val="24"/>
        </w:rPr>
        <w:t>.</w:t>
      </w:r>
    </w:p>
    <w:p w14:paraId="2B50DB61" w14:textId="127D94FA" w:rsidR="005D681E" w:rsidRPr="002E78DC" w:rsidRDefault="005D681E" w:rsidP="008D3AAC">
      <w:pPr>
        <w:pStyle w:val="ListParagraph"/>
        <w:numPr>
          <w:ilvl w:val="0"/>
          <w:numId w:val="11"/>
        </w:numPr>
        <w:spacing w:after="0" w:line="360" w:lineRule="auto"/>
        <w:jc w:val="both"/>
        <w:rPr>
          <w:rFonts w:ascii="Times New Roman" w:hAnsi="Times New Roman" w:cs="Times New Roman"/>
          <w:sz w:val="24"/>
          <w:szCs w:val="24"/>
        </w:rPr>
      </w:pPr>
      <w:r w:rsidRPr="002E78DC">
        <w:rPr>
          <w:rFonts w:ascii="Times New Roman" w:hAnsi="Times New Roman" w:cs="Times New Roman"/>
          <w:i/>
          <w:iCs/>
          <w:sz w:val="24"/>
          <w:szCs w:val="24"/>
        </w:rPr>
        <w:t>Cash-flow Management</w:t>
      </w:r>
    </w:p>
    <w:p w14:paraId="4627BE2F" w14:textId="3052C9CA" w:rsidR="005D681E" w:rsidRPr="002E78DC" w:rsidRDefault="00D93808" w:rsidP="008D3AAC">
      <w:pPr>
        <w:pStyle w:val="ListParagraph"/>
        <w:spacing w:after="0" w:line="360" w:lineRule="auto"/>
        <w:ind w:left="1440"/>
        <w:jc w:val="both"/>
        <w:rPr>
          <w:rFonts w:ascii="Times New Roman" w:hAnsi="Times New Roman" w:cs="Times New Roman"/>
          <w:sz w:val="24"/>
          <w:szCs w:val="24"/>
        </w:rPr>
      </w:pPr>
      <w:r w:rsidRPr="00D93808">
        <w:rPr>
          <w:rFonts w:ascii="Times New Roman" w:hAnsi="Times New Roman" w:cs="Times New Roman"/>
          <w:sz w:val="24"/>
          <w:szCs w:val="24"/>
        </w:rPr>
        <w:t xml:space="preserve">Salah satu </w:t>
      </w:r>
      <w:r w:rsidR="003A03A0">
        <w:rPr>
          <w:rFonts w:ascii="Times New Roman" w:hAnsi="Times New Roman" w:cs="Times New Roman"/>
          <w:sz w:val="24"/>
          <w:szCs w:val="24"/>
        </w:rPr>
        <w:t>indikator</w:t>
      </w:r>
      <w:r w:rsidRPr="00D93808">
        <w:rPr>
          <w:rFonts w:ascii="Times New Roman" w:hAnsi="Times New Roman" w:cs="Times New Roman"/>
          <w:sz w:val="24"/>
          <w:szCs w:val="24"/>
        </w:rPr>
        <w:t xml:space="preserve"> penting untuk menilai kesehatan keuangan seseorang adalah arus kasnya, yang menunjukkan kapasitasnya untuk menutupi semua pengeluarannya. Agar arus kas dapat dikelola dengan baik, aktivitas, pemasukan kas, dan pengeluaran harus seimbang</w:t>
      </w:r>
      <w:r w:rsidR="0039612F" w:rsidRPr="002E78DC">
        <w:rPr>
          <w:rFonts w:ascii="Times New Roman" w:hAnsi="Times New Roman" w:cs="Times New Roman"/>
          <w:sz w:val="24"/>
          <w:szCs w:val="24"/>
        </w:rPr>
        <w:t>.</w:t>
      </w:r>
    </w:p>
    <w:p w14:paraId="15454CF7" w14:textId="25927E6F" w:rsidR="005D681E" w:rsidRPr="002E78DC" w:rsidRDefault="005D681E" w:rsidP="008D3AAC">
      <w:pPr>
        <w:pStyle w:val="ListParagraph"/>
        <w:numPr>
          <w:ilvl w:val="0"/>
          <w:numId w:val="11"/>
        </w:numPr>
        <w:spacing w:after="0" w:line="360" w:lineRule="auto"/>
        <w:jc w:val="both"/>
        <w:rPr>
          <w:rFonts w:ascii="Times New Roman" w:hAnsi="Times New Roman" w:cs="Times New Roman"/>
          <w:sz w:val="24"/>
          <w:szCs w:val="24"/>
        </w:rPr>
      </w:pPr>
      <w:r w:rsidRPr="002E78DC">
        <w:rPr>
          <w:rFonts w:ascii="Times New Roman" w:hAnsi="Times New Roman" w:cs="Times New Roman"/>
          <w:i/>
          <w:iCs/>
          <w:sz w:val="24"/>
          <w:szCs w:val="24"/>
        </w:rPr>
        <w:t>Saving and Investment</w:t>
      </w:r>
    </w:p>
    <w:p w14:paraId="536DFD54" w14:textId="29B7E58B" w:rsidR="0039612F" w:rsidRPr="002E78DC" w:rsidRDefault="00B639B0" w:rsidP="008D3AAC">
      <w:pPr>
        <w:pStyle w:val="ListParagraph"/>
        <w:spacing w:after="0" w:line="360" w:lineRule="auto"/>
        <w:ind w:left="1440"/>
        <w:jc w:val="both"/>
        <w:rPr>
          <w:rFonts w:ascii="Times New Roman" w:hAnsi="Times New Roman" w:cs="Times New Roman"/>
          <w:sz w:val="24"/>
          <w:szCs w:val="24"/>
        </w:rPr>
      </w:pPr>
      <w:r w:rsidRPr="00B639B0">
        <w:rPr>
          <w:rFonts w:ascii="Times New Roman" w:hAnsi="Times New Roman" w:cs="Times New Roman"/>
          <w:sz w:val="24"/>
          <w:szCs w:val="24"/>
        </w:rPr>
        <w:t>Mayoritas kekayaan dicirikan oleh pendapatan yang diinvestasikan dengan harapan menghasilkan uang di masa depan dan tidak langsung dibelanjakan</w:t>
      </w:r>
      <w:r w:rsidR="0039612F" w:rsidRPr="002E78DC">
        <w:rPr>
          <w:rFonts w:ascii="Times New Roman" w:hAnsi="Times New Roman" w:cs="Times New Roman"/>
          <w:sz w:val="24"/>
          <w:szCs w:val="24"/>
        </w:rPr>
        <w:t>.</w:t>
      </w:r>
    </w:p>
    <w:p w14:paraId="7C19EF80" w14:textId="78E92E79" w:rsidR="005D681E" w:rsidRPr="002E78DC" w:rsidRDefault="005D681E" w:rsidP="008D3AAC">
      <w:pPr>
        <w:pStyle w:val="ListParagraph"/>
        <w:numPr>
          <w:ilvl w:val="0"/>
          <w:numId w:val="11"/>
        </w:numPr>
        <w:spacing w:after="0" w:line="360" w:lineRule="auto"/>
        <w:jc w:val="both"/>
        <w:rPr>
          <w:rFonts w:ascii="Times New Roman" w:hAnsi="Times New Roman" w:cs="Times New Roman"/>
          <w:sz w:val="24"/>
          <w:szCs w:val="24"/>
        </w:rPr>
      </w:pPr>
      <w:r w:rsidRPr="002E78DC">
        <w:rPr>
          <w:rFonts w:ascii="Times New Roman" w:hAnsi="Times New Roman" w:cs="Times New Roman"/>
          <w:i/>
          <w:iCs/>
          <w:sz w:val="24"/>
          <w:szCs w:val="24"/>
        </w:rPr>
        <w:t>Credit Management</w:t>
      </w:r>
    </w:p>
    <w:p w14:paraId="2E84746E" w14:textId="2BB7DAC3" w:rsidR="007609E7" w:rsidRDefault="00D93808" w:rsidP="008D3AAC">
      <w:pPr>
        <w:pStyle w:val="ListParagraph"/>
        <w:spacing w:after="0" w:line="360" w:lineRule="auto"/>
        <w:ind w:left="1440"/>
        <w:jc w:val="both"/>
        <w:rPr>
          <w:rFonts w:ascii="Times New Roman" w:hAnsi="Times New Roman" w:cs="Times New Roman"/>
          <w:sz w:val="24"/>
          <w:szCs w:val="24"/>
        </w:rPr>
      </w:pPr>
      <w:r w:rsidRPr="00D93808">
        <w:rPr>
          <w:rFonts w:ascii="Times New Roman" w:hAnsi="Times New Roman" w:cs="Times New Roman"/>
          <w:sz w:val="24"/>
          <w:szCs w:val="24"/>
        </w:rPr>
        <w:t>Kemampuan untuk memanfaatkan utang demi keuntungan seseorang dikenal sebagai pengelolaan utang</w:t>
      </w:r>
      <w:r w:rsidR="0039612F" w:rsidRPr="002E78DC">
        <w:rPr>
          <w:rFonts w:ascii="Times New Roman" w:hAnsi="Times New Roman" w:cs="Times New Roman"/>
          <w:sz w:val="24"/>
          <w:szCs w:val="24"/>
        </w:rPr>
        <w:t>.</w:t>
      </w:r>
      <w:r w:rsidR="0039612F" w:rsidRPr="002E78DC">
        <w:rPr>
          <w:rStyle w:val="FootnoteReference"/>
          <w:rFonts w:ascii="Times New Roman" w:hAnsi="Times New Roman" w:cs="Times New Roman"/>
          <w:sz w:val="24"/>
          <w:szCs w:val="24"/>
        </w:rPr>
        <w:footnoteReference w:id="26"/>
      </w:r>
    </w:p>
    <w:p w14:paraId="622F64E2" w14:textId="77777777" w:rsidR="003A03A0" w:rsidRPr="00D93808" w:rsidRDefault="003A03A0" w:rsidP="008D3AAC">
      <w:pPr>
        <w:pStyle w:val="ListParagraph"/>
        <w:spacing w:after="0" w:line="360" w:lineRule="auto"/>
        <w:ind w:left="1440"/>
        <w:jc w:val="both"/>
        <w:rPr>
          <w:rFonts w:ascii="Times New Roman" w:hAnsi="Times New Roman" w:cs="Times New Roman"/>
          <w:sz w:val="24"/>
          <w:szCs w:val="24"/>
        </w:rPr>
      </w:pPr>
    </w:p>
    <w:p w14:paraId="7BCC46F8" w14:textId="77D96002" w:rsidR="001F680B" w:rsidRPr="002E78DC" w:rsidRDefault="001F680B" w:rsidP="008D3AAC">
      <w:pPr>
        <w:pStyle w:val="ListParagraph"/>
        <w:numPr>
          <w:ilvl w:val="0"/>
          <w:numId w:val="3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Indikator Perilaku Keuangan</w:t>
      </w:r>
    </w:p>
    <w:p w14:paraId="446410FA" w14:textId="3B1741F7" w:rsidR="007C4D49" w:rsidRPr="002E78DC" w:rsidRDefault="007C4D49" w:rsidP="008D3AAC">
      <w:pPr>
        <w:spacing w:after="0" w:line="360" w:lineRule="auto"/>
        <w:ind w:left="1080" w:firstLine="360"/>
        <w:jc w:val="both"/>
        <w:rPr>
          <w:rFonts w:ascii="Times New Roman" w:hAnsi="Times New Roman" w:cs="Times New Roman"/>
          <w:sz w:val="24"/>
          <w:szCs w:val="24"/>
        </w:rPr>
      </w:pPr>
      <w:r w:rsidRPr="002E78DC">
        <w:rPr>
          <w:rFonts w:ascii="Times New Roman" w:hAnsi="Times New Roman" w:cs="Times New Roman"/>
          <w:sz w:val="24"/>
          <w:szCs w:val="24"/>
        </w:rPr>
        <w:t xml:space="preserve">Menurut Nababan dan Sadalia </w:t>
      </w:r>
      <w:r w:rsidR="000374EB" w:rsidRPr="000374EB">
        <w:rPr>
          <w:rFonts w:ascii="Times New Roman" w:hAnsi="Times New Roman" w:cs="Times New Roman"/>
          <w:sz w:val="24"/>
          <w:szCs w:val="24"/>
        </w:rPr>
        <w:t>Perilaku Keuangan adalah kemampuan seseorang untuk me</w:t>
      </w:r>
      <w:r w:rsidR="003A03A0">
        <w:rPr>
          <w:rFonts w:ascii="Times New Roman" w:hAnsi="Times New Roman" w:cs="Times New Roman"/>
          <w:sz w:val="24"/>
          <w:szCs w:val="24"/>
        </w:rPr>
        <w:t>nrencanakan</w:t>
      </w:r>
      <w:r w:rsidR="000374EB" w:rsidRPr="000374EB">
        <w:rPr>
          <w:rFonts w:ascii="Times New Roman" w:hAnsi="Times New Roman" w:cs="Times New Roman"/>
          <w:sz w:val="24"/>
          <w:szCs w:val="24"/>
        </w:rPr>
        <w:t xml:space="preserve">, </w:t>
      </w:r>
      <w:r w:rsidR="003A03A0">
        <w:rPr>
          <w:rFonts w:ascii="Times New Roman" w:hAnsi="Times New Roman" w:cs="Times New Roman"/>
          <w:sz w:val="24"/>
          <w:szCs w:val="24"/>
        </w:rPr>
        <w:t xml:space="preserve">mengatur, mengelola dan menyimpan </w:t>
      </w:r>
      <w:r w:rsidR="000374EB" w:rsidRPr="000374EB">
        <w:rPr>
          <w:rFonts w:ascii="Times New Roman" w:hAnsi="Times New Roman" w:cs="Times New Roman"/>
          <w:sz w:val="24"/>
          <w:szCs w:val="24"/>
        </w:rPr>
        <w:t>uangnya</w:t>
      </w:r>
      <w:r w:rsidRPr="002E78DC">
        <w:rPr>
          <w:rFonts w:ascii="Times New Roman" w:hAnsi="Times New Roman" w:cs="Times New Roman"/>
          <w:sz w:val="24"/>
          <w:szCs w:val="24"/>
        </w:rPr>
        <w:t>. Adapun indikator perilaku keuangan diantaranya sebagai berikut:</w:t>
      </w:r>
    </w:p>
    <w:p w14:paraId="02D176AA" w14:textId="1A43F993" w:rsidR="007C4D49" w:rsidRPr="002E78DC" w:rsidRDefault="00DC7B5A" w:rsidP="008D3AAC">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Penyusunan rancangan keuangan untuk masa depan</w:t>
      </w:r>
    </w:p>
    <w:p w14:paraId="6B218AEC" w14:textId="0710D2C0" w:rsidR="007C4D49" w:rsidRPr="002E78DC" w:rsidRDefault="00DC7B5A" w:rsidP="008D3AAC">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Pembayaran tagihan tepat waktu</w:t>
      </w:r>
    </w:p>
    <w:p w14:paraId="45B19E56" w14:textId="369C378C" w:rsidR="007C4D49" w:rsidRPr="002E78DC" w:rsidRDefault="00DC7B5A" w:rsidP="008D3AAC">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Penyisihan uang untuk tabungan</w:t>
      </w:r>
    </w:p>
    <w:p w14:paraId="4A70660D" w14:textId="092ED79D" w:rsidR="007C4D49" w:rsidRPr="002E78DC" w:rsidRDefault="00DC7B5A" w:rsidP="008D3AAC">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Pengendalian biaya pengeluaran</w:t>
      </w:r>
    </w:p>
    <w:p w14:paraId="28E35590" w14:textId="2A235DAF" w:rsidR="007C4D49" w:rsidRPr="002E78DC" w:rsidRDefault="00DC7B5A" w:rsidP="008D3AAC">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Pemenuhan kebutuhan untuk diri sendiri dan keluarga</w:t>
      </w:r>
      <w:r>
        <w:rPr>
          <w:rStyle w:val="FootnoteReference"/>
          <w:rFonts w:ascii="Times New Roman" w:hAnsi="Times New Roman" w:cs="Times New Roman"/>
          <w:sz w:val="24"/>
          <w:szCs w:val="24"/>
        </w:rPr>
        <w:footnoteReference w:id="27"/>
      </w:r>
    </w:p>
    <w:p w14:paraId="6608E2E5" w14:textId="43AD63BA" w:rsidR="00B148EC" w:rsidRPr="002E78DC" w:rsidRDefault="00B148EC" w:rsidP="008D3AAC">
      <w:pPr>
        <w:spacing w:after="0" w:line="360" w:lineRule="auto"/>
        <w:ind w:left="1080" w:firstLine="36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Dalam ajaran Islam juga berbicara mengenai perilaku keuangan, </w:t>
      </w:r>
      <w:r w:rsidR="007A1AE8" w:rsidRPr="007A1AE8">
        <w:rPr>
          <w:rFonts w:ascii="Times New Roman" w:hAnsi="Times New Roman" w:cs="Times New Roman"/>
          <w:sz w:val="24"/>
          <w:szCs w:val="24"/>
        </w:rPr>
        <w:t>Menurut ajaran Islam, Allah SWT melarang umatnya untuk menghambur-hamburkan harta dan harta benda. Ayat 67 Surat Al-Furqan dalam Al-Qur'an mengatakan hal ini</w:t>
      </w:r>
      <w:r w:rsidR="007A1AE8">
        <w:rPr>
          <w:rFonts w:ascii="Times New Roman" w:hAnsi="Times New Roman" w:cs="Times New Roman"/>
          <w:sz w:val="24"/>
          <w:szCs w:val="24"/>
        </w:rPr>
        <w:t xml:space="preserve"> </w:t>
      </w:r>
      <w:r w:rsidRPr="002E78DC">
        <w:rPr>
          <w:rFonts w:ascii="Times New Roman" w:hAnsi="Times New Roman" w:cs="Times New Roman"/>
          <w:sz w:val="24"/>
          <w:szCs w:val="24"/>
        </w:rPr>
        <w:t>:</w:t>
      </w:r>
    </w:p>
    <w:p w14:paraId="65B613B5" w14:textId="6424F04A" w:rsidR="00B148EC" w:rsidRPr="003540E6" w:rsidRDefault="00B148EC" w:rsidP="008D3AAC">
      <w:pPr>
        <w:spacing w:after="0" w:line="360" w:lineRule="auto"/>
        <w:ind w:left="720" w:firstLine="360"/>
        <w:jc w:val="right"/>
        <w:rPr>
          <w:rFonts w:ascii="Times New Roman" w:hAnsi="Times New Roman" w:cs="Times New Roman"/>
          <w:sz w:val="28"/>
          <w:szCs w:val="28"/>
        </w:rPr>
      </w:pPr>
      <w:r w:rsidRPr="003540E6">
        <w:rPr>
          <w:rFonts w:ascii="Times New Roman" w:hAnsi="Times New Roman" w:cs="Times New Roman"/>
          <w:sz w:val="28"/>
          <w:szCs w:val="28"/>
        </w:rPr>
        <w:t>وَالَّذِيْنَ اِذَآ اَنْفَقُوْا لَمْ يُسْرِفُوْا وَلَمْ يَقْتُرُوْا وَكَانَ بَيْنَ ذٰلِكَ قَوَامًا</w:t>
      </w:r>
    </w:p>
    <w:p w14:paraId="5C0B68B6" w14:textId="10915932" w:rsidR="00B148EC" w:rsidRPr="002E78DC" w:rsidRDefault="00B148EC" w:rsidP="008D3AAC">
      <w:pPr>
        <w:spacing w:after="0" w:line="360" w:lineRule="auto"/>
        <w:ind w:left="1134"/>
        <w:jc w:val="both"/>
        <w:rPr>
          <w:rFonts w:ascii="Times New Roman" w:hAnsi="Times New Roman" w:cs="Times New Roman"/>
          <w:sz w:val="24"/>
          <w:szCs w:val="24"/>
        </w:rPr>
      </w:pPr>
      <w:r w:rsidRPr="002E78DC">
        <w:rPr>
          <w:rFonts w:ascii="Times New Roman" w:hAnsi="Times New Roman" w:cs="Times New Roman"/>
          <w:sz w:val="24"/>
          <w:szCs w:val="24"/>
        </w:rPr>
        <w:t>Artinya: “Dan orang-orang yang apabila membelanjakan (harta</w:t>
      </w:r>
      <w:r w:rsidR="00451532" w:rsidRPr="002E78DC">
        <w:rPr>
          <w:rFonts w:ascii="Times New Roman" w:hAnsi="Times New Roman" w:cs="Times New Roman"/>
          <w:sz w:val="24"/>
          <w:szCs w:val="24"/>
        </w:rPr>
        <w:t>), mereka tidak berlebihan, dan tidak (pula) kikir, dan adalah (pembelanjaan itu) di Tengah-tengah antara demikian.”</w:t>
      </w:r>
    </w:p>
    <w:p w14:paraId="2B7AB1E3" w14:textId="3A259567" w:rsidR="00451532" w:rsidRPr="002E78DC" w:rsidRDefault="000374EB" w:rsidP="008D3AAC">
      <w:pPr>
        <w:spacing w:after="0" w:line="360" w:lineRule="auto"/>
        <w:ind w:left="1134" w:firstLine="306"/>
        <w:jc w:val="both"/>
        <w:rPr>
          <w:rFonts w:ascii="Times New Roman" w:hAnsi="Times New Roman" w:cs="Times New Roman"/>
          <w:sz w:val="24"/>
          <w:szCs w:val="24"/>
        </w:rPr>
      </w:pPr>
      <w:r w:rsidRPr="000374EB">
        <w:rPr>
          <w:rFonts w:ascii="Times New Roman" w:hAnsi="Times New Roman" w:cs="Times New Roman"/>
          <w:sz w:val="24"/>
          <w:szCs w:val="24"/>
        </w:rPr>
        <w:t xml:space="preserve">Tafsir Al Jalalain menjelaskan bahwa ciri khas orang 'ibadurrahman adalah mereka tidak </w:t>
      </w:r>
      <w:r w:rsidR="003A03A0">
        <w:rPr>
          <w:rFonts w:ascii="Times New Roman" w:hAnsi="Times New Roman" w:cs="Times New Roman"/>
          <w:sz w:val="24"/>
          <w:szCs w:val="24"/>
        </w:rPr>
        <w:t>berlebihan</w:t>
      </w:r>
      <w:r w:rsidRPr="000374EB">
        <w:rPr>
          <w:rFonts w:ascii="Times New Roman" w:hAnsi="Times New Roman" w:cs="Times New Roman"/>
          <w:sz w:val="24"/>
          <w:szCs w:val="24"/>
        </w:rPr>
        <w:t xml:space="preserve"> dan tidak boros dalam memberikan sedekah kepada keluarga. Mereka membelanjakan hartanya </w:t>
      </w:r>
      <w:r w:rsidR="003A03A0">
        <w:rPr>
          <w:rFonts w:ascii="Times New Roman" w:hAnsi="Times New Roman" w:cs="Times New Roman"/>
          <w:sz w:val="24"/>
          <w:szCs w:val="24"/>
        </w:rPr>
        <w:t>dalam keadaan berlebihan</w:t>
      </w:r>
      <w:r w:rsidRPr="000374EB">
        <w:rPr>
          <w:rFonts w:ascii="Times New Roman" w:hAnsi="Times New Roman" w:cs="Times New Roman"/>
          <w:sz w:val="24"/>
          <w:szCs w:val="24"/>
        </w:rPr>
        <w:t xml:space="preserve"> dan sederhana. Investasi mereka pada hakikatnya bersifat menengah</w:t>
      </w:r>
      <w:r w:rsidR="00451532" w:rsidRPr="002E78DC">
        <w:rPr>
          <w:rFonts w:ascii="Times New Roman" w:hAnsi="Times New Roman" w:cs="Times New Roman"/>
          <w:sz w:val="24"/>
          <w:szCs w:val="24"/>
        </w:rPr>
        <w:t>.</w:t>
      </w:r>
    </w:p>
    <w:p w14:paraId="344515F8" w14:textId="4938EA06" w:rsidR="00D22539" w:rsidRDefault="00451532" w:rsidP="008D3AAC">
      <w:pPr>
        <w:spacing w:after="0" w:line="360" w:lineRule="auto"/>
        <w:ind w:left="1134" w:firstLine="306"/>
        <w:jc w:val="both"/>
        <w:rPr>
          <w:rFonts w:ascii="Times New Roman" w:hAnsi="Times New Roman" w:cs="Times New Roman"/>
          <w:sz w:val="24"/>
          <w:szCs w:val="24"/>
        </w:rPr>
      </w:pPr>
      <w:r w:rsidRPr="002E78DC">
        <w:rPr>
          <w:rFonts w:ascii="Times New Roman" w:hAnsi="Times New Roman" w:cs="Times New Roman"/>
          <w:sz w:val="24"/>
          <w:szCs w:val="24"/>
        </w:rPr>
        <w:t xml:space="preserve">Ibnu Katsir juga menjelaskan bahwa </w:t>
      </w:r>
      <w:r w:rsidR="000374EB" w:rsidRPr="000374EB">
        <w:rPr>
          <w:rFonts w:ascii="Times New Roman" w:hAnsi="Times New Roman" w:cs="Times New Roman"/>
          <w:sz w:val="24"/>
          <w:szCs w:val="24"/>
        </w:rPr>
        <w:t>Orang Ibadurrahman tidak boros dalam menggunakan kekayaannya; artinya, mereka tidak menghabiskan kekayaannya melebihi kebutuhan atau keinginan mereka. Mereka tidak ceroboh sampai-sampai tidak memenuhi kewajiban mereka</w:t>
      </w:r>
      <w:r w:rsidRPr="002E78DC">
        <w:rPr>
          <w:rFonts w:ascii="Times New Roman" w:hAnsi="Times New Roman" w:cs="Times New Roman"/>
          <w:sz w:val="24"/>
          <w:szCs w:val="24"/>
        </w:rPr>
        <w:t>.</w:t>
      </w:r>
      <w:r w:rsidR="007D6381">
        <w:rPr>
          <w:rFonts w:ascii="Times New Roman" w:hAnsi="Times New Roman" w:cs="Times New Roman"/>
          <w:sz w:val="24"/>
          <w:szCs w:val="24"/>
        </w:rPr>
        <w:t xml:space="preserve"> </w:t>
      </w:r>
      <w:r w:rsidR="000374EB" w:rsidRPr="000374EB">
        <w:rPr>
          <w:rFonts w:ascii="Times New Roman" w:hAnsi="Times New Roman" w:cs="Times New Roman"/>
          <w:sz w:val="24"/>
          <w:szCs w:val="24"/>
        </w:rPr>
        <w:t>Pengelolaan keuangan diperlukan karena menurut ayat di atas, Allah SWT melarang umatnya untuk boros, tidak menggunakan pendapatannya secara berlebihan, atau berhemat dalam membelanjakannya</w:t>
      </w:r>
      <w:r w:rsidR="0083115D" w:rsidRPr="002E78DC">
        <w:rPr>
          <w:rFonts w:ascii="Times New Roman" w:hAnsi="Times New Roman" w:cs="Times New Roman"/>
          <w:sz w:val="24"/>
          <w:szCs w:val="24"/>
        </w:rPr>
        <w:t>.</w:t>
      </w:r>
      <w:r w:rsidR="0083115D" w:rsidRPr="002E78DC">
        <w:rPr>
          <w:rStyle w:val="FootnoteReference"/>
          <w:rFonts w:ascii="Times New Roman" w:hAnsi="Times New Roman" w:cs="Times New Roman"/>
          <w:sz w:val="24"/>
          <w:szCs w:val="24"/>
        </w:rPr>
        <w:footnoteReference w:id="28"/>
      </w:r>
    </w:p>
    <w:p w14:paraId="111AF5B5" w14:textId="77777777" w:rsidR="007D6381" w:rsidRPr="007609E7" w:rsidRDefault="007D6381" w:rsidP="008D3AAC">
      <w:pPr>
        <w:spacing w:after="0" w:line="360" w:lineRule="auto"/>
        <w:ind w:left="1134" w:firstLine="306"/>
        <w:jc w:val="both"/>
        <w:rPr>
          <w:rFonts w:ascii="Times New Roman" w:hAnsi="Times New Roman" w:cs="Times New Roman"/>
          <w:sz w:val="24"/>
          <w:szCs w:val="24"/>
        </w:rPr>
      </w:pPr>
    </w:p>
    <w:p w14:paraId="610982C7" w14:textId="4E69F747" w:rsidR="000A3665" w:rsidRPr="002E78DC" w:rsidRDefault="000A3665" w:rsidP="00F43551">
      <w:pPr>
        <w:pStyle w:val="ListParagraph"/>
        <w:numPr>
          <w:ilvl w:val="2"/>
          <w:numId w:val="125"/>
        </w:numPr>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t>Literasi Keuangan</w:t>
      </w:r>
    </w:p>
    <w:p w14:paraId="3FB9CCBA" w14:textId="1D927779" w:rsidR="001F680B" w:rsidRPr="002E78DC" w:rsidRDefault="001F680B" w:rsidP="008D3AAC">
      <w:pPr>
        <w:pStyle w:val="ListParagraph"/>
        <w:numPr>
          <w:ilvl w:val="0"/>
          <w:numId w:val="36"/>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Pengertian Literasi Keuangan</w:t>
      </w:r>
    </w:p>
    <w:p w14:paraId="75F932F3" w14:textId="2F10CC42" w:rsidR="00D16FE6" w:rsidRPr="002E78DC" w:rsidRDefault="000374EB" w:rsidP="008D3AAC">
      <w:pPr>
        <w:pStyle w:val="ListParagraph"/>
        <w:spacing w:after="0" w:line="360" w:lineRule="auto"/>
        <w:ind w:left="1080" w:firstLine="360"/>
        <w:jc w:val="both"/>
        <w:rPr>
          <w:rFonts w:ascii="Times New Roman" w:hAnsi="Times New Roman" w:cs="Times New Roman"/>
          <w:sz w:val="24"/>
          <w:szCs w:val="24"/>
        </w:rPr>
      </w:pPr>
      <w:r w:rsidRPr="000374EB">
        <w:rPr>
          <w:rFonts w:ascii="Times New Roman" w:hAnsi="Times New Roman" w:cs="Times New Roman"/>
          <w:sz w:val="24"/>
          <w:szCs w:val="24"/>
        </w:rPr>
        <w:t xml:space="preserve">Literasi keuangan mencakup berbagai kemampuan, seperti memahami ide keuangan, mengelola uang sendiri atau perusahaan, dan </w:t>
      </w:r>
      <w:r w:rsidRPr="000374EB">
        <w:rPr>
          <w:rFonts w:ascii="Times New Roman" w:hAnsi="Times New Roman" w:cs="Times New Roman"/>
          <w:sz w:val="24"/>
          <w:szCs w:val="24"/>
        </w:rPr>
        <w:lastRenderedPageBreak/>
        <w:t>membuat keputusan keuangan yang tepat dalam situasi tertentu</w:t>
      </w:r>
      <w:r>
        <w:rPr>
          <w:rFonts w:ascii="Times New Roman" w:hAnsi="Times New Roman" w:cs="Times New Roman"/>
          <w:sz w:val="24"/>
          <w:szCs w:val="24"/>
        </w:rPr>
        <w:t>.</w:t>
      </w:r>
      <w:r w:rsidR="007151BB" w:rsidRPr="002E78DC">
        <w:rPr>
          <w:rStyle w:val="FootnoteReference"/>
          <w:rFonts w:ascii="Times New Roman" w:hAnsi="Times New Roman" w:cs="Times New Roman"/>
          <w:sz w:val="24"/>
          <w:szCs w:val="24"/>
        </w:rPr>
        <w:footnoteReference w:id="29"/>
      </w:r>
      <w:r w:rsidR="007151BB" w:rsidRPr="002E78DC">
        <w:rPr>
          <w:rFonts w:ascii="Times New Roman" w:hAnsi="Times New Roman" w:cs="Times New Roman"/>
          <w:sz w:val="24"/>
          <w:szCs w:val="24"/>
        </w:rPr>
        <w:t xml:space="preserve"> </w:t>
      </w:r>
      <w:r w:rsidRPr="000374EB">
        <w:rPr>
          <w:rFonts w:ascii="Times New Roman" w:hAnsi="Times New Roman" w:cs="Times New Roman"/>
          <w:sz w:val="24"/>
          <w:szCs w:val="24"/>
        </w:rPr>
        <w:t>Seseorang dapat meningkatkan kemampuannya dalam mengelola keuangan serta pendapatan dan pengeluarannya dengan mengembangkan literasi keuangannya</w:t>
      </w:r>
      <w:r w:rsidR="007151BB" w:rsidRPr="002E78DC">
        <w:rPr>
          <w:rFonts w:ascii="Times New Roman" w:hAnsi="Times New Roman" w:cs="Times New Roman"/>
          <w:sz w:val="24"/>
          <w:szCs w:val="24"/>
        </w:rPr>
        <w:t>. Menurut Fitrianingsih</w:t>
      </w:r>
      <w:r w:rsidR="00B94EC8">
        <w:rPr>
          <w:rFonts w:ascii="Times New Roman" w:hAnsi="Times New Roman" w:cs="Times New Roman"/>
          <w:sz w:val="24"/>
          <w:szCs w:val="24"/>
        </w:rPr>
        <w:t xml:space="preserve"> t</w:t>
      </w:r>
      <w:r w:rsidRPr="000374EB">
        <w:rPr>
          <w:rFonts w:ascii="Times New Roman" w:hAnsi="Times New Roman" w:cs="Times New Roman"/>
          <w:sz w:val="24"/>
          <w:szCs w:val="24"/>
        </w:rPr>
        <w:t>ingkat pemahaman dan kesadaran masyarakat terhadap lembaga keuangan formal, barang dan jasa keuangan dikenal sebagai literasi keuangan. Orang yang memiliki informasi yang baik tentang keuangan akan lebih baik dalam membuat rencana</w:t>
      </w:r>
      <w:r w:rsidR="0002655C" w:rsidRPr="002E78DC">
        <w:rPr>
          <w:rFonts w:ascii="Times New Roman" w:hAnsi="Times New Roman" w:cs="Times New Roman"/>
          <w:sz w:val="24"/>
          <w:szCs w:val="24"/>
        </w:rPr>
        <w:t>.</w:t>
      </w:r>
      <w:r w:rsidR="0002655C" w:rsidRPr="002E78DC">
        <w:rPr>
          <w:rStyle w:val="FootnoteReference"/>
          <w:rFonts w:ascii="Times New Roman" w:hAnsi="Times New Roman" w:cs="Times New Roman"/>
          <w:sz w:val="24"/>
          <w:szCs w:val="24"/>
        </w:rPr>
        <w:footnoteReference w:id="30"/>
      </w:r>
    </w:p>
    <w:p w14:paraId="616A1D8F" w14:textId="3D1484F5" w:rsidR="0002655C" w:rsidRPr="002E78DC" w:rsidRDefault="000374EB" w:rsidP="008D3AAC">
      <w:pPr>
        <w:pStyle w:val="ListParagraph"/>
        <w:spacing w:after="0" w:line="360" w:lineRule="auto"/>
        <w:ind w:left="1080" w:firstLine="360"/>
        <w:jc w:val="both"/>
        <w:rPr>
          <w:rFonts w:ascii="Times New Roman" w:hAnsi="Times New Roman" w:cs="Times New Roman"/>
          <w:sz w:val="24"/>
          <w:szCs w:val="24"/>
        </w:rPr>
      </w:pPr>
      <w:r w:rsidRPr="000374EB">
        <w:rPr>
          <w:rFonts w:ascii="Times New Roman" w:hAnsi="Times New Roman" w:cs="Times New Roman"/>
          <w:sz w:val="24"/>
          <w:szCs w:val="24"/>
        </w:rPr>
        <w:t>Otoritas Jasa Keuangan mendefinisikan literasi keuangan sebagai serangkaian prosedur atau tindakan yang bertujuan untuk meningkatkan kemampuan, pengetahuan, dan keyakinan nasabah dan masyarakat umum agar mampu mengelola keuangannya secara bijak</w:t>
      </w:r>
      <w:r w:rsidR="008E4870" w:rsidRPr="002E78DC">
        <w:rPr>
          <w:rFonts w:ascii="Times New Roman" w:hAnsi="Times New Roman" w:cs="Times New Roman"/>
          <w:sz w:val="24"/>
          <w:szCs w:val="24"/>
        </w:rPr>
        <w:t>.</w:t>
      </w:r>
      <w:r w:rsidR="008E4870" w:rsidRPr="002E78DC">
        <w:rPr>
          <w:rStyle w:val="FootnoteReference"/>
          <w:rFonts w:ascii="Times New Roman" w:hAnsi="Times New Roman" w:cs="Times New Roman"/>
          <w:sz w:val="24"/>
          <w:szCs w:val="24"/>
        </w:rPr>
        <w:footnoteReference w:id="31"/>
      </w:r>
    </w:p>
    <w:p w14:paraId="4079A06B" w14:textId="77777777" w:rsidR="00B405B9" w:rsidRPr="002E78DC" w:rsidRDefault="00B405B9" w:rsidP="008D3AAC">
      <w:pPr>
        <w:pStyle w:val="ListParagraph"/>
        <w:spacing w:after="0" w:line="360" w:lineRule="auto"/>
        <w:ind w:left="1080" w:firstLine="360"/>
        <w:jc w:val="both"/>
        <w:rPr>
          <w:rFonts w:ascii="Times New Roman" w:hAnsi="Times New Roman" w:cs="Times New Roman"/>
          <w:sz w:val="24"/>
          <w:szCs w:val="24"/>
        </w:rPr>
      </w:pPr>
    </w:p>
    <w:p w14:paraId="0BEEA031" w14:textId="01375F3C" w:rsidR="001F680B" w:rsidRPr="002E78DC" w:rsidRDefault="001F680B" w:rsidP="008D3AAC">
      <w:pPr>
        <w:pStyle w:val="ListParagraph"/>
        <w:numPr>
          <w:ilvl w:val="0"/>
          <w:numId w:val="36"/>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Prinsip-Prinsip Dasar Literasi Keuangan</w:t>
      </w:r>
    </w:p>
    <w:p w14:paraId="0919E99F" w14:textId="5A1BED07" w:rsidR="008E4870" w:rsidRPr="002E78DC" w:rsidRDefault="008E4870" w:rsidP="008D3AAC">
      <w:pPr>
        <w:spacing w:after="0" w:line="360" w:lineRule="auto"/>
        <w:ind w:left="1080" w:firstLine="360"/>
        <w:jc w:val="both"/>
        <w:rPr>
          <w:rFonts w:ascii="Times New Roman" w:hAnsi="Times New Roman" w:cs="Times New Roman"/>
          <w:sz w:val="24"/>
          <w:szCs w:val="24"/>
        </w:rPr>
      </w:pPr>
      <w:r w:rsidRPr="002E78DC">
        <w:rPr>
          <w:rFonts w:ascii="Times New Roman" w:hAnsi="Times New Roman" w:cs="Times New Roman"/>
          <w:sz w:val="24"/>
          <w:szCs w:val="24"/>
        </w:rPr>
        <w:t>Menurut Otoritas Jasa Keuangan (OJK) dalam SNLKI (Revisit 2017) ada empat prinsip dasar dalam literasi keuangan, yaitu:</w:t>
      </w:r>
    </w:p>
    <w:p w14:paraId="08C4249B" w14:textId="0F9151C1" w:rsidR="008E4870" w:rsidRPr="002E78DC" w:rsidRDefault="008E4870" w:rsidP="008D3AAC">
      <w:pPr>
        <w:pStyle w:val="ListParagraph"/>
        <w:numPr>
          <w:ilvl w:val="0"/>
          <w:numId w:val="12"/>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Inklusif keuangan</w:t>
      </w:r>
    </w:p>
    <w:p w14:paraId="16C1FA0A" w14:textId="69C747F0" w:rsidR="008E4870" w:rsidRPr="002E78DC" w:rsidRDefault="00B639B0" w:rsidP="008D3AAC">
      <w:pPr>
        <w:pStyle w:val="ListParagraph"/>
        <w:spacing w:after="0" w:line="360" w:lineRule="auto"/>
        <w:ind w:left="1440"/>
        <w:jc w:val="both"/>
        <w:rPr>
          <w:rFonts w:ascii="Times New Roman" w:hAnsi="Times New Roman" w:cs="Times New Roman"/>
          <w:sz w:val="24"/>
          <w:szCs w:val="24"/>
        </w:rPr>
      </w:pPr>
      <w:r w:rsidRPr="00B639B0">
        <w:rPr>
          <w:rFonts w:ascii="Times New Roman" w:hAnsi="Times New Roman" w:cs="Times New Roman"/>
          <w:sz w:val="24"/>
          <w:szCs w:val="24"/>
        </w:rPr>
        <w:t xml:space="preserve">Semua lapisan masyarakat harus </w:t>
      </w:r>
      <w:r w:rsidR="007D6381">
        <w:rPr>
          <w:rFonts w:ascii="Times New Roman" w:hAnsi="Times New Roman" w:cs="Times New Roman"/>
          <w:sz w:val="24"/>
          <w:szCs w:val="24"/>
        </w:rPr>
        <w:t>mengerti tentang</w:t>
      </w:r>
      <w:r w:rsidRPr="00B639B0">
        <w:rPr>
          <w:rFonts w:ascii="Times New Roman" w:hAnsi="Times New Roman" w:cs="Times New Roman"/>
          <w:sz w:val="24"/>
          <w:szCs w:val="24"/>
        </w:rPr>
        <w:t xml:space="preserve"> finansial</w:t>
      </w:r>
      <w:r w:rsidR="008E4870" w:rsidRPr="002E78DC">
        <w:rPr>
          <w:rFonts w:ascii="Times New Roman" w:hAnsi="Times New Roman" w:cs="Times New Roman"/>
          <w:sz w:val="24"/>
          <w:szCs w:val="24"/>
        </w:rPr>
        <w:t>.</w:t>
      </w:r>
    </w:p>
    <w:p w14:paraId="3FF09910" w14:textId="75E986CF" w:rsidR="008E4870" w:rsidRPr="002E78DC" w:rsidRDefault="008E4870" w:rsidP="008D3AAC">
      <w:pPr>
        <w:pStyle w:val="ListParagraph"/>
        <w:numPr>
          <w:ilvl w:val="0"/>
          <w:numId w:val="12"/>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Sistemasis dan terukur</w:t>
      </w:r>
      <w:r w:rsidR="000374EB">
        <w:rPr>
          <w:rFonts w:ascii="Times New Roman" w:hAnsi="Times New Roman" w:cs="Times New Roman"/>
          <w:sz w:val="24"/>
          <w:szCs w:val="24"/>
        </w:rPr>
        <w:t>.</w:t>
      </w:r>
    </w:p>
    <w:p w14:paraId="0208FB32" w14:textId="1AE59DD3" w:rsidR="006E4E25" w:rsidRPr="000374EB" w:rsidRDefault="000374EB" w:rsidP="008D3AAC">
      <w:pPr>
        <w:pStyle w:val="ListParagraph"/>
        <w:spacing w:after="0" w:line="360" w:lineRule="auto"/>
        <w:ind w:left="1440"/>
        <w:jc w:val="both"/>
        <w:rPr>
          <w:rFonts w:ascii="Times New Roman" w:hAnsi="Times New Roman" w:cs="Times New Roman"/>
          <w:sz w:val="24"/>
          <w:szCs w:val="24"/>
        </w:rPr>
      </w:pPr>
      <w:r w:rsidRPr="000374EB">
        <w:rPr>
          <w:rFonts w:ascii="Times New Roman" w:hAnsi="Times New Roman" w:cs="Times New Roman"/>
          <w:sz w:val="24"/>
          <w:szCs w:val="24"/>
        </w:rPr>
        <w:t>Penyampaian literasi keuangan terstruktur, tidak rumit, dan hasilnya dapat diukur.</w:t>
      </w:r>
    </w:p>
    <w:p w14:paraId="42C1B712" w14:textId="13A3E868" w:rsidR="008E4870" w:rsidRPr="002E78DC" w:rsidRDefault="008E4870" w:rsidP="008D3AAC">
      <w:pPr>
        <w:pStyle w:val="ListParagraph"/>
        <w:numPr>
          <w:ilvl w:val="0"/>
          <w:numId w:val="12"/>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Berorientasi pada pencapaian dan berkelanjutan</w:t>
      </w:r>
    </w:p>
    <w:p w14:paraId="69C11BD9" w14:textId="3F75C6C8" w:rsidR="00B36052" w:rsidRDefault="000374EB" w:rsidP="008D3AAC">
      <w:pPr>
        <w:pStyle w:val="ListParagraph"/>
        <w:spacing w:after="0" w:line="360" w:lineRule="auto"/>
        <w:ind w:left="1440"/>
        <w:jc w:val="both"/>
        <w:rPr>
          <w:rFonts w:ascii="Times New Roman" w:hAnsi="Times New Roman" w:cs="Times New Roman"/>
          <w:sz w:val="24"/>
          <w:szCs w:val="24"/>
        </w:rPr>
      </w:pPr>
      <w:r w:rsidRPr="000374EB">
        <w:rPr>
          <w:rFonts w:ascii="Times New Roman" w:hAnsi="Times New Roman" w:cs="Times New Roman"/>
          <w:sz w:val="24"/>
          <w:szCs w:val="24"/>
        </w:rPr>
        <w:t>Melalui optimalisasi sumber daya, kegiatan dapat mencapai tujuan peningkatan literasi keuangan</w:t>
      </w:r>
      <w:r w:rsidR="009B70FF" w:rsidRPr="002E78DC">
        <w:rPr>
          <w:rFonts w:ascii="Times New Roman" w:hAnsi="Times New Roman" w:cs="Times New Roman"/>
          <w:sz w:val="24"/>
          <w:szCs w:val="24"/>
        </w:rPr>
        <w:t>.</w:t>
      </w:r>
    </w:p>
    <w:p w14:paraId="69733579" w14:textId="77777777" w:rsidR="00EB706B" w:rsidRPr="007609E7" w:rsidRDefault="00EB706B" w:rsidP="008D3AAC">
      <w:pPr>
        <w:pStyle w:val="ListParagraph"/>
        <w:spacing w:after="0" w:line="360" w:lineRule="auto"/>
        <w:ind w:left="1440"/>
        <w:jc w:val="both"/>
        <w:rPr>
          <w:rFonts w:ascii="Times New Roman" w:hAnsi="Times New Roman" w:cs="Times New Roman"/>
          <w:sz w:val="24"/>
          <w:szCs w:val="24"/>
        </w:rPr>
      </w:pPr>
    </w:p>
    <w:p w14:paraId="3F26BF6C" w14:textId="58189566" w:rsidR="009B70FF" w:rsidRPr="002E78DC" w:rsidRDefault="009B70FF" w:rsidP="008D3AAC">
      <w:pPr>
        <w:pStyle w:val="ListParagraph"/>
        <w:numPr>
          <w:ilvl w:val="0"/>
          <w:numId w:val="12"/>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lastRenderedPageBreak/>
        <w:t>Kolaborasi</w:t>
      </w:r>
    </w:p>
    <w:p w14:paraId="021174DD" w14:textId="3BE84BB1" w:rsidR="009B70FF" w:rsidRDefault="009B70FF" w:rsidP="008D3AAC">
      <w:pPr>
        <w:pStyle w:val="ListParagraph"/>
        <w:spacing w:after="0" w:line="360" w:lineRule="auto"/>
        <w:ind w:left="1440"/>
        <w:jc w:val="both"/>
        <w:rPr>
          <w:rFonts w:ascii="Times New Roman" w:hAnsi="Times New Roman" w:cs="Times New Roman"/>
          <w:sz w:val="24"/>
          <w:szCs w:val="24"/>
        </w:rPr>
      </w:pPr>
      <w:r w:rsidRPr="002E78DC">
        <w:rPr>
          <w:rFonts w:ascii="Times New Roman" w:hAnsi="Times New Roman" w:cs="Times New Roman"/>
          <w:sz w:val="24"/>
          <w:szCs w:val="24"/>
        </w:rPr>
        <w:t>Melakukan kolaborasi dengan semua pemangku kepentingan untuk menggunakan literasi keuangan.</w:t>
      </w:r>
      <w:r w:rsidRPr="002E78DC">
        <w:rPr>
          <w:rStyle w:val="FootnoteReference"/>
          <w:rFonts w:ascii="Times New Roman" w:hAnsi="Times New Roman" w:cs="Times New Roman"/>
          <w:sz w:val="24"/>
          <w:szCs w:val="24"/>
        </w:rPr>
        <w:footnoteReference w:id="32"/>
      </w:r>
    </w:p>
    <w:p w14:paraId="789E0910" w14:textId="77777777" w:rsidR="00B36052" w:rsidRPr="002E78DC" w:rsidRDefault="00B36052" w:rsidP="008D3AAC">
      <w:pPr>
        <w:pStyle w:val="ListParagraph"/>
        <w:spacing w:after="0" w:line="360" w:lineRule="auto"/>
        <w:ind w:left="1440"/>
        <w:jc w:val="both"/>
        <w:rPr>
          <w:rFonts w:ascii="Times New Roman" w:hAnsi="Times New Roman" w:cs="Times New Roman"/>
          <w:sz w:val="24"/>
          <w:szCs w:val="24"/>
        </w:rPr>
      </w:pPr>
    </w:p>
    <w:p w14:paraId="11B52315" w14:textId="629AC26D" w:rsidR="001F680B" w:rsidRPr="002E78DC" w:rsidRDefault="00AA51FC" w:rsidP="008D3AAC">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Indikator</w:t>
      </w:r>
      <w:r w:rsidR="001F680B" w:rsidRPr="002E78DC">
        <w:rPr>
          <w:rFonts w:ascii="Times New Roman" w:hAnsi="Times New Roman" w:cs="Times New Roman"/>
          <w:sz w:val="24"/>
          <w:szCs w:val="24"/>
        </w:rPr>
        <w:t xml:space="preserve"> Literasi Keuangan</w:t>
      </w:r>
    </w:p>
    <w:p w14:paraId="49C0FAA8" w14:textId="2752BC16" w:rsidR="009210DF" w:rsidRPr="002E78DC" w:rsidRDefault="00B639B0" w:rsidP="008D3AAC">
      <w:pPr>
        <w:spacing w:after="0" w:line="360" w:lineRule="auto"/>
        <w:ind w:left="1080" w:firstLine="360"/>
        <w:jc w:val="both"/>
        <w:rPr>
          <w:rFonts w:ascii="Times New Roman" w:hAnsi="Times New Roman" w:cs="Times New Roman"/>
          <w:sz w:val="24"/>
          <w:szCs w:val="24"/>
        </w:rPr>
      </w:pPr>
      <w:r w:rsidRPr="00B639B0">
        <w:rPr>
          <w:rFonts w:ascii="Times New Roman" w:hAnsi="Times New Roman" w:cs="Times New Roman"/>
          <w:sz w:val="24"/>
          <w:szCs w:val="24"/>
        </w:rPr>
        <w:t xml:space="preserve">Tingkat literasi keuangan seseorang dapat ditentukan menggunakan sejumlah penanda, </w:t>
      </w:r>
      <w:r>
        <w:rPr>
          <w:rFonts w:ascii="Times New Roman" w:hAnsi="Times New Roman" w:cs="Times New Roman"/>
          <w:sz w:val="24"/>
          <w:szCs w:val="24"/>
        </w:rPr>
        <w:t>yaitu</w:t>
      </w:r>
      <w:r w:rsidR="009210DF" w:rsidRPr="002E78DC">
        <w:rPr>
          <w:rFonts w:ascii="Times New Roman" w:hAnsi="Times New Roman" w:cs="Times New Roman"/>
          <w:sz w:val="24"/>
          <w:szCs w:val="24"/>
        </w:rPr>
        <w:t>:</w:t>
      </w:r>
    </w:p>
    <w:p w14:paraId="6A90099D" w14:textId="0AC0C727" w:rsidR="009210DF" w:rsidRPr="002E78DC" w:rsidRDefault="008457B4" w:rsidP="008D3AAC">
      <w:pPr>
        <w:pStyle w:val="ListParagraph"/>
        <w:numPr>
          <w:ilvl w:val="0"/>
          <w:numId w:val="13"/>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Pe</w:t>
      </w:r>
      <w:r w:rsidR="00AA51FC">
        <w:rPr>
          <w:rFonts w:ascii="Times New Roman" w:hAnsi="Times New Roman" w:cs="Times New Roman"/>
          <w:sz w:val="24"/>
          <w:szCs w:val="24"/>
        </w:rPr>
        <w:t>mahaman dasar keuangan</w:t>
      </w:r>
    </w:p>
    <w:p w14:paraId="5750FF37" w14:textId="0E2EF423" w:rsidR="0083115D" w:rsidRPr="003540E6" w:rsidRDefault="000374EB" w:rsidP="008D3AAC">
      <w:pPr>
        <w:pStyle w:val="ListParagraph"/>
        <w:spacing w:after="0" w:line="360" w:lineRule="auto"/>
        <w:ind w:left="1440"/>
        <w:jc w:val="both"/>
        <w:rPr>
          <w:rFonts w:ascii="Times New Roman" w:hAnsi="Times New Roman" w:cs="Times New Roman"/>
          <w:sz w:val="24"/>
          <w:szCs w:val="24"/>
        </w:rPr>
      </w:pPr>
      <w:r w:rsidRPr="000374EB">
        <w:rPr>
          <w:rFonts w:ascii="Times New Roman" w:hAnsi="Times New Roman" w:cs="Times New Roman"/>
          <w:sz w:val="24"/>
          <w:szCs w:val="24"/>
        </w:rPr>
        <w:t>Cara mengendalikan pendapatan dan pengeluaran Anda dan memahami ide-ide keuangan mendasar</w:t>
      </w:r>
      <w:r w:rsidR="008457B4" w:rsidRPr="002E78DC">
        <w:rPr>
          <w:rFonts w:ascii="Times New Roman" w:hAnsi="Times New Roman" w:cs="Times New Roman"/>
          <w:sz w:val="24"/>
          <w:szCs w:val="24"/>
        </w:rPr>
        <w:t>.</w:t>
      </w:r>
    </w:p>
    <w:p w14:paraId="50D7FBA8" w14:textId="2ADFE4B1" w:rsidR="008457B4" w:rsidRPr="002E78DC" w:rsidRDefault="008457B4" w:rsidP="008D3AAC">
      <w:pPr>
        <w:pStyle w:val="ListParagraph"/>
        <w:numPr>
          <w:ilvl w:val="0"/>
          <w:numId w:val="13"/>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Tabungan dan pinjaman</w:t>
      </w:r>
    </w:p>
    <w:p w14:paraId="5C9995FB" w14:textId="2EFEBC0E" w:rsidR="008457B4" w:rsidRPr="002E78DC" w:rsidRDefault="001B7088" w:rsidP="008D3AAC">
      <w:pPr>
        <w:pStyle w:val="ListParagraph"/>
        <w:spacing w:after="0" w:line="360" w:lineRule="auto"/>
        <w:ind w:left="1440"/>
        <w:jc w:val="both"/>
        <w:rPr>
          <w:rFonts w:ascii="Times New Roman" w:hAnsi="Times New Roman" w:cs="Times New Roman"/>
          <w:sz w:val="24"/>
          <w:szCs w:val="24"/>
        </w:rPr>
      </w:pPr>
      <w:r w:rsidRPr="001B7088">
        <w:rPr>
          <w:rFonts w:ascii="Times New Roman" w:hAnsi="Times New Roman" w:cs="Times New Roman"/>
          <w:sz w:val="24"/>
          <w:szCs w:val="24"/>
        </w:rPr>
        <w:t>Uang surplus yang terkumpul melalui konsumsi yang sengaja dilakukan dengan jumlah yang lebih kecil dari pendapatan dikenal sebagai tabungan.</w:t>
      </w:r>
    </w:p>
    <w:p w14:paraId="53093793" w14:textId="77777777" w:rsidR="00AA51FC" w:rsidRPr="002E78DC" w:rsidRDefault="00AA51FC" w:rsidP="008D3AAC">
      <w:pPr>
        <w:pStyle w:val="ListParagraph"/>
        <w:numPr>
          <w:ilvl w:val="0"/>
          <w:numId w:val="13"/>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Investasi</w:t>
      </w:r>
    </w:p>
    <w:p w14:paraId="60962996" w14:textId="4315FFE7" w:rsidR="0074232E" w:rsidRPr="00006427" w:rsidRDefault="00B639B0" w:rsidP="00006427">
      <w:pPr>
        <w:pStyle w:val="ListParagraph"/>
        <w:spacing w:after="0" w:line="360" w:lineRule="auto"/>
        <w:ind w:left="1440"/>
        <w:jc w:val="both"/>
        <w:rPr>
          <w:rFonts w:ascii="Times New Roman" w:hAnsi="Times New Roman" w:cs="Times New Roman"/>
          <w:sz w:val="24"/>
          <w:szCs w:val="24"/>
        </w:rPr>
      </w:pPr>
      <w:r w:rsidRPr="00B639B0">
        <w:rPr>
          <w:rFonts w:ascii="Times New Roman" w:hAnsi="Times New Roman" w:cs="Times New Roman"/>
          <w:sz w:val="24"/>
          <w:szCs w:val="24"/>
        </w:rPr>
        <w:t>Menabung untuk investasi memungkinkan uang tersebut digunakan untuk menghasilkan lebih banyak uang</w:t>
      </w:r>
      <w:r w:rsidR="00AA51FC" w:rsidRPr="002E78DC">
        <w:rPr>
          <w:rFonts w:ascii="Times New Roman" w:hAnsi="Times New Roman" w:cs="Times New Roman"/>
          <w:sz w:val="24"/>
          <w:szCs w:val="24"/>
        </w:rPr>
        <w:t>.</w:t>
      </w:r>
    </w:p>
    <w:p w14:paraId="535991E0" w14:textId="6846861D" w:rsidR="008457B4" w:rsidRPr="002E78DC" w:rsidRDefault="008457B4" w:rsidP="008D3AAC">
      <w:pPr>
        <w:pStyle w:val="ListParagraph"/>
        <w:numPr>
          <w:ilvl w:val="0"/>
          <w:numId w:val="13"/>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Asuransi</w:t>
      </w:r>
    </w:p>
    <w:p w14:paraId="09B6C772" w14:textId="78422CAA" w:rsidR="00B405B9" w:rsidRDefault="001B7088" w:rsidP="008D3AAC">
      <w:pPr>
        <w:pStyle w:val="ListParagraph"/>
        <w:spacing w:after="0" w:line="360" w:lineRule="auto"/>
        <w:ind w:left="1440"/>
        <w:jc w:val="both"/>
        <w:rPr>
          <w:rFonts w:ascii="Times New Roman" w:hAnsi="Times New Roman" w:cs="Times New Roman"/>
          <w:sz w:val="24"/>
          <w:szCs w:val="24"/>
        </w:rPr>
      </w:pPr>
      <w:r w:rsidRPr="001B7088">
        <w:rPr>
          <w:rFonts w:ascii="Times New Roman" w:hAnsi="Times New Roman" w:cs="Times New Roman"/>
          <w:sz w:val="24"/>
          <w:szCs w:val="24"/>
        </w:rPr>
        <w:t>Tujuan asuransi adalah untuk</w:t>
      </w:r>
      <w:r w:rsidR="0061532D">
        <w:rPr>
          <w:rFonts w:ascii="Times New Roman" w:hAnsi="Times New Roman" w:cs="Times New Roman"/>
          <w:sz w:val="24"/>
          <w:szCs w:val="24"/>
        </w:rPr>
        <w:t xml:space="preserve"> </w:t>
      </w:r>
      <w:r w:rsidRPr="001B7088">
        <w:rPr>
          <w:rFonts w:ascii="Times New Roman" w:hAnsi="Times New Roman" w:cs="Times New Roman"/>
          <w:sz w:val="24"/>
          <w:szCs w:val="24"/>
        </w:rPr>
        <w:t xml:space="preserve">perlindungan </w:t>
      </w:r>
      <w:r w:rsidR="0061532D">
        <w:rPr>
          <w:rFonts w:ascii="Times New Roman" w:hAnsi="Times New Roman" w:cs="Times New Roman"/>
          <w:sz w:val="24"/>
          <w:szCs w:val="24"/>
        </w:rPr>
        <w:t xml:space="preserve">secara </w:t>
      </w:r>
      <w:r w:rsidRPr="001B7088">
        <w:rPr>
          <w:rFonts w:ascii="Times New Roman" w:hAnsi="Times New Roman" w:cs="Times New Roman"/>
          <w:sz w:val="24"/>
          <w:szCs w:val="24"/>
        </w:rPr>
        <w:t>finansial jika terjadi peristiwa tak terduga, seperti kerugian, kecelakaan, atau kematian</w:t>
      </w:r>
      <w:r w:rsidR="008457B4" w:rsidRPr="002E78DC">
        <w:rPr>
          <w:rFonts w:ascii="Times New Roman" w:hAnsi="Times New Roman" w:cs="Times New Roman"/>
          <w:sz w:val="24"/>
          <w:szCs w:val="24"/>
        </w:rPr>
        <w:t>.</w:t>
      </w:r>
      <w:r w:rsidR="00AA51FC">
        <w:rPr>
          <w:rStyle w:val="FootnoteReference"/>
          <w:rFonts w:ascii="Times New Roman" w:hAnsi="Times New Roman" w:cs="Times New Roman"/>
          <w:sz w:val="24"/>
          <w:szCs w:val="24"/>
        </w:rPr>
        <w:footnoteReference w:id="33"/>
      </w:r>
    </w:p>
    <w:p w14:paraId="47DD1830" w14:textId="77777777" w:rsidR="0061532D" w:rsidRPr="001B7088" w:rsidRDefault="0061532D" w:rsidP="008D3AAC">
      <w:pPr>
        <w:pStyle w:val="ListParagraph"/>
        <w:spacing w:after="0" w:line="360" w:lineRule="auto"/>
        <w:ind w:left="1440"/>
        <w:jc w:val="both"/>
        <w:rPr>
          <w:rFonts w:ascii="Times New Roman" w:hAnsi="Times New Roman" w:cs="Times New Roman"/>
          <w:sz w:val="24"/>
          <w:szCs w:val="24"/>
        </w:rPr>
      </w:pPr>
    </w:p>
    <w:p w14:paraId="6C19728F" w14:textId="26777582" w:rsidR="001F680B" w:rsidRPr="002E78DC" w:rsidRDefault="001F680B" w:rsidP="008D3AAC">
      <w:pPr>
        <w:pStyle w:val="ListParagraph"/>
        <w:numPr>
          <w:ilvl w:val="0"/>
          <w:numId w:val="36"/>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Tingkat Literasi Keuangan</w:t>
      </w:r>
    </w:p>
    <w:p w14:paraId="57B113C9" w14:textId="3E071E22" w:rsidR="00EB706B" w:rsidRPr="002E78DC" w:rsidRDefault="008F2910" w:rsidP="00006427">
      <w:pPr>
        <w:spacing w:after="0" w:line="360" w:lineRule="auto"/>
        <w:ind w:left="1080" w:firstLine="360"/>
        <w:jc w:val="both"/>
        <w:rPr>
          <w:rFonts w:ascii="Times New Roman" w:hAnsi="Times New Roman" w:cs="Times New Roman"/>
          <w:sz w:val="24"/>
          <w:szCs w:val="24"/>
        </w:rPr>
      </w:pPr>
      <w:r w:rsidRPr="002E78DC">
        <w:rPr>
          <w:rFonts w:ascii="Times New Roman" w:hAnsi="Times New Roman" w:cs="Times New Roman"/>
          <w:sz w:val="24"/>
          <w:szCs w:val="24"/>
        </w:rPr>
        <w:t>Berikut tingkat literasi keuangan berdasarkan survei Otoritas Jasa Keuangan (OJK), yaitu:</w:t>
      </w:r>
    </w:p>
    <w:p w14:paraId="21FD678C" w14:textId="7CACA5B5" w:rsidR="008F2910" w:rsidRPr="002E78DC" w:rsidRDefault="008F2910" w:rsidP="008D3AAC">
      <w:pPr>
        <w:pStyle w:val="ListParagraph"/>
        <w:numPr>
          <w:ilvl w:val="0"/>
          <w:numId w:val="17"/>
        </w:numPr>
        <w:spacing w:after="0" w:line="360" w:lineRule="auto"/>
        <w:jc w:val="both"/>
        <w:rPr>
          <w:rFonts w:ascii="Times New Roman" w:hAnsi="Times New Roman" w:cs="Times New Roman"/>
          <w:sz w:val="24"/>
          <w:szCs w:val="24"/>
        </w:rPr>
      </w:pPr>
      <w:r w:rsidRPr="002E78DC">
        <w:rPr>
          <w:rFonts w:ascii="Times New Roman" w:hAnsi="Times New Roman" w:cs="Times New Roman"/>
          <w:i/>
          <w:iCs/>
          <w:sz w:val="24"/>
          <w:szCs w:val="24"/>
        </w:rPr>
        <w:t>Well literate</w:t>
      </w:r>
    </w:p>
    <w:p w14:paraId="32863CA6" w14:textId="2E781110" w:rsidR="008F2910" w:rsidRDefault="001B7088" w:rsidP="008D3AAC">
      <w:pPr>
        <w:pStyle w:val="ListParagraph"/>
        <w:spacing w:after="0" w:line="360" w:lineRule="auto"/>
        <w:ind w:left="1440"/>
        <w:jc w:val="both"/>
        <w:rPr>
          <w:rFonts w:ascii="Times New Roman" w:hAnsi="Times New Roman" w:cs="Times New Roman"/>
          <w:sz w:val="24"/>
          <w:szCs w:val="24"/>
        </w:rPr>
      </w:pPr>
      <w:r w:rsidRPr="001B7088">
        <w:rPr>
          <w:rFonts w:ascii="Times New Roman" w:hAnsi="Times New Roman" w:cs="Times New Roman"/>
          <w:sz w:val="24"/>
          <w:szCs w:val="24"/>
        </w:rPr>
        <w:t>Tingkat untuk individu dengan keahlian dan kepercayaan pada organisasi jasa keuangan</w:t>
      </w:r>
      <w:r w:rsidR="008F2910" w:rsidRPr="002E78DC">
        <w:rPr>
          <w:rFonts w:ascii="Times New Roman" w:hAnsi="Times New Roman" w:cs="Times New Roman"/>
          <w:sz w:val="24"/>
          <w:szCs w:val="24"/>
        </w:rPr>
        <w:t>.</w:t>
      </w:r>
    </w:p>
    <w:p w14:paraId="611C5FFE" w14:textId="67653321" w:rsidR="008F2910" w:rsidRPr="002E78DC" w:rsidRDefault="008F2910" w:rsidP="008D3AAC">
      <w:pPr>
        <w:pStyle w:val="ListParagraph"/>
        <w:numPr>
          <w:ilvl w:val="0"/>
          <w:numId w:val="17"/>
        </w:numPr>
        <w:spacing w:after="0" w:line="360" w:lineRule="auto"/>
        <w:jc w:val="both"/>
        <w:rPr>
          <w:rFonts w:ascii="Times New Roman" w:hAnsi="Times New Roman" w:cs="Times New Roman"/>
          <w:sz w:val="24"/>
          <w:szCs w:val="24"/>
        </w:rPr>
      </w:pPr>
      <w:r w:rsidRPr="002E78DC">
        <w:rPr>
          <w:rFonts w:ascii="Times New Roman" w:hAnsi="Times New Roman" w:cs="Times New Roman"/>
          <w:i/>
          <w:iCs/>
          <w:sz w:val="24"/>
          <w:szCs w:val="24"/>
        </w:rPr>
        <w:lastRenderedPageBreak/>
        <w:t>Sufficient literate</w:t>
      </w:r>
    </w:p>
    <w:p w14:paraId="4EB79EE4" w14:textId="6AD9923D" w:rsidR="00B36052" w:rsidRPr="007609E7" w:rsidRDefault="001B7088" w:rsidP="008D3AAC">
      <w:pPr>
        <w:pStyle w:val="ListParagraph"/>
        <w:spacing w:after="0" w:line="360" w:lineRule="auto"/>
        <w:ind w:left="1440"/>
        <w:jc w:val="both"/>
        <w:rPr>
          <w:rFonts w:ascii="Times New Roman" w:hAnsi="Times New Roman" w:cs="Times New Roman"/>
          <w:sz w:val="24"/>
          <w:szCs w:val="24"/>
        </w:rPr>
      </w:pPr>
      <w:r w:rsidRPr="001B7088">
        <w:rPr>
          <w:rFonts w:ascii="Times New Roman" w:hAnsi="Times New Roman" w:cs="Times New Roman"/>
          <w:sz w:val="24"/>
          <w:szCs w:val="24"/>
        </w:rPr>
        <w:t>Tingkat untuk individu dengan keahlian dan jaminan dalam barang jasa keuangan</w:t>
      </w:r>
      <w:r w:rsidR="008F2910" w:rsidRPr="002E78DC">
        <w:rPr>
          <w:rFonts w:ascii="Times New Roman" w:hAnsi="Times New Roman" w:cs="Times New Roman"/>
          <w:sz w:val="24"/>
          <w:szCs w:val="24"/>
        </w:rPr>
        <w:t>.</w:t>
      </w:r>
    </w:p>
    <w:p w14:paraId="0AD5332B" w14:textId="4002115E" w:rsidR="008F2910" w:rsidRPr="002E78DC" w:rsidRDefault="008F2910" w:rsidP="008D3AAC">
      <w:pPr>
        <w:pStyle w:val="ListParagraph"/>
        <w:numPr>
          <w:ilvl w:val="0"/>
          <w:numId w:val="17"/>
        </w:numPr>
        <w:spacing w:after="0" w:line="360" w:lineRule="auto"/>
        <w:jc w:val="both"/>
        <w:rPr>
          <w:rFonts w:ascii="Times New Roman" w:hAnsi="Times New Roman" w:cs="Times New Roman"/>
          <w:sz w:val="24"/>
          <w:szCs w:val="24"/>
        </w:rPr>
      </w:pPr>
      <w:r w:rsidRPr="002E78DC">
        <w:rPr>
          <w:rFonts w:ascii="Times New Roman" w:hAnsi="Times New Roman" w:cs="Times New Roman"/>
          <w:i/>
          <w:iCs/>
          <w:sz w:val="24"/>
          <w:szCs w:val="24"/>
        </w:rPr>
        <w:t>Less literate</w:t>
      </w:r>
    </w:p>
    <w:p w14:paraId="656D077C" w14:textId="5C58944B" w:rsidR="008F2910" w:rsidRPr="002E78DC" w:rsidRDefault="001B7088" w:rsidP="008D3AAC">
      <w:pPr>
        <w:pStyle w:val="ListParagraph"/>
        <w:spacing w:after="0" w:line="360" w:lineRule="auto"/>
        <w:ind w:left="1440"/>
        <w:jc w:val="both"/>
        <w:rPr>
          <w:rFonts w:ascii="Times New Roman" w:hAnsi="Times New Roman" w:cs="Times New Roman"/>
          <w:sz w:val="24"/>
          <w:szCs w:val="24"/>
        </w:rPr>
      </w:pPr>
      <w:r w:rsidRPr="001B7088">
        <w:rPr>
          <w:rFonts w:ascii="Times New Roman" w:hAnsi="Times New Roman" w:cs="Times New Roman"/>
          <w:sz w:val="24"/>
          <w:szCs w:val="24"/>
        </w:rPr>
        <w:t>Tingkat untuk individu yang hanya memiliki pemahaman dasar tentang organisasi dan barang jasa keuangan</w:t>
      </w:r>
      <w:r w:rsidR="008F2910" w:rsidRPr="002E78DC">
        <w:rPr>
          <w:rFonts w:ascii="Times New Roman" w:hAnsi="Times New Roman" w:cs="Times New Roman"/>
          <w:sz w:val="24"/>
          <w:szCs w:val="24"/>
        </w:rPr>
        <w:t>.</w:t>
      </w:r>
    </w:p>
    <w:p w14:paraId="6A5A0AD0" w14:textId="675BD3C7" w:rsidR="008F2910" w:rsidRPr="002E78DC" w:rsidRDefault="008F2910" w:rsidP="008D3AAC">
      <w:pPr>
        <w:pStyle w:val="ListParagraph"/>
        <w:numPr>
          <w:ilvl w:val="0"/>
          <w:numId w:val="17"/>
        </w:numPr>
        <w:spacing w:after="0" w:line="360" w:lineRule="auto"/>
        <w:jc w:val="both"/>
        <w:rPr>
          <w:rFonts w:ascii="Times New Roman" w:hAnsi="Times New Roman" w:cs="Times New Roman"/>
          <w:sz w:val="24"/>
          <w:szCs w:val="24"/>
        </w:rPr>
      </w:pPr>
      <w:r w:rsidRPr="002E78DC">
        <w:rPr>
          <w:rFonts w:ascii="Times New Roman" w:hAnsi="Times New Roman" w:cs="Times New Roman"/>
          <w:i/>
          <w:iCs/>
          <w:sz w:val="24"/>
          <w:szCs w:val="24"/>
        </w:rPr>
        <w:t>Not literate</w:t>
      </w:r>
    </w:p>
    <w:p w14:paraId="28A0D1E6" w14:textId="32B1C1D8" w:rsidR="00B639B0" w:rsidRDefault="00B639B0" w:rsidP="008D3AAC">
      <w:pPr>
        <w:pStyle w:val="ListParagraph"/>
        <w:spacing w:after="0" w:line="360" w:lineRule="auto"/>
        <w:ind w:left="1440"/>
        <w:jc w:val="both"/>
        <w:rPr>
          <w:rFonts w:ascii="Times New Roman" w:hAnsi="Times New Roman" w:cs="Times New Roman"/>
          <w:sz w:val="24"/>
          <w:szCs w:val="24"/>
        </w:rPr>
      </w:pPr>
      <w:r w:rsidRPr="00B639B0">
        <w:rPr>
          <w:rFonts w:ascii="Times New Roman" w:hAnsi="Times New Roman" w:cs="Times New Roman"/>
          <w:sz w:val="24"/>
          <w:szCs w:val="24"/>
        </w:rPr>
        <w:t>Level untuk orang yang sama sekali tidak tahu apa pun tentang perusahaan jasa keuangan atau produk dan layanan keuangan yang saat ini disediakan</w:t>
      </w:r>
      <w:r w:rsidR="00914259" w:rsidRPr="002E78DC">
        <w:rPr>
          <w:rFonts w:ascii="Times New Roman" w:hAnsi="Times New Roman" w:cs="Times New Roman"/>
          <w:sz w:val="24"/>
          <w:szCs w:val="24"/>
        </w:rPr>
        <w:t>.</w:t>
      </w:r>
      <w:r w:rsidR="00914259" w:rsidRPr="002E78DC">
        <w:rPr>
          <w:rStyle w:val="FootnoteReference"/>
          <w:rFonts w:ascii="Times New Roman" w:hAnsi="Times New Roman" w:cs="Times New Roman"/>
          <w:sz w:val="24"/>
          <w:szCs w:val="24"/>
        </w:rPr>
        <w:footnoteReference w:id="34"/>
      </w:r>
    </w:p>
    <w:p w14:paraId="78E9FCA1" w14:textId="77777777" w:rsidR="0061532D" w:rsidRPr="007A1AE8" w:rsidRDefault="0061532D" w:rsidP="008D3AAC">
      <w:pPr>
        <w:pStyle w:val="ListParagraph"/>
        <w:spacing w:after="0" w:line="360" w:lineRule="auto"/>
        <w:ind w:left="1440"/>
        <w:jc w:val="both"/>
        <w:rPr>
          <w:rFonts w:ascii="Times New Roman" w:hAnsi="Times New Roman" w:cs="Times New Roman"/>
          <w:sz w:val="24"/>
          <w:szCs w:val="24"/>
        </w:rPr>
      </w:pPr>
    </w:p>
    <w:p w14:paraId="5325EA14" w14:textId="534DCC06" w:rsidR="000A3665" w:rsidRPr="002E78DC" w:rsidRDefault="000A3665" w:rsidP="00F43551">
      <w:pPr>
        <w:pStyle w:val="ListParagraph"/>
        <w:numPr>
          <w:ilvl w:val="2"/>
          <w:numId w:val="125"/>
        </w:numPr>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t>Pendapatan</w:t>
      </w:r>
    </w:p>
    <w:p w14:paraId="617C2D8E" w14:textId="1ACB479F" w:rsidR="00DB3C3E" w:rsidRPr="002E78DC" w:rsidRDefault="00D513EC" w:rsidP="008D3AAC">
      <w:pPr>
        <w:pStyle w:val="ListParagraph"/>
        <w:numPr>
          <w:ilvl w:val="0"/>
          <w:numId w:val="38"/>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Pengertian Pendapatan</w:t>
      </w:r>
    </w:p>
    <w:p w14:paraId="3DCDF9FD" w14:textId="68050C05" w:rsidR="00DB3C3E" w:rsidRPr="002E78DC" w:rsidRDefault="007A1AE8" w:rsidP="008D3AAC">
      <w:pPr>
        <w:spacing w:after="0" w:line="360" w:lineRule="auto"/>
        <w:ind w:left="1080" w:firstLine="360"/>
        <w:jc w:val="both"/>
        <w:rPr>
          <w:rFonts w:ascii="Times New Roman" w:hAnsi="Times New Roman" w:cs="Times New Roman"/>
          <w:sz w:val="24"/>
          <w:szCs w:val="24"/>
        </w:rPr>
      </w:pPr>
      <w:r w:rsidRPr="007A1AE8">
        <w:rPr>
          <w:rFonts w:ascii="Times New Roman" w:hAnsi="Times New Roman" w:cs="Times New Roman"/>
          <w:sz w:val="24"/>
          <w:szCs w:val="24"/>
        </w:rPr>
        <w:t>Total pendapatan seseorang atau rumah tangga adalah apa yang mereka hasilkan dalam jangka waktu tertentu, biasanya sebulan. Upah dan gaji, pendapatan tenaga kerja, pendapatan dari aset seperti sewa, bunga, dan laba, pembayaran transfer, dan pendapatan pemerintah seperti jaminan sosial atau asuransi kemiskinan hanyalah beberapa contoh dari berbagai sumber pendapatan yang ada</w:t>
      </w:r>
      <w:r w:rsidR="001070F5" w:rsidRPr="002E78DC">
        <w:rPr>
          <w:rFonts w:ascii="Times New Roman" w:hAnsi="Times New Roman" w:cs="Times New Roman"/>
          <w:sz w:val="24"/>
          <w:szCs w:val="24"/>
        </w:rPr>
        <w:t xml:space="preserve">. Menurut Badan Pusat Statistik (BPS) </w:t>
      </w:r>
      <w:r w:rsidR="001B7088" w:rsidRPr="001B7088">
        <w:rPr>
          <w:rFonts w:ascii="Times New Roman" w:hAnsi="Times New Roman" w:cs="Times New Roman"/>
          <w:sz w:val="24"/>
          <w:szCs w:val="24"/>
        </w:rPr>
        <w:t>Pendapatan dan gaji dari pekerjaan yang diselesaikan atau jam yang dikerjakan, kompensasi lembur, bonus dan tunjangan, perhitungan jam non-kerja, bonus yang diberikan secara sporadis, dan nilai pembayaran yang sebanding semuanya dianggap sebagai bentuk pendapatan</w:t>
      </w:r>
      <w:r w:rsidR="001070F5" w:rsidRPr="002E78DC">
        <w:rPr>
          <w:rFonts w:ascii="Times New Roman" w:hAnsi="Times New Roman" w:cs="Times New Roman"/>
          <w:sz w:val="24"/>
          <w:szCs w:val="24"/>
        </w:rPr>
        <w:t xml:space="preserve">. Sementara itu, menurut Badan Pusat Statistik (BPS) </w:t>
      </w:r>
      <w:r w:rsidRPr="007A1AE8">
        <w:rPr>
          <w:rFonts w:ascii="Times New Roman" w:hAnsi="Times New Roman" w:cs="Times New Roman"/>
          <w:sz w:val="24"/>
          <w:szCs w:val="24"/>
        </w:rPr>
        <w:t>Pendapatan rumah tangga adalah jumlah total uang yang diterima rumah tangga dari pendapatan anggotanya atau dari pemimpin keluarga</w:t>
      </w:r>
      <w:r w:rsidR="001070F5" w:rsidRPr="002E78DC">
        <w:rPr>
          <w:rFonts w:ascii="Times New Roman" w:hAnsi="Times New Roman" w:cs="Times New Roman"/>
          <w:sz w:val="24"/>
          <w:szCs w:val="24"/>
        </w:rPr>
        <w:t>.</w:t>
      </w:r>
      <w:r w:rsidR="00DB3C3E" w:rsidRPr="002E78DC">
        <w:rPr>
          <w:rStyle w:val="FootnoteReference"/>
          <w:rFonts w:ascii="Times New Roman" w:hAnsi="Times New Roman" w:cs="Times New Roman"/>
          <w:sz w:val="24"/>
          <w:szCs w:val="24"/>
        </w:rPr>
        <w:footnoteReference w:id="35"/>
      </w:r>
    </w:p>
    <w:p w14:paraId="68FF42EF" w14:textId="6A12B2B5" w:rsidR="0061532D" w:rsidRDefault="00B639B0" w:rsidP="008D3AAC">
      <w:pPr>
        <w:spacing w:after="0" w:line="360" w:lineRule="auto"/>
        <w:ind w:left="1080" w:firstLine="360"/>
        <w:jc w:val="both"/>
        <w:rPr>
          <w:rFonts w:ascii="Times New Roman" w:hAnsi="Times New Roman" w:cs="Times New Roman"/>
          <w:sz w:val="24"/>
          <w:szCs w:val="24"/>
        </w:rPr>
      </w:pPr>
      <w:r w:rsidRPr="00B639B0">
        <w:rPr>
          <w:rFonts w:ascii="Times New Roman" w:hAnsi="Times New Roman" w:cs="Times New Roman"/>
          <w:sz w:val="24"/>
          <w:szCs w:val="24"/>
        </w:rPr>
        <w:lastRenderedPageBreak/>
        <w:t xml:space="preserve">Kamus Besar Bahasa Indonesia menyatakan bahwa </w:t>
      </w:r>
      <w:r w:rsidR="0061532D">
        <w:rPr>
          <w:rFonts w:ascii="Times New Roman" w:hAnsi="Times New Roman" w:cs="Times New Roman"/>
          <w:sz w:val="24"/>
          <w:szCs w:val="24"/>
        </w:rPr>
        <w:t xml:space="preserve">pendapatan </w:t>
      </w:r>
      <w:r w:rsidRPr="00B639B0">
        <w:rPr>
          <w:rFonts w:ascii="Times New Roman" w:hAnsi="Times New Roman" w:cs="Times New Roman"/>
          <w:sz w:val="24"/>
          <w:szCs w:val="24"/>
        </w:rPr>
        <w:t>adalah hasil jerih payah dan usaha seseorang. Se</w:t>
      </w:r>
      <w:r w:rsidR="0061532D">
        <w:rPr>
          <w:rFonts w:ascii="Times New Roman" w:hAnsi="Times New Roman" w:cs="Times New Roman"/>
          <w:sz w:val="24"/>
          <w:szCs w:val="24"/>
        </w:rPr>
        <w:t>mentara itu</w:t>
      </w:r>
      <w:r w:rsidRPr="00B639B0">
        <w:rPr>
          <w:rFonts w:ascii="Times New Roman" w:hAnsi="Times New Roman" w:cs="Times New Roman"/>
          <w:sz w:val="24"/>
          <w:szCs w:val="24"/>
        </w:rPr>
        <w:t xml:space="preserve">, pendapatan didefinisikan oleh kamus manajemen sebagai uang yang diperoleh orang atau perusahaan </w:t>
      </w:r>
      <w:r w:rsidR="0061532D">
        <w:rPr>
          <w:rFonts w:ascii="Times New Roman" w:hAnsi="Times New Roman" w:cs="Times New Roman"/>
          <w:sz w:val="24"/>
          <w:szCs w:val="24"/>
        </w:rPr>
        <w:t xml:space="preserve">berupa </w:t>
      </w:r>
      <w:r w:rsidRPr="00B639B0">
        <w:rPr>
          <w:rFonts w:ascii="Times New Roman" w:hAnsi="Times New Roman" w:cs="Times New Roman"/>
          <w:sz w:val="24"/>
          <w:szCs w:val="24"/>
        </w:rPr>
        <w:t>upah, gaji, komisi, bunga, dan sumber lainnya</w:t>
      </w:r>
      <w:r w:rsidR="00EE41E4" w:rsidRPr="002E78DC">
        <w:rPr>
          <w:rFonts w:ascii="Times New Roman" w:hAnsi="Times New Roman" w:cs="Times New Roman"/>
          <w:sz w:val="24"/>
          <w:szCs w:val="24"/>
        </w:rPr>
        <w:t>. Selain itu menurut Baroroh pendapatan adalah semua barang atau uang yang didapatkan seseorang dari hasil pekerjaannya pada bidang produksi ataupun jasa yang dibayarkan sesuai dengan kontrak kerja.</w:t>
      </w:r>
      <w:r w:rsidR="006D433A" w:rsidRPr="002E78DC">
        <w:rPr>
          <w:rStyle w:val="FootnoteReference"/>
          <w:rFonts w:ascii="Times New Roman" w:hAnsi="Times New Roman" w:cs="Times New Roman"/>
          <w:sz w:val="24"/>
          <w:szCs w:val="24"/>
        </w:rPr>
        <w:footnoteReference w:id="36"/>
      </w:r>
    </w:p>
    <w:p w14:paraId="4CFB174B" w14:textId="77777777" w:rsidR="00091657" w:rsidRPr="002E78DC" w:rsidRDefault="00091657" w:rsidP="008D3AAC">
      <w:pPr>
        <w:spacing w:after="0" w:line="360" w:lineRule="auto"/>
        <w:ind w:left="1080" w:firstLine="360"/>
        <w:jc w:val="both"/>
        <w:rPr>
          <w:rFonts w:ascii="Times New Roman" w:hAnsi="Times New Roman" w:cs="Times New Roman"/>
          <w:sz w:val="24"/>
          <w:szCs w:val="24"/>
        </w:rPr>
      </w:pPr>
    </w:p>
    <w:p w14:paraId="7C1A6C5D" w14:textId="78E32253" w:rsidR="00D513EC" w:rsidRPr="002E78DC" w:rsidRDefault="00337261" w:rsidP="008D3AAC">
      <w:pPr>
        <w:pStyle w:val="ListParagraph"/>
        <w:numPr>
          <w:ilvl w:val="0"/>
          <w:numId w:val="38"/>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Sumber-Sumber Pendapatan</w:t>
      </w:r>
    </w:p>
    <w:p w14:paraId="7F7B12F1" w14:textId="6C142558" w:rsidR="00337261" w:rsidRPr="002E78DC" w:rsidRDefault="00337261" w:rsidP="008D3AAC">
      <w:pPr>
        <w:spacing w:after="0" w:line="360" w:lineRule="auto"/>
        <w:ind w:left="1080" w:firstLine="360"/>
        <w:jc w:val="both"/>
        <w:rPr>
          <w:rFonts w:ascii="Times New Roman" w:hAnsi="Times New Roman" w:cs="Times New Roman"/>
          <w:sz w:val="24"/>
          <w:szCs w:val="24"/>
        </w:rPr>
      </w:pPr>
      <w:r w:rsidRPr="002E78DC">
        <w:rPr>
          <w:rFonts w:ascii="Times New Roman" w:hAnsi="Times New Roman" w:cs="Times New Roman"/>
          <w:sz w:val="24"/>
          <w:szCs w:val="24"/>
        </w:rPr>
        <w:t>Menurut PSAK Nomor 23 tentang pendapatan pada (Komite Standar Akuntansi Pemerintahan, 2018) pendapatan terdiri dari, sebagai berikut:</w:t>
      </w:r>
    </w:p>
    <w:p w14:paraId="2C716B63" w14:textId="26D61A7F" w:rsidR="00337261" w:rsidRPr="002E78DC" w:rsidRDefault="00337261" w:rsidP="008D3AAC">
      <w:pPr>
        <w:pStyle w:val="ListParagraph"/>
        <w:numPr>
          <w:ilvl w:val="0"/>
          <w:numId w:val="22"/>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Hasil menjual barang</w:t>
      </w:r>
      <w:r w:rsidR="005A30FF" w:rsidRPr="002E78DC">
        <w:rPr>
          <w:rFonts w:ascii="Times New Roman" w:hAnsi="Times New Roman" w:cs="Times New Roman"/>
          <w:sz w:val="24"/>
          <w:szCs w:val="24"/>
        </w:rPr>
        <w:t>.</w:t>
      </w:r>
    </w:p>
    <w:p w14:paraId="1E79203C" w14:textId="59EE523F" w:rsidR="00337261" w:rsidRPr="002E78DC" w:rsidRDefault="00337261" w:rsidP="008D3AAC">
      <w:pPr>
        <w:pStyle w:val="ListParagraph"/>
        <w:numPr>
          <w:ilvl w:val="0"/>
          <w:numId w:val="22"/>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Hasil menjual jasa</w:t>
      </w:r>
      <w:r w:rsidR="005A30FF" w:rsidRPr="002E78DC">
        <w:rPr>
          <w:rFonts w:ascii="Times New Roman" w:hAnsi="Times New Roman" w:cs="Times New Roman"/>
          <w:sz w:val="24"/>
          <w:szCs w:val="24"/>
        </w:rPr>
        <w:t>.</w:t>
      </w:r>
    </w:p>
    <w:p w14:paraId="5ECF98D0" w14:textId="7EC34B48" w:rsidR="00337261" w:rsidRPr="002E78DC" w:rsidRDefault="00337261" w:rsidP="008D3AAC">
      <w:pPr>
        <w:pStyle w:val="ListParagraph"/>
        <w:numPr>
          <w:ilvl w:val="0"/>
          <w:numId w:val="22"/>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Praktik pihak ketiga memakai aset perusahaan agar mendapatkan hasil berupa bunga, royalty, dan dividen</w:t>
      </w:r>
      <w:r w:rsidR="005A30FF" w:rsidRPr="002E78DC">
        <w:rPr>
          <w:rFonts w:ascii="Times New Roman" w:hAnsi="Times New Roman" w:cs="Times New Roman"/>
          <w:sz w:val="24"/>
          <w:szCs w:val="24"/>
        </w:rPr>
        <w:t>.</w:t>
      </w:r>
      <w:r w:rsidR="005A30FF" w:rsidRPr="002E78DC">
        <w:rPr>
          <w:rStyle w:val="FootnoteReference"/>
          <w:rFonts w:ascii="Times New Roman" w:hAnsi="Times New Roman" w:cs="Times New Roman"/>
          <w:sz w:val="24"/>
          <w:szCs w:val="24"/>
        </w:rPr>
        <w:footnoteReference w:id="37"/>
      </w:r>
    </w:p>
    <w:p w14:paraId="7EBC5B29" w14:textId="77777777" w:rsidR="00B405B9" w:rsidRPr="002E78DC" w:rsidRDefault="00B405B9" w:rsidP="008D3AAC">
      <w:pPr>
        <w:pStyle w:val="ListParagraph"/>
        <w:spacing w:after="0" w:line="360" w:lineRule="auto"/>
        <w:ind w:left="1440"/>
        <w:jc w:val="both"/>
        <w:rPr>
          <w:rFonts w:ascii="Times New Roman" w:hAnsi="Times New Roman" w:cs="Times New Roman"/>
          <w:sz w:val="24"/>
          <w:szCs w:val="24"/>
        </w:rPr>
      </w:pPr>
    </w:p>
    <w:p w14:paraId="64A8FA8E" w14:textId="07B0ADE7" w:rsidR="006D433A" w:rsidRPr="002E78DC" w:rsidRDefault="006D433A" w:rsidP="008D3AAC">
      <w:pPr>
        <w:pStyle w:val="ListParagraph"/>
        <w:numPr>
          <w:ilvl w:val="0"/>
          <w:numId w:val="38"/>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Indikator Pendapatan</w:t>
      </w:r>
    </w:p>
    <w:p w14:paraId="36EFC4FF" w14:textId="7D9047AD" w:rsidR="006D433A" w:rsidRPr="002E78DC" w:rsidRDefault="00AA51FC" w:rsidP="008D3AAC">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Terdapat beberapa</w:t>
      </w:r>
      <w:r w:rsidR="006D433A" w:rsidRPr="002E78DC">
        <w:rPr>
          <w:rFonts w:ascii="Times New Roman" w:hAnsi="Times New Roman" w:cs="Times New Roman"/>
          <w:sz w:val="24"/>
          <w:szCs w:val="24"/>
        </w:rPr>
        <w:t xml:space="preserve"> indikator </w:t>
      </w:r>
      <w:r>
        <w:rPr>
          <w:rFonts w:ascii="Times New Roman" w:hAnsi="Times New Roman" w:cs="Times New Roman"/>
          <w:sz w:val="24"/>
          <w:szCs w:val="24"/>
        </w:rPr>
        <w:t xml:space="preserve">untuk mengukur </w:t>
      </w:r>
      <w:r w:rsidR="006D433A" w:rsidRPr="002E78DC">
        <w:rPr>
          <w:rFonts w:ascii="Times New Roman" w:hAnsi="Times New Roman" w:cs="Times New Roman"/>
          <w:sz w:val="24"/>
          <w:szCs w:val="24"/>
        </w:rPr>
        <w:t xml:space="preserve">pendapatan </w:t>
      </w:r>
      <w:r>
        <w:rPr>
          <w:rFonts w:ascii="Times New Roman" w:hAnsi="Times New Roman" w:cs="Times New Roman"/>
          <w:sz w:val="24"/>
          <w:szCs w:val="24"/>
        </w:rPr>
        <w:t>yaitu</w:t>
      </w:r>
      <w:r w:rsidR="006D433A" w:rsidRPr="002E78DC">
        <w:rPr>
          <w:rFonts w:ascii="Times New Roman" w:hAnsi="Times New Roman" w:cs="Times New Roman"/>
          <w:sz w:val="24"/>
          <w:szCs w:val="24"/>
        </w:rPr>
        <w:t xml:space="preserve"> sebagai berikut:</w:t>
      </w:r>
    </w:p>
    <w:p w14:paraId="019EDDF4" w14:textId="62A5437D" w:rsidR="006D433A" w:rsidRPr="002E78DC" w:rsidRDefault="001B7088" w:rsidP="008D3AAC">
      <w:pPr>
        <w:pStyle w:val="ListParagraph"/>
        <w:numPr>
          <w:ilvl w:val="0"/>
          <w:numId w:val="26"/>
        </w:numPr>
        <w:spacing w:after="0" w:line="360" w:lineRule="auto"/>
        <w:jc w:val="both"/>
        <w:rPr>
          <w:rFonts w:ascii="Times New Roman" w:hAnsi="Times New Roman" w:cs="Times New Roman"/>
          <w:sz w:val="24"/>
          <w:szCs w:val="24"/>
        </w:rPr>
      </w:pPr>
      <w:r w:rsidRPr="001B7088">
        <w:rPr>
          <w:rFonts w:ascii="Times New Roman" w:hAnsi="Times New Roman" w:cs="Times New Roman"/>
          <w:sz w:val="24"/>
          <w:szCs w:val="24"/>
        </w:rPr>
        <w:t>Pendapatan bulanan yang diterima. Jumlah uang yang diterima setiap bulan dapat memengaruhi apakah uang tersebut cukup untuk memenuhi kebutuhan di rumah</w:t>
      </w:r>
      <w:r w:rsidR="006D433A" w:rsidRPr="002E78DC">
        <w:rPr>
          <w:rFonts w:ascii="Times New Roman" w:hAnsi="Times New Roman" w:cs="Times New Roman"/>
          <w:sz w:val="24"/>
          <w:szCs w:val="24"/>
        </w:rPr>
        <w:t>.</w:t>
      </w:r>
    </w:p>
    <w:p w14:paraId="6F88499A" w14:textId="734CAF56" w:rsidR="006D433A" w:rsidRPr="002E78DC" w:rsidRDefault="006D433A" w:rsidP="008D3AAC">
      <w:pPr>
        <w:pStyle w:val="ListParagraph"/>
        <w:numPr>
          <w:ilvl w:val="0"/>
          <w:numId w:val="26"/>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 xml:space="preserve">Pekerjaan. Pendapatan tentu dapat ditentukan dari pekerjaannya, semakin bagus </w:t>
      </w:r>
      <w:r w:rsidR="00F67646" w:rsidRPr="002E78DC">
        <w:rPr>
          <w:rFonts w:ascii="Times New Roman" w:hAnsi="Times New Roman" w:cs="Times New Roman"/>
          <w:sz w:val="24"/>
          <w:szCs w:val="24"/>
        </w:rPr>
        <w:t xml:space="preserve">atau mapan pekerjaannya maka akan semakin </w:t>
      </w:r>
      <w:r w:rsidR="00F67646" w:rsidRPr="002E78DC">
        <w:rPr>
          <w:rFonts w:ascii="Times New Roman" w:hAnsi="Times New Roman" w:cs="Times New Roman"/>
          <w:sz w:val="24"/>
          <w:szCs w:val="24"/>
        </w:rPr>
        <w:lastRenderedPageBreak/>
        <w:t>sejahtera keluarganya, karena pendapatannya cukup untuk memenuhi kebutuhan.</w:t>
      </w:r>
    </w:p>
    <w:p w14:paraId="6F65E0E4" w14:textId="5F831227" w:rsidR="00F67646" w:rsidRDefault="00F67646" w:rsidP="008D3AAC">
      <w:pPr>
        <w:pStyle w:val="ListParagraph"/>
        <w:numPr>
          <w:ilvl w:val="0"/>
          <w:numId w:val="26"/>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Beban keluarga yang dit</w:t>
      </w:r>
      <w:r w:rsidR="00AA51FC">
        <w:rPr>
          <w:rFonts w:ascii="Times New Roman" w:hAnsi="Times New Roman" w:cs="Times New Roman"/>
          <w:sz w:val="24"/>
          <w:szCs w:val="24"/>
        </w:rPr>
        <w:t>anggung</w:t>
      </w:r>
      <w:r w:rsidRPr="002E78DC">
        <w:rPr>
          <w:rFonts w:ascii="Times New Roman" w:hAnsi="Times New Roman" w:cs="Times New Roman"/>
          <w:sz w:val="24"/>
          <w:szCs w:val="24"/>
        </w:rPr>
        <w:t>. Harus diperhitungkan dengan baik beban keluarga yang diterima supaya pengeluaran tidak berlebih.</w:t>
      </w:r>
      <w:r w:rsidR="00946939">
        <w:rPr>
          <w:rStyle w:val="FootnoteReference"/>
          <w:rFonts w:ascii="Times New Roman" w:hAnsi="Times New Roman" w:cs="Times New Roman"/>
          <w:sz w:val="24"/>
          <w:szCs w:val="24"/>
        </w:rPr>
        <w:footnoteReference w:id="38"/>
      </w:r>
    </w:p>
    <w:p w14:paraId="0C9BEEA8" w14:textId="77777777" w:rsidR="00420965" w:rsidRPr="002E78DC" w:rsidRDefault="00420965" w:rsidP="008D3AAC">
      <w:pPr>
        <w:pStyle w:val="ListParagraph"/>
        <w:spacing w:after="0" w:line="360" w:lineRule="auto"/>
        <w:ind w:left="1440"/>
        <w:jc w:val="both"/>
        <w:rPr>
          <w:rFonts w:ascii="Times New Roman" w:hAnsi="Times New Roman" w:cs="Times New Roman"/>
          <w:sz w:val="24"/>
          <w:szCs w:val="24"/>
        </w:rPr>
      </w:pPr>
    </w:p>
    <w:p w14:paraId="3F7474E5" w14:textId="07C55E5E" w:rsidR="000A3665" w:rsidRPr="002E78DC" w:rsidRDefault="000A3665" w:rsidP="00F43551">
      <w:pPr>
        <w:pStyle w:val="ListParagraph"/>
        <w:numPr>
          <w:ilvl w:val="2"/>
          <w:numId w:val="125"/>
        </w:numPr>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t>Lingkungan Sosial</w:t>
      </w:r>
    </w:p>
    <w:p w14:paraId="0E262EB6" w14:textId="060551F2" w:rsidR="005B4475" w:rsidRPr="002E78DC" w:rsidRDefault="005B4475" w:rsidP="008D3AAC">
      <w:pPr>
        <w:pStyle w:val="ListParagraph"/>
        <w:numPr>
          <w:ilvl w:val="0"/>
          <w:numId w:val="40"/>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Pengertian Lingkungan Sosial</w:t>
      </w:r>
    </w:p>
    <w:p w14:paraId="0EB98E8E" w14:textId="06CEF5CF" w:rsidR="005B4475" w:rsidRPr="002E78DC" w:rsidRDefault="00CF3D45" w:rsidP="008D3AAC">
      <w:pPr>
        <w:spacing w:after="0" w:line="360" w:lineRule="auto"/>
        <w:ind w:left="1080" w:firstLine="360"/>
        <w:jc w:val="both"/>
        <w:rPr>
          <w:rFonts w:ascii="Times New Roman" w:hAnsi="Times New Roman" w:cs="Times New Roman"/>
          <w:sz w:val="24"/>
          <w:szCs w:val="24"/>
        </w:rPr>
      </w:pPr>
      <w:r w:rsidRPr="00CF3D45">
        <w:rPr>
          <w:rFonts w:ascii="Times New Roman" w:hAnsi="Times New Roman" w:cs="Times New Roman"/>
          <w:sz w:val="24"/>
          <w:szCs w:val="24"/>
        </w:rPr>
        <w:t>Salah satu faktor yang dapat memengaruhi bagaimana perilaku seseorang terbentuk dan berkembang adalah lingkungannya</w:t>
      </w:r>
      <w:r w:rsidR="001B7088" w:rsidRPr="001B7088">
        <w:rPr>
          <w:rFonts w:ascii="Times New Roman" w:hAnsi="Times New Roman" w:cs="Times New Roman"/>
          <w:sz w:val="24"/>
          <w:szCs w:val="24"/>
        </w:rPr>
        <w:t>. Titik acuan utama bagi perkembangan perilaku, khususnya perilaku konsumen, adalah lingkungan. Dalam konteks sosial, individu terlibat dalam interaksi dan aktivitas kelompok dengan satu sama lain dan lingkungan sekitarnya</w:t>
      </w:r>
      <w:r w:rsidR="001D59AD" w:rsidRPr="002E78DC">
        <w:rPr>
          <w:rFonts w:ascii="Times New Roman" w:hAnsi="Times New Roman" w:cs="Times New Roman"/>
          <w:sz w:val="24"/>
          <w:szCs w:val="24"/>
        </w:rPr>
        <w:t>.</w:t>
      </w:r>
      <w:r w:rsidR="00BB40D9" w:rsidRPr="002E78DC">
        <w:rPr>
          <w:rStyle w:val="FootnoteReference"/>
          <w:rFonts w:ascii="Times New Roman" w:hAnsi="Times New Roman" w:cs="Times New Roman"/>
          <w:sz w:val="24"/>
          <w:szCs w:val="24"/>
        </w:rPr>
        <w:footnoteReference w:id="39"/>
      </w:r>
      <w:r w:rsidR="0002227F" w:rsidRPr="002E78DC">
        <w:rPr>
          <w:rFonts w:ascii="Times New Roman" w:hAnsi="Times New Roman" w:cs="Times New Roman"/>
          <w:sz w:val="24"/>
          <w:szCs w:val="24"/>
        </w:rPr>
        <w:t xml:space="preserve"> </w:t>
      </w:r>
      <w:r w:rsidR="001B7088" w:rsidRPr="001B7088">
        <w:rPr>
          <w:rFonts w:ascii="Times New Roman" w:hAnsi="Times New Roman" w:cs="Times New Roman"/>
          <w:sz w:val="24"/>
          <w:szCs w:val="24"/>
        </w:rPr>
        <w:t xml:space="preserve">Salah satu hal yang dapat memotivasi seseorang untuk mengambil tindakan dan mengubah perilakunya adalah lingkungan sosialnya. </w:t>
      </w:r>
      <w:r w:rsidRPr="00CF3D45">
        <w:rPr>
          <w:rFonts w:ascii="Times New Roman" w:hAnsi="Times New Roman" w:cs="Times New Roman"/>
          <w:sz w:val="24"/>
          <w:szCs w:val="24"/>
        </w:rPr>
        <w:t>Lingkungan sosial yang paling akrab bagi seseorang adalah lingkungan keluarga, teman, dan lingkungan sekitar.</w:t>
      </w:r>
      <w:r w:rsidR="001B7088" w:rsidRPr="001B7088">
        <w:rPr>
          <w:rFonts w:ascii="Times New Roman" w:hAnsi="Times New Roman" w:cs="Times New Roman"/>
          <w:sz w:val="24"/>
          <w:szCs w:val="24"/>
        </w:rPr>
        <w:t xml:space="preserve"> Keberadaan manusia</w:t>
      </w:r>
      <w:r w:rsidR="0061532D">
        <w:rPr>
          <w:rFonts w:ascii="Times New Roman" w:hAnsi="Times New Roman" w:cs="Times New Roman"/>
          <w:sz w:val="24"/>
          <w:szCs w:val="24"/>
        </w:rPr>
        <w:t xml:space="preserve"> dan</w:t>
      </w:r>
      <w:r w:rsidR="001B7088" w:rsidRPr="001B7088">
        <w:rPr>
          <w:rFonts w:ascii="Times New Roman" w:hAnsi="Times New Roman" w:cs="Times New Roman"/>
          <w:sz w:val="24"/>
          <w:szCs w:val="24"/>
        </w:rPr>
        <w:t xml:space="preserve"> lingkungan sosial saling terkait erat. Manusia dan lingkungan berada dalam hubungan yang saling memperkuat, di mana manusia memengaruhi lingkungan dan sebaliknya</w:t>
      </w:r>
      <w:r w:rsidR="00A15169" w:rsidRPr="002E78DC">
        <w:rPr>
          <w:rFonts w:ascii="Times New Roman" w:hAnsi="Times New Roman" w:cs="Times New Roman"/>
          <w:sz w:val="24"/>
          <w:szCs w:val="24"/>
        </w:rPr>
        <w:t>.</w:t>
      </w:r>
      <w:r w:rsidR="0037573F" w:rsidRPr="002E78DC">
        <w:rPr>
          <w:rStyle w:val="FootnoteReference"/>
          <w:rFonts w:ascii="Times New Roman" w:hAnsi="Times New Roman" w:cs="Times New Roman"/>
          <w:sz w:val="24"/>
          <w:szCs w:val="24"/>
        </w:rPr>
        <w:footnoteReference w:id="40"/>
      </w:r>
    </w:p>
    <w:p w14:paraId="06877EF6" w14:textId="45D9E18C" w:rsidR="0037573F" w:rsidRPr="002E78DC" w:rsidRDefault="001B7088" w:rsidP="008D3AAC">
      <w:pPr>
        <w:spacing w:after="0" w:line="360" w:lineRule="auto"/>
        <w:ind w:left="1080" w:firstLine="360"/>
        <w:jc w:val="both"/>
        <w:rPr>
          <w:rFonts w:ascii="Times New Roman" w:hAnsi="Times New Roman" w:cs="Times New Roman"/>
          <w:sz w:val="24"/>
          <w:szCs w:val="24"/>
        </w:rPr>
      </w:pPr>
      <w:r w:rsidRPr="001B7088">
        <w:rPr>
          <w:rFonts w:ascii="Times New Roman" w:hAnsi="Times New Roman" w:cs="Times New Roman"/>
          <w:sz w:val="24"/>
          <w:szCs w:val="24"/>
        </w:rPr>
        <w:t xml:space="preserve">Salah satu variabel yang mempengaruhi perilaku pengelolaan keuangan rumah tangga dalam penelitian ini adalah </w:t>
      </w:r>
      <w:r w:rsidR="0061532D">
        <w:rPr>
          <w:rFonts w:ascii="Times New Roman" w:hAnsi="Times New Roman" w:cs="Times New Roman"/>
          <w:sz w:val="24"/>
          <w:szCs w:val="24"/>
        </w:rPr>
        <w:t>lingkungan</w:t>
      </w:r>
      <w:r w:rsidRPr="001B7088">
        <w:rPr>
          <w:rFonts w:ascii="Times New Roman" w:hAnsi="Times New Roman" w:cs="Times New Roman"/>
          <w:sz w:val="24"/>
          <w:szCs w:val="24"/>
        </w:rPr>
        <w:t xml:space="preserve"> sosial. Allah menjelaskan tentang pengaruh lingkungan sosial terhadap perilaku manusia dalam Al-Quran Surat An-Nisa ayat 86</w:t>
      </w:r>
      <w:r w:rsidR="004201D7" w:rsidRPr="002E78DC">
        <w:rPr>
          <w:rFonts w:ascii="Times New Roman" w:hAnsi="Times New Roman" w:cs="Times New Roman"/>
          <w:sz w:val="24"/>
          <w:szCs w:val="24"/>
        </w:rPr>
        <w:t>:</w:t>
      </w:r>
    </w:p>
    <w:p w14:paraId="71A75E26" w14:textId="7BC7F9CD" w:rsidR="004201D7" w:rsidRPr="003540E6" w:rsidRDefault="004201D7" w:rsidP="008D3AAC">
      <w:pPr>
        <w:spacing w:after="0" w:line="360" w:lineRule="auto"/>
        <w:ind w:left="1080" w:firstLine="360"/>
        <w:jc w:val="right"/>
        <w:rPr>
          <w:rFonts w:ascii="Times New Roman" w:hAnsi="Times New Roman" w:cs="Times New Roman"/>
          <w:sz w:val="28"/>
          <w:szCs w:val="28"/>
        </w:rPr>
      </w:pPr>
      <w:r w:rsidRPr="003540E6">
        <w:rPr>
          <w:rFonts w:ascii="Times New Roman" w:hAnsi="Times New Roman" w:cs="Times New Roman"/>
          <w:sz w:val="28"/>
          <w:szCs w:val="28"/>
        </w:rPr>
        <w:t>وَاِذَا حُيِّيْتُمْ بِتَحِيَّةٍ فَحَيُّوْا بِاَحْسَنَ مِنْهَآ اَوْ رُدُّوْهَاۗ اِنَّ اللّٰهَ كَانَ عَلٰى كُلِّ شَيْءٍ حَسِيْبًا</w:t>
      </w:r>
    </w:p>
    <w:p w14:paraId="463BDD50" w14:textId="3AA4A0B1" w:rsidR="004201D7" w:rsidRPr="002E78DC" w:rsidRDefault="004201D7" w:rsidP="008D3AAC">
      <w:pPr>
        <w:pStyle w:val="ListParagraph"/>
        <w:spacing w:after="0" w:line="360" w:lineRule="auto"/>
        <w:ind w:left="1080"/>
        <w:jc w:val="both"/>
        <w:rPr>
          <w:rFonts w:ascii="Times New Roman" w:hAnsi="Times New Roman" w:cs="Times New Roman"/>
          <w:sz w:val="24"/>
          <w:szCs w:val="24"/>
        </w:rPr>
      </w:pPr>
      <w:r w:rsidRPr="002E78DC">
        <w:rPr>
          <w:rFonts w:ascii="Times New Roman" w:hAnsi="Times New Roman" w:cs="Times New Roman"/>
          <w:sz w:val="24"/>
          <w:szCs w:val="24"/>
        </w:rPr>
        <w:lastRenderedPageBreak/>
        <w:t>Artinya: “Dan apabila kamu dihormati dengan suatu penghormatan (salam), balaslah penghormatan itu dengan yang lebih baik daripadanya atau balaslah dengan sepadan. Sesungguhnya Allah Maha Memperhitungkan segala sesuatu.”</w:t>
      </w:r>
    </w:p>
    <w:p w14:paraId="67B234E8" w14:textId="3CC3CB7C" w:rsidR="004201D7" w:rsidRPr="002E78DC" w:rsidRDefault="004201D7" w:rsidP="008D3AAC">
      <w:pPr>
        <w:pStyle w:val="ListParagraph"/>
        <w:spacing w:after="0" w:line="360" w:lineRule="auto"/>
        <w:ind w:left="1080" w:firstLine="360"/>
        <w:jc w:val="both"/>
        <w:rPr>
          <w:rFonts w:ascii="Times New Roman" w:hAnsi="Times New Roman" w:cs="Times New Roman"/>
          <w:sz w:val="24"/>
          <w:szCs w:val="24"/>
        </w:rPr>
      </w:pPr>
      <w:r w:rsidRPr="002E78DC">
        <w:rPr>
          <w:rFonts w:ascii="Times New Roman" w:hAnsi="Times New Roman" w:cs="Times New Roman"/>
          <w:sz w:val="24"/>
          <w:szCs w:val="24"/>
        </w:rPr>
        <w:t>Quraisy Syihab memberikan tafsir tentang ayat ini, “jika seseorang siapa pun memberimu penghormatan berupa ucapan salam, ucapan selamat, doa dan semacamnya, maka balaslah penghormatan tersebut dengan penghormatan</w:t>
      </w:r>
      <w:r w:rsidR="00CA5AF6" w:rsidRPr="002E78DC">
        <w:rPr>
          <w:rFonts w:ascii="Times New Roman" w:hAnsi="Times New Roman" w:cs="Times New Roman"/>
          <w:sz w:val="24"/>
          <w:szCs w:val="24"/>
        </w:rPr>
        <w:t xml:space="preserve"> yang lebih baik atau yang sama. Sebab, sesungguhnya Allah selalu memperhitungkan segala sesuatu yang kecil maupun yang besar.”</w:t>
      </w:r>
    </w:p>
    <w:p w14:paraId="5775EFE9" w14:textId="2A0C163B" w:rsidR="00CA5AF6" w:rsidRPr="002E78DC" w:rsidRDefault="001B7088" w:rsidP="008D3AAC">
      <w:pPr>
        <w:pStyle w:val="ListParagraph"/>
        <w:spacing w:after="0" w:line="360" w:lineRule="auto"/>
        <w:ind w:left="1080" w:firstLine="360"/>
        <w:jc w:val="both"/>
        <w:rPr>
          <w:rFonts w:ascii="Times New Roman" w:hAnsi="Times New Roman" w:cs="Times New Roman"/>
          <w:sz w:val="24"/>
          <w:szCs w:val="24"/>
        </w:rPr>
      </w:pPr>
      <w:r w:rsidRPr="001B7088">
        <w:rPr>
          <w:rFonts w:ascii="Times New Roman" w:hAnsi="Times New Roman" w:cs="Times New Roman"/>
          <w:sz w:val="24"/>
          <w:szCs w:val="24"/>
        </w:rPr>
        <w:t>Menurut Islam, lingkungan sosial adalah hubungan yang terjalin antara alam dan masyarakat, dengan tetap mematuhi aturan-aturan agama yang ditetapkan guna mencegah terjadinya kerusakan pada lingkungan maupun manusia</w:t>
      </w:r>
      <w:r w:rsidR="00CA5AF6" w:rsidRPr="002E78DC">
        <w:rPr>
          <w:rFonts w:ascii="Times New Roman" w:hAnsi="Times New Roman" w:cs="Times New Roman"/>
          <w:sz w:val="24"/>
          <w:szCs w:val="24"/>
        </w:rPr>
        <w:t>.</w:t>
      </w:r>
      <w:r w:rsidR="00CA5AF6" w:rsidRPr="002E78DC">
        <w:rPr>
          <w:rStyle w:val="FootnoteReference"/>
          <w:rFonts w:ascii="Times New Roman" w:hAnsi="Times New Roman" w:cs="Times New Roman"/>
          <w:sz w:val="24"/>
          <w:szCs w:val="24"/>
        </w:rPr>
        <w:footnoteReference w:id="41"/>
      </w:r>
    </w:p>
    <w:p w14:paraId="7B36EB76" w14:textId="77777777" w:rsidR="00B405B9" w:rsidRPr="002E78DC" w:rsidRDefault="00B405B9" w:rsidP="008D3AAC">
      <w:pPr>
        <w:pStyle w:val="ListParagraph"/>
        <w:spacing w:after="0" w:line="360" w:lineRule="auto"/>
        <w:ind w:left="1080" w:firstLine="360"/>
        <w:jc w:val="both"/>
        <w:rPr>
          <w:rFonts w:ascii="Times New Roman" w:hAnsi="Times New Roman" w:cs="Times New Roman"/>
          <w:sz w:val="24"/>
          <w:szCs w:val="24"/>
        </w:rPr>
      </w:pPr>
    </w:p>
    <w:p w14:paraId="4D2739B7" w14:textId="4F40BC87" w:rsidR="00BB40D9" w:rsidRPr="002E78DC" w:rsidRDefault="00BB40D9" w:rsidP="008D3AAC">
      <w:pPr>
        <w:pStyle w:val="ListParagraph"/>
        <w:numPr>
          <w:ilvl w:val="0"/>
          <w:numId w:val="40"/>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Indikator Lingkungan Sosial</w:t>
      </w:r>
    </w:p>
    <w:p w14:paraId="1D275203" w14:textId="4016BCD6" w:rsidR="00B36052" w:rsidRPr="002E78DC" w:rsidRDefault="00946939" w:rsidP="008D3AAC">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Terdapat beberapa i</w:t>
      </w:r>
      <w:r w:rsidR="00BB40D9" w:rsidRPr="002E78DC">
        <w:rPr>
          <w:rFonts w:ascii="Times New Roman" w:hAnsi="Times New Roman" w:cs="Times New Roman"/>
          <w:sz w:val="24"/>
          <w:szCs w:val="24"/>
        </w:rPr>
        <w:t xml:space="preserve">ndikator lingkungan sosial </w:t>
      </w:r>
      <w:r>
        <w:rPr>
          <w:rFonts w:ascii="Times New Roman" w:hAnsi="Times New Roman" w:cs="Times New Roman"/>
          <w:sz w:val="24"/>
          <w:szCs w:val="24"/>
        </w:rPr>
        <w:t xml:space="preserve">yaitu </w:t>
      </w:r>
      <w:r w:rsidR="00BB40D9" w:rsidRPr="002E78DC">
        <w:rPr>
          <w:rFonts w:ascii="Times New Roman" w:hAnsi="Times New Roman" w:cs="Times New Roman"/>
          <w:sz w:val="24"/>
          <w:szCs w:val="24"/>
        </w:rPr>
        <w:t>sebagai berikut:</w:t>
      </w:r>
    </w:p>
    <w:p w14:paraId="6EC82C7B" w14:textId="54C45AF8" w:rsidR="00BB40D9" w:rsidRDefault="00946939" w:rsidP="008D3AAC">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Lingkungan k</w:t>
      </w:r>
      <w:r w:rsidR="00BB40D9" w:rsidRPr="002E78DC">
        <w:rPr>
          <w:rFonts w:ascii="Times New Roman" w:hAnsi="Times New Roman" w:cs="Times New Roman"/>
          <w:sz w:val="24"/>
          <w:szCs w:val="24"/>
        </w:rPr>
        <w:t>eluarga</w:t>
      </w:r>
    </w:p>
    <w:p w14:paraId="0C247624" w14:textId="411AC90D" w:rsidR="00946939" w:rsidRPr="002E78DC" w:rsidRDefault="00946939" w:rsidP="008D3AAC">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Lingkungan sebaya</w:t>
      </w:r>
    </w:p>
    <w:p w14:paraId="38B29AC5" w14:textId="36B8DA9F" w:rsidR="00EB706B" w:rsidRPr="00006427" w:rsidRDefault="00946939" w:rsidP="00006427">
      <w:pPr>
        <w:pStyle w:val="ListParagraph"/>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Lingkungan masyarakat</w:t>
      </w:r>
      <w:r>
        <w:rPr>
          <w:rStyle w:val="FootnoteReference"/>
          <w:rFonts w:ascii="Times New Roman" w:hAnsi="Times New Roman" w:cs="Times New Roman"/>
          <w:sz w:val="24"/>
          <w:szCs w:val="24"/>
        </w:rPr>
        <w:footnoteReference w:id="42"/>
      </w:r>
    </w:p>
    <w:p w14:paraId="171BA2D1" w14:textId="77777777" w:rsidR="00F43551" w:rsidRPr="00662EE7" w:rsidRDefault="00F43551" w:rsidP="00EB706B">
      <w:pPr>
        <w:pStyle w:val="ListParagraph"/>
        <w:spacing w:after="0" w:line="360" w:lineRule="auto"/>
        <w:ind w:left="1440"/>
        <w:jc w:val="both"/>
        <w:rPr>
          <w:rFonts w:ascii="Times New Roman" w:hAnsi="Times New Roman" w:cs="Times New Roman"/>
          <w:sz w:val="24"/>
          <w:szCs w:val="24"/>
        </w:rPr>
      </w:pPr>
    </w:p>
    <w:p w14:paraId="0131FDB2" w14:textId="76945FDB" w:rsidR="000A3665" w:rsidRPr="00F43551" w:rsidRDefault="000A3665" w:rsidP="00F43551">
      <w:pPr>
        <w:pStyle w:val="ListParagraph"/>
        <w:numPr>
          <w:ilvl w:val="0"/>
          <w:numId w:val="1"/>
        </w:numPr>
        <w:spacing w:after="0" w:line="360" w:lineRule="auto"/>
        <w:jc w:val="both"/>
        <w:rPr>
          <w:rFonts w:ascii="Times New Roman" w:hAnsi="Times New Roman" w:cs="Times New Roman"/>
          <w:b/>
          <w:bCs/>
          <w:sz w:val="24"/>
          <w:szCs w:val="24"/>
        </w:rPr>
      </w:pPr>
      <w:r w:rsidRPr="00F43551">
        <w:rPr>
          <w:rFonts w:ascii="Times New Roman" w:hAnsi="Times New Roman" w:cs="Times New Roman"/>
          <w:b/>
          <w:bCs/>
          <w:sz w:val="24"/>
          <w:szCs w:val="24"/>
        </w:rPr>
        <w:t>Penelitian Terdahulu</w:t>
      </w:r>
    </w:p>
    <w:p w14:paraId="4D16E2E1" w14:textId="0DD7B4E0" w:rsidR="00F34ED8" w:rsidRPr="002E78DC" w:rsidRDefault="00F34ED8" w:rsidP="008D3AAC">
      <w:pPr>
        <w:pStyle w:val="ListParagraph"/>
        <w:spacing w:after="0" w:line="360" w:lineRule="auto"/>
        <w:ind w:left="709"/>
        <w:jc w:val="center"/>
        <w:rPr>
          <w:rFonts w:ascii="Times New Roman" w:hAnsi="Times New Roman" w:cs="Times New Roman"/>
          <w:sz w:val="24"/>
          <w:szCs w:val="24"/>
        </w:rPr>
      </w:pPr>
      <w:r w:rsidRPr="002E78DC">
        <w:rPr>
          <w:rFonts w:ascii="Times New Roman" w:hAnsi="Times New Roman" w:cs="Times New Roman"/>
          <w:sz w:val="24"/>
          <w:szCs w:val="24"/>
        </w:rPr>
        <w:t>Tabel 2.1 Riset Penelitian</w:t>
      </w:r>
    </w:p>
    <w:tbl>
      <w:tblPr>
        <w:tblStyle w:val="TableGrid"/>
        <w:tblW w:w="7938" w:type="dxa"/>
        <w:tblInd w:w="-5" w:type="dxa"/>
        <w:tblLayout w:type="fixed"/>
        <w:tblLook w:val="04A0" w:firstRow="1" w:lastRow="0" w:firstColumn="1" w:lastColumn="0" w:noHBand="0" w:noVBand="1"/>
      </w:tblPr>
      <w:tblGrid>
        <w:gridCol w:w="567"/>
        <w:gridCol w:w="1134"/>
        <w:gridCol w:w="1418"/>
        <w:gridCol w:w="1276"/>
        <w:gridCol w:w="1842"/>
        <w:gridCol w:w="1701"/>
      </w:tblGrid>
      <w:tr w:rsidR="00B12436" w:rsidRPr="002E78DC" w14:paraId="48FC3378" w14:textId="01259C88" w:rsidTr="00B12436">
        <w:tc>
          <w:tcPr>
            <w:tcW w:w="567" w:type="dxa"/>
            <w:vAlign w:val="center"/>
          </w:tcPr>
          <w:p w14:paraId="3BFD2479" w14:textId="0F73855E" w:rsidR="00AF6FA7" w:rsidRPr="002E78DC" w:rsidRDefault="00AF6FA7" w:rsidP="008D3AAC">
            <w:pPr>
              <w:pStyle w:val="ListParagraph"/>
              <w:spacing w:line="360" w:lineRule="auto"/>
              <w:ind w:left="0"/>
              <w:jc w:val="center"/>
              <w:rPr>
                <w:rFonts w:ascii="Times New Roman" w:hAnsi="Times New Roman" w:cs="Times New Roman"/>
                <w:b/>
                <w:bCs/>
                <w:sz w:val="24"/>
                <w:szCs w:val="24"/>
              </w:rPr>
            </w:pPr>
            <w:r w:rsidRPr="002E78DC">
              <w:rPr>
                <w:rFonts w:ascii="Times New Roman" w:hAnsi="Times New Roman" w:cs="Times New Roman"/>
                <w:b/>
                <w:bCs/>
                <w:sz w:val="24"/>
                <w:szCs w:val="24"/>
              </w:rPr>
              <w:t>No</w:t>
            </w:r>
          </w:p>
        </w:tc>
        <w:tc>
          <w:tcPr>
            <w:tcW w:w="1134" w:type="dxa"/>
            <w:vAlign w:val="center"/>
          </w:tcPr>
          <w:p w14:paraId="796CFDCF" w14:textId="06764E81" w:rsidR="00AF6FA7" w:rsidRPr="002E78DC" w:rsidRDefault="00AF6FA7" w:rsidP="008D3AAC">
            <w:pPr>
              <w:pStyle w:val="ListParagraph"/>
              <w:spacing w:line="360" w:lineRule="auto"/>
              <w:ind w:left="0"/>
              <w:jc w:val="center"/>
              <w:rPr>
                <w:rFonts w:ascii="Times New Roman" w:hAnsi="Times New Roman" w:cs="Times New Roman"/>
                <w:b/>
                <w:bCs/>
                <w:sz w:val="24"/>
                <w:szCs w:val="24"/>
              </w:rPr>
            </w:pPr>
            <w:r w:rsidRPr="002E78DC">
              <w:rPr>
                <w:rFonts w:ascii="Times New Roman" w:hAnsi="Times New Roman" w:cs="Times New Roman"/>
                <w:b/>
                <w:bCs/>
                <w:sz w:val="24"/>
                <w:szCs w:val="24"/>
              </w:rPr>
              <w:t>Peneliti</w:t>
            </w:r>
          </w:p>
        </w:tc>
        <w:tc>
          <w:tcPr>
            <w:tcW w:w="1418" w:type="dxa"/>
            <w:vAlign w:val="center"/>
          </w:tcPr>
          <w:p w14:paraId="6551F5D1" w14:textId="078950FD" w:rsidR="00AF6FA7" w:rsidRPr="002E78DC" w:rsidRDefault="00AF6FA7" w:rsidP="008D3AAC">
            <w:pPr>
              <w:pStyle w:val="ListParagraph"/>
              <w:spacing w:line="360" w:lineRule="auto"/>
              <w:ind w:left="0"/>
              <w:jc w:val="center"/>
              <w:rPr>
                <w:rFonts w:ascii="Times New Roman" w:hAnsi="Times New Roman" w:cs="Times New Roman"/>
                <w:b/>
                <w:bCs/>
                <w:sz w:val="24"/>
                <w:szCs w:val="24"/>
              </w:rPr>
            </w:pPr>
            <w:r w:rsidRPr="002E78DC">
              <w:rPr>
                <w:rFonts w:ascii="Times New Roman" w:hAnsi="Times New Roman" w:cs="Times New Roman"/>
                <w:b/>
                <w:bCs/>
                <w:sz w:val="24"/>
                <w:szCs w:val="24"/>
              </w:rPr>
              <w:t>Judul</w:t>
            </w:r>
          </w:p>
        </w:tc>
        <w:tc>
          <w:tcPr>
            <w:tcW w:w="1276" w:type="dxa"/>
            <w:vAlign w:val="center"/>
          </w:tcPr>
          <w:p w14:paraId="14504A70" w14:textId="025BE7CF" w:rsidR="00AF6FA7" w:rsidRPr="002E78DC" w:rsidRDefault="00AF6FA7" w:rsidP="008D3AAC">
            <w:pPr>
              <w:pStyle w:val="ListParagraph"/>
              <w:spacing w:line="360" w:lineRule="auto"/>
              <w:ind w:left="0"/>
              <w:jc w:val="center"/>
              <w:rPr>
                <w:rFonts w:ascii="Times New Roman" w:hAnsi="Times New Roman" w:cs="Times New Roman"/>
                <w:b/>
                <w:bCs/>
                <w:sz w:val="24"/>
                <w:szCs w:val="24"/>
              </w:rPr>
            </w:pPr>
            <w:r w:rsidRPr="002E78DC">
              <w:rPr>
                <w:rFonts w:ascii="Times New Roman" w:hAnsi="Times New Roman" w:cs="Times New Roman"/>
                <w:b/>
                <w:bCs/>
                <w:sz w:val="24"/>
                <w:szCs w:val="24"/>
              </w:rPr>
              <w:t>Sampel</w:t>
            </w:r>
          </w:p>
        </w:tc>
        <w:tc>
          <w:tcPr>
            <w:tcW w:w="1842" w:type="dxa"/>
            <w:vAlign w:val="center"/>
          </w:tcPr>
          <w:p w14:paraId="674479A9" w14:textId="35D7E298" w:rsidR="00AF6FA7" w:rsidRPr="002E78DC" w:rsidRDefault="00AF6FA7" w:rsidP="008D3AAC">
            <w:pPr>
              <w:pStyle w:val="ListParagraph"/>
              <w:spacing w:line="360" w:lineRule="auto"/>
              <w:ind w:left="0"/>
              <w:jc w:val="center"/>
              <w:rPr>
                <w:rFonts w:ascii="Times New Roman" w:hAnsi="Times New Roman" w:cs="Times New Roman"/>
                <w:b/>
                <w:bCs/>
                <w:sz w:val="24"/>
                <w:szCs w:val="24"/>
              </w:rPr>
            </w:pPr>
            <w:r w:rsidRPr="002E78DC">
              <w:rPr>
                <w:rFonts w:ascii="Times New Roman" w:hAnsi="Times New Roman" w:cs="Times New Roman"/>
                <w:b/>
                <w:bCs/>
                <w:sz w:val="24"/>
                <w:szCs w:val="24"/>
              </w:rPr>
              <w:t>Hasil</w:t>
            </w:r>
          </w:p>
        </w:tc>
        <w:tc>
          <w:tcPr>
            <w:tcW w:w="1701" w:type="dxa"/>
          </w:tcPr>
          <w:p w14:paraId="1AF2B57F" w14:textId="0EF9FD92" w:rsidR="00AF6FA7" w:rsidRPr="002E78DC" w:rsidRDefault="00AF6FA7" w:rsidP="008D3AAC">
            <w:pPr>
              <w:pStyle w:val="ListParagraph"/>
              <w:spacing w:line="360" w:lineRule="auto"/>
              <w:ind w:left="0"/>
              <w:jc w:val="center"/>
              <w:rPr>
                <w:rFonts w:ascii="Times New Roman" w:hAnsi="Times New Roman" w:cs="Times New Roman"/>
                <w:b/>
                <w:bCs/>
                <w:sz w:val="24"/>
                <w:szCs w:val="24"/>
              </w:rPr>
            </w:pPr>
            <w:r w:rsidRPr="002E78DC">
              <w:rPr>
                <w:rFonts w:ascii="Times New Roman" w:hAnsi="Times New Roman" w:cs="Times New Roman"/>
                <w:b/>
                <w:bCs/>
                <w:sz w:val="24"/>
                <w:szCs w:val="24"/>
              </w:rPr>
              <w:t>Perbedaan</w:t>
            </w:r>
          </w:p>
        </w:tc>
      </w:tr>
      <w:tr w:rsidR="00B12436" w:rsidRPr="002E78DC" w14:paraId="5613C3A1" w14:textId="6C29836E" w:rsidTr="00B12436">
        <w:tc>
          <w:tcPr>
            <w:tcW w:w="567" w:type="dxa"/>
          </w:tcPr>
          <w:p w14:paraId="0E4F4BBA" w14:textId="509ECA71" w:rsidR="00AF6FA7" w:rsidRPr="002E78DC" w:rsidRDefault="00AF6FA7" w:rsidP="008D3AAC">
            <w:pPr>
              <w:spacing w:line="360" w:lineRule="auto"/>
              <w:jc w:val="both"/>
              <w:rPr>
                <w:rFonts w:ascii="Times New Roman" w:hAnsi="Times New Roman" w:cs="Times New Roman"/>
                <w:sz w:val="24"/>
                <w:szCs w:val="24"/>
              </w:rPr>
            </w:pPr>
            <w:r w:rsidRPr="002E78DC">
              <w:rPr>
                <w:rFonts w:ascii="Times New Roman" w:hAnsi="Times New Roman" w:cs="Times New Roman"/>
                <w:sz w:val="24"/>
                <w:szCs w:val="24"/>
              </w:rPr>
              <w:t>1.</w:t>
            </w:r>
          </w:p>
        </w:tc>
        <w:tc>
          <w:tcPr>
            <w:tcW w:w="1134" w:type="dxa"/>
          </w:tcPr>
          <w:p w14:paraId="1318DCD7" w14:textId="35E54CC5"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Very Andrianingsih dan Dessy </w:t>
            </w:r>
            <w:r w:rsidRPr="002E78DC">
              <w:rPr>
                <w:rFonts w:ascii="Times New Roman" w:hAnsi="Times New Roman" w:cs="Times New Roman"/>
                <w:sz w:val="24"/>
                <w:szCs w:val="24"/>
              </w:rPr>
              <w:lastRenderedPageBreak/>
              <w:t>Novitasari Laras Asih (2022)</w:t>
            </w:r>
          </w:p>
        </w:tc>
        <w:tc>
          <w:tcPr>
            <w:tcW w:w="1418" w:type="dxa"/>
          </w:tcPr>
          <w:p w14:paraId="3BDCD569" w14:textId="32FC007A"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Pengaruh Literasi Keuangan terhadap </w:t>
            </w:r>
            <w:r w:rsidRPr="002E78DC">
              <w:rPr>
                <w:rFonts w:ascii="Times New Roman" w:hAnsi="Times New Roman" w:cs="Times New Roman"/>
                <w:sz w:val="24"/>
                <w:szCs w:val="24"/>
              </w:rPr>
              <w:lastRenderedPageBreak/>
              <w:t>Pengelolaan Keuangan pada Ibu Rumah Tangga.</w:t>
            </w:r>
          </w:p>
        </w:tc>
        <w:tc>
          <w:tcPr>
            <w:tcW w:w="1276" w:type="dxa"/>
          </w:tcPr>
          <w:p w14:paraId="21F3E48E" w14:textId="08AB1606"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Sampel yang digunakan dalam </w:t>
            </w:r>
            <w:r w:rsidRPr="002E78DC">
              <w:rPr>
                <w:rFonts w:ascii="Times New Roman" w:hAnsi="Times New Roman" w:cs="Times New Roman"/>
                <w:sz w:val="24"/>
                <w:szCs w:val="24"/>
              </w:rPr>
              <w:lastRenderedPageBreak/>
              <w:t>penelitian ini adalah 45 ibu rumah tangga yang menjadi anggota perkumpulan arisan.</w:t>
            </w:r>
          </w:p>
        </w:tc>
        <w:tc>
          <w:tcPr>
            <w:tcW w:w="1842" w:type="dxa"/>
          </w:tcPr>
          <w:p w14:paraId="2493D309" w14:textId="379C9D1B"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Hasil penelitian menunjukkan bahwa variabel </w:t>
            </w:r>
            <w:r w:rsidRPr="002E78DC">
              <w:rPr>
                <w:rFonts w:ascii="Times New Roman" w:hAnsi="Times New Roman" w:cs="Times New Roman"/>
                <w:i/>
                <w:iCs/>
                <w:sz w:val="24"/>
                <w:szCs w:val="24"/>
              </w:rPr>
              <w:t xml:space="preserve">Basic Financial </w:t>
            </w:r>
            <w:r w:rsidRPr="002E78DC">
              <w:rPr>
                <w:rFonts w:ascii="Times New Roman" w:hAnsi="Times New Roman" w:cs="Times New Roman"/>
                <w:i/>
                <w:iCs/>
                <w:sz w:val="24"/>
                <w:szCs w:val="24"/>
              </w:rPr>
              <w:lastRenderedPageBreak/>
              <w:t xml:space="preserve">Literacy </w:t>
            </w:r>
            <w:r w:rsidRPr="002E78DC">
              <w:rPr>
                <w:rFonts w:ascii="Times New Roman" w:hAnsi="Times New Roman" w:cs="Times New Roman"/>
                <w:sz w:val="24"/>
                <w:szCs w:val="24"/>
              </w:rPr>
              <w:t>dan</w:t>
            </w:r>
            <w:r w:rsidRPr="002E78DC">
              <w:rPr>
                <w:rFonts w:ascii="Times New Roman" w:hAnsi="Times New Roman" w:cs="Times New Roman"/>
                <w:i/>
                <w:iCs/>
                <w:sz w:val="24"/>
                <w:szCs w:val="24"/>
              </w:rPr>
              <w:t xml:space="preserve"> Financial Behavior </w:t>
            </w:r>
            <w:r w:rsidR="00CF3D45" w:rsidRPr="00CF3D45">
              <w:rPr>
                <w:rFonts w:ascii="Times New Roman" w:hAnsi="Times New Roman" w:cs="Times New Roman"/>
                <w:sz w:val="24"/>
                <w:szCs w:val="24"/>
              </w:rPr>
              <w:t>Pengelolaan keuangan ibu rumah tangga sangat dipengaruhi oleh literasi keuangan baik secara parsial maupun simultan. Dengan demikian, di Desa Gingging, Kecamatan Bluto, Kabupaten Sumenep, ibu rumah tangga yang tergabung dalam kelompok arisan seringkali memiliki pendekatan yang berbeda dalam mengelola keuangannya ketika mereka memiliki literasi keuangan</w:t>
            </w:r>
            <w:r w:rsidRPr="002E78DC">
              <w:rPr>
                <w:rFonts w:ascii="Times New Roman" w:hAnsi="Times New Roman" w:cs="Times New Roman"/>
                <w:sz w:val="24"/>
                <w:szCs w:val="24"/>
              </w:rPr>
              <w:t>.</w:t>
            </w:r>
          </w:p>
        </w:tc>
        <w:tc>
          <w:tcPr>
            <w:tcW w:w="1701" w:type="dxa"/>
          </w:tcPr>
          <w:p w14:paraId="0FA40471" w14:textId="0AF7BBE5"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Perbedaan</w:t>
            </w:r>
            <w:r w:rsidR="00E508FA" w:rsidRPr="002E78DC">
              <w:rPr>
                <w:rFonts w:ascii="Times New Roman" w:hAnsi="Times New Roman" w:cs="Times New Roman"/>
                <w:sz w:val="24"/>
                <w:szCs w:val="24"/>
              </w:rPr>
              <w:t xml:space="preserve"> </w:t>
            </w:r>
            <w:r w:rsidR="00F43551">
              <w:rPr>
                <w:rFonts w:ascii="Times New Roman" w:hAnsi="Times New Roman" w:cs="Times New Roman"/>
                <w:sz w:val="24"/>
                <w:szCs w:val="24"/>
              </w:rPr>
              <w:t xml:space="preserve">pada </w:t>
            </w:r>
            <w:r w:rsidRPr="002E78DC">
              <w:rPr>
                <w:rFonts w:ascii="Times New Roman" w:hAnsi="Times New Roman" w:cs="Times New Roman"/>
                <w:sz w:val="24"/>
                <w:szCs w:val="24"/>
              </w:rPr>
              <w:t>peneliti</w:t>
            </w:r>
            <w:r w:rsidR="00E508FA" w:rsidRPr="002E78DC">
              <w:rPr>
                <w:rFonts w:ascii="Times New Roman" w:hAnsi="Times New Roman" w:cs="Times New Roman"/>
                <w:sz w:val="24"/>
                <w:szCs w:val="24"/>
              </w:rPr>
              <w:t>an</w:t>
            </w:r>
            <w:r w:rsidR="00F43551">
              <w:rPr>
                <w:rFonts w:ascii="Times New Roman" w:hAnsi="Times New Roman" w:cs="Times New Roman"/>
                <w:sz w:val="24"/>
                <w:szCs w:val="24"/>
              </w:rPr>
              <w:t xml:space="preserve"> </w:t>
            </w:r>
            <w:r w:rsidRPr="002E78DC">
              <w:rPr>
                <w:rFonts w:ascii="Times New Roman" w:hAnsi="Times New Roman" w:cs="Times New Roman"/>
                <w:sz w:val="24"/>
                <w:szCs w:val="24"/>
              </w:rPr>
              <w:t xml:space="preserve">ini adalah pada variabel </w:t>
            </w:r>
            <w:r w:rsidR="007516C9" w:rsidRPr="002E78DC">
              <w:rPr>
                <w:rFonts w:ascii="Times New Roman" w:hAnsi="Times New Roman" w:cs="Times New Roman"/>
                <w:sz w:val="24"/>
                <w:szCs w:val="24"/>
              </w:rPr>
              <w:lastRenderedPageBreak/>
              <w:t>in</w:t>
            </w:r>
            <w:r w:rsidR="00E508FA" w:rsidRPr="002E78DC">
              <w:rPr>
                <w:rFonts w:ascii="Times New Roman" w:hAnsi="Times New Roman" w:cs="Times New Roman"/>
                <w:sz w:val="24"/>
                <w:szCs w:val="24"/>
              </w:rPr>
              <w:t>dependennya</w:t>
            </w:r>
            <w:r w:rsidR="00F43551">
              <w:rPr>
                <w:rFonts w:ascii="Times New Roman" w:hAnsi="Times New Roman" w:cs="Times New Roman"/>
                <w:sz w:val="24"/>
                <w:szCs w:val="24"/>
              </w:rPr>
              <w:t xml:space="preserve"> dan tempat penelitian.</w:t>
            </w:r>
          </w:p>
        </w:tc>
      </w:tr>
      <w:tr w:rsidR="00B12436" w:rsidRPr="002E78DC" w14:paraId="1934E6A5" w14:textId="224B2D75" w:rsidTr="00B12436">
        <w:tc>
          <w:tcPr>
            <w:tcW w:w="567" w:type="dxa"/>
          </w:tcPr>
          <w:p w14:paraId="4F44DCA4" w14:textId="39EBB711"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2.</w:t>
            </w:r>
          </w:p>
        </w:tc>
        <w:tc>
          <w:tcPr>
            <w:tcW w:w="1134" w:type="dxa"/>
          </w:tcPr>
          <w:p w14:paraId="1FD161A9" w14:textId="7D2EF775"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A. Ferry Ardiansyah, Anwar Rauf, dan Nurman (2022)</w:t>
            </w:r>
          </w:p>
        </w:tc>
        <w:tc>
          <w:tcPr>
            <w:tcW w:w="1418" w:type="dxa"/>
          </w:tcPr>
          <w:p w14:paraId="3E9C6151" w14:textId="7D832C6D"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Pengaruh Literasi Keuangan terhadap Pengelolaan Keuangan UMKM di Kota Makassar.</w:t>
            </w:r>
          </w:p>
        </w:tc>
        <w:tc>
          <w:tcPr>
            <w:tcW w:w="1276" w:type="dxa"/>
          </w:tcPr>
          <w:p w14:paraId="104E40DD" w14:textId="1DF5EC04"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715 UMKM yang masih aktif pada tahun 2021.</w:t>
            </w:r>
          </w:p>
        </w:tc>
        <w:tc>
          <w:tcPr>
            <w:tcW w:w="1842" w:type="dxa"/>
          </w:tcPr>
          <w:p w14:paraId="251B08FF" w14:textId="404D1D23" w:rsidR="00AF6FA7" w:rsidRPr="002E78DC" w:rsidRDefault="00CF3D45" w:rsidP="008D3AAC">
            <w:pPr>
              <w:pStyle w:val="ListParagraph"/>
              <w:spacing w:line="360" w:lineRule="auto"/>
              <w:ind w:left="0"/>
              <w:jc w:val="both"/>
              <w:rPr>
                <w:rFonts w:ascii="Times New Roman" w:hAnsi="Times New Roman" w:cs="Times New Roman"/>
                <w:sz w:val="24"/>
                <w:szCs w:val="24"/>
              </w:rPr>
            </w:pPr>
            <w:r w:rsidRPr="00CF3D45">
              <w:rPr>
                <w:rFonts w:ascii="Times New Roman" w:hAnsi="Times New Roman" w:cs="Times New Roman"/>
                <w:sz w:val="24"/>
                <w:szCs w:val="24"/>
              </w:rPr>
              <w:t>Temuan penelitian menunjukkan bahwa literasi keuangan memiliki beberapa dampak yang menguntungkan.</w:t>
            </w:r>
            <w:r w:rsidR="00AF6FA7" w:rsidRPr="002E78DC">
              <w:rPr>
                <w:rFonts w:ascii="Times New Roman" w:hAnsi="Times New Roman" w:cs="Times New Roman"/>
                <w:sz w:val="24"/>
                <w:szCs w:val="24"/>
              </w:rPr>
              <w:t xml:space="preserve"> dan signifikan terhadap pengelolaan keuangan UMKM di Kota Makassar.</w:t>
            </w:r>
          </w:p>
        </w:tc>
        <w:tc>
          <w:tcPr>
            <w:tcW w:w="1701" w:type="dxa"/>
          </w:tcPr>
          <w:p w14:paraId="391BA324" w14:textId="6F88A0E3" w:rsidR="00AF6FA7" w:rsidRPr="002E78DC" w:rsidRDefault="00E508FA"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Perbedaan penelitian yang dilakukan peneliti dengan penelitian terdahulu ini adalah pada variabel </w:t>
            </w:r>
            <w:r w:rsidR="007516C9" w:rsidRPr="002E78DC">
              <w:rPr>
                <w:rFonts w:ascii="Times New Roman" w:hAnsi="Times New Roman" w:cs="Times New Roman"/>
                <w:sz w:val="24"/>
                <w:szCs w:val="24"/>
              </w:rPr>
              <w:t>in</w:t>
            </w:r>
            <w:r w:rsidRPr="002E78DC">
              <w:rPr>
                <w:rFonts w:ascii="Times New Roman" w:hAnsi="Times New Roman" w:cs="Times New Roman"/>
                <w:sz w:val="24"/>
                <w:szCs w:val="24"/>
              </w:rPr>
              <w:t xml:space="preserve">dependennya, </w:t>
            </w:r>
            <w:r w:rsidR="00F43551">
              <w:rPr>
                <w:rFonts w:ascii="Times New Roman" w:hAnsi="Times New Roman" w:cs="Times New Roman"/>
                <w:sz w:val="24"/>
                <w:szCs w:val="24"/>
              </w:rPr>
              <w:t>s</w:t>
            </w:r>
            <w:r w:rsidRPr="002E78DC">
              <w:rPr>
                <w:rFonts w:ascii="Times New Roman" w:hAnsi="Times New Roman" w:cs="Times New Roman"/>
                <w:sz w:val="24"/>
                <w:szCs w:val="24"/>
              </w:rPr>
              <w:t>elain itu perbedaannya adalah pada subjek yang diteliti</w:t>
            </w:r>
            <w:r w:rsidR="00F43551">
              <w:rPr>
                <w:rFonts w:ascii="Times New Roman" w:hAnsi="Times New Roman" w:cs="Times New Roman"/>
                <w:sz w:val="24"/>
                <w:szCs w:val="24"/>
              </w:rPr>
              <w:t>.</w:t>
            </w:r>
          </w:p>
        </w:tc>
      </w:tr>
      <w:tr w:rsidR="00B12436" w:rsidRPr="002E78DC" w14:paraId="6A869B2E" w14:textId="744E7A69" w:rsidTr="00B12436">
        <w:tc>
          <w:tcPr>
            <w:tcW w:w="567" w:type="dxa"/>
          </w:tcPr>
          <w:p w14:paraId="1D8110C6" w14:textId="43E88533"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3.</w:t>
            </w:r>
          </w:p>
        </w:tc>
        <w:tc>
          <w:tcPr>
            <w:tcW w:w="1134" w:type="dxa"/>
          </w:tcPr>
          <w:p w14:paraId="7B6D44AF" w14:textId="09C5320E"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Putu Agus Arta Setiawan dan I Nengah Suarmanayasa (2022)</w:t>
            </w:r>
          </w:p>
        </w:tc>
        <w:tc>
          <w:tcPr>
            <w:tcW w:w="1418" w:type="dxa"/>
          </w:tcPr>
          <w:p w14:paraId="29F0D5BA" w14:textId="71D9763B"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Pengaruh Literasi Keuangan dan Sikap Keuangan terhadap Pengelolaan Keuangan UMKM di Kecamatan Gerokgak pada Masa Pandemi Covid-19.</w:t>
            </w:r>
          </w:p>
        </w:tc>
        <w:tc>
          <w:tcPr>
            <w:tcW w:w="1276" w:type="dxa"/>
          </w:tcPr>
          <w:p w14:paraId="174406A2" w14:textId="78465B7B"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166 responden.</w:t>
            </w:r>
          </w:p>
        </w:tc>
        <w:tc>
          <w:tcPr>
            <w:tcW w:w="1842" w:type="dxa"/>
          </w:tcPr>
          <w:p w14:paraId="27BF21F6" w14:textId="2B26A1F4" w:rsidR="00AF6FA7" w:rsidRPr="002E78DC" w:rsidRDefault="00DD50E8" w:rsidP="008D3AAC">
            <w:pPr>
              <w:pStyle w:val="ListParagraph"/>
              <w:spacing w:line="360" w:lineRule="auto"/>
              <w:ind w:left="0"/>
              <w:jc w:val="both"/>
              <w:rPr>
                <w:rFonts w:ascii="Times New Roman" w:hAnsi="Times New Roman" w:cs="Times New Roman"/>
                <w:sz w:val="24"/>
                <w:szCs w:val="24"/>
              </w:rPr>
            </w:pPr>
            <w:r w:rsidRPr="00DD50E8">
              <w:rPr>
                <w:rFonts w:ascii="Times New Roman" w:hAnsi="Times New Roman" w:cs="Times New Roman"/>
                <w:sz w:val="24"/>
                <w:szCs w:val="24"/>
              </w:rPr>
              <w:t xml:space="preserve">Hasil penelitian menunjukkan bahwa literasi keuangan dan </w:t>
            </w:r>
            <w:r w:rsidR="00E96CD5">
              <w:rPr>
                <w:rFonts w:ascii="Times New Roman" w:hAnsi="Times New Roman" w:cs="Times New Roman"/>
                <w:sz w:val="24"/>
                <w:szCs w:val="24"/>
              </w:rPr>
              <w:t>sikap</w:t>
            </w:r>
            <w:r w:rsidRPr="00DD50E8">
              <w:rPr>
                <w:rFonts w:ascii="Times New Roman" w:hAnsi="Times New Roman" w:cs="Times New Roman"/>
                <w:sz w:val="24"/>
                <w:szCs w:val="24"/>
              </w:rPr>
              <w:t xml:space="preserve"> keuangan berpengaruh positif dan signifikan terhadap pen</w:t>
            </w:r>
            <w:r w:rsidR="00E96CD5">
              <w:rPr>
                <w:rFonts w:ascii="Times New Roman" w:hAnsi="Times New Roman" w:cs="Times New Roman"/>
                <w:sz w:val="24"/>
                <w:szCs w:val="24"/>
              </w:rPr>
              <w:t>gelolaan keuangan</w:t>
            </w:r>
            <w:r w:rsidRPr="00DD50E8">
              <w:rPr>
                <w:rFonts w:ascii="Times New Roman" w:hAnsi="Times New Roman" w:cs="Times New Roman"/>
                <w:sz w:val="24"/>
                <w:szCs w:val="24"/>
              </w:rPr>
              <w:t xml:space="preserve"> UMKM di K</w:t>
            </w:r>
            <w:r w:rsidR="00E96CD5">
              <w:rPr>
                <w:rFonts w:ascii="Times New Roman" w:hAnsi="Times New Roman" w:cs="Times New Roman"/>
                <w:sz w:val="24"/>
                <w:szCs w:val="24"/>
              </w:rPr>
              <w:t xml:space="preserve">ecamatan </w:t>
            </w:r>
            <w:r w:rsidRPr="00DD50E8">
              <w:rPr>
                <w:rFonts w:ascii="Times New Roman" w:hAnsi="Times New Roman" w:cs="Times New Roman"/>
                <w:sz w:val="24"/>
                <w:szCs w:val="24"/>
              </w:rPr>
              <w:t>Gerokgak</w:t>
            </w:r>
            <w:r w:rsidR="00AF6FA7" w:rsidRPr="002E78DC">
              <w:rPr>
                <w:rFonts w:ascii="Times New Roman" w:hAnsi="Times New Roman" w:cs="Times New Roman"/>
                <w:sz w:val="24"/>
                <w:szCs w:val="24"/>
              </w:rPr>
              <w:t>.</w:t>
            </w:r>
          </w:p>
        </w:tc>
        <w:tc>
          <w:tcPr>
            <w:tcW w:w="1701" w:type="dxa"/>
          </w:tcPr>
          <w:p w14:paraId="01BB024A" w14:textId="28D6C43F" w:rsidR="00AF6FA7" w:rsidRPr="002E78DC" w:rsidRDefault="00DD50E8" w:rsidP="008D3AAC">
            <w:pPr>
              <w:pStyle w:val="ListParagraph"/>
              <w:spacing w:line="360" w:lineRule="auto"/>
              <w:ind w:left="0"/>
              <w:jc w:val="both"/>
              <w:rPr>
                <w:rFonts w:ascii="Times New Roman" w:hAnsi="Times New Roman" w:cs="Times New Roman"/>
                <w:sz w:val="24"/>
                <w:szCs w:val="24"/>
              </w:rPr>
            </w:pPr>
            <w:r w:rsidRPr="00DD50E8">
              <w:rPr>
                <w:rFonts w:ascii="Times New Roman" w:hAnsi="Times New Roman" w:cs="Times New Roman"/>
                <w:sz w:val="24"/>
                <w:szCs w:val="24"/>
              </w:rPr>
              <w:t xml:space="preserve">Variabel literasi keuangan, pendapatan, dan lingkungan sosial digunakan dalam penelitian ini, sedangkan variabel sikap keuangan dan literasi keuangan digunakan dalam </w:t>
            </w:r>
            <w:r w:rsidRPr="00DD50E8">
              <w:rPr>
                <w:rFonts w:ascii="Times New Roman" w:hAnsi="Times New Roman" w:cs="Times New Roman"/>
                <w:sz w:val="24"/>
                <w:szCs w:val="24"/>
              </w:rPr>
              <w:lastRenderedPageBreak/>
              <w:t>penelitian sebelumnya. Hal inilah yang membedakan penelitian ini dengan penelitian sebelumnya.</w:t>
            </w:r>
          </w:p>
        </w:tc>
      </w:tr>
      <w:tr w:rsidR="00B12436" w:rsidRPr="002E78DC" w14:paraId="4BDBFDD5" w14:textId="7E5372F9" w:rsidTr="00B12436">
        <w:tc>
          <w:tcPr>
            <w:tcW w:w="567" w:type="dxa"/>
          </w:tcPr>
          <w:p w14:paraId="48FC121F" w14:textId="526EFA98"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4.</w:t>
            </w:r>
          </w:p>
        </w:tc>
        <w:tc>
          <w:tcPr>
            <w:tcW w:w="1134" w:type="dxa"/>
          </w:tcPr>
          <w:p w14:paraId="09500402" w14:textId="11417577"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Novi Ratna Sari dan Agung Listiadi (2021)</w:t>
            </w:r>
          </w:p>
        </w:tc>
        <w:tc>
          <w:tcPr>
            <w:tcW w:w="1418" w:type="dxa"/>
          </w:tcPr>
          <w:p w14:paraId="5DB684E9" w14:textId="66514610"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Pengaruh Literasi Keuangan, Pendidikan Keuangan di Keluarga, Uang Saku terhadap Perilaku Pengelolaan Keuangan dengan </w:t>
            </w:r>
            <w:r w:rsidRPr="002E78DC">
              <w:rPr>
                <w:rFonts w:ascii="Times New Roman" w:hAnsi="Times New Roman" w:cs="Times New Roman"/>
                <w:i/>
                <w:iCs/>
                <w:sz w:val="24"/>
                <w:szCs w:val="24"/>
              </w:rPr>
              <w:t xml:space="preserve">Financial Self-Efficacy </w:t>
            </w:r>
            <w:r w:rsidRPr="002E78DC">
              <w:rPr>
                <w:rFonts w:ascii="Times New Roman" w:hAnsi="Times New Roman" w:cs="Times New Roman"/>
                <w:sz w:val="24"/>
                <w:szCs w:val="24"/>
              </w:rPr>
              <w:t>sebagai Variabel Intervening.</w:t>
            </w:r>
          </w:p>
        </w:tc>
        <w:tc>
          <w:tcPr>
            <w:tcW w:w="1276" w:type="dxa"/>
          </w:tcPr>
          <w:p w14:paraId="3E15C3B9" w14:textId="60E155D3"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170 mahasiswa Fakultas Ekonomi Universitas Negeri Surabaya.</w:t>
            </w:r>
          </w:p>
        </w:tc>
        <w:tc>
          <w:tcPr>
            <w:tcW w:w="1842" w:type="dxa"/>
          </w:tcPr>
          <w:p w14:paraId="64026B51" w14:textId="1B4F3DBD" w:rsidR="00AF6FA7" w:rsidRPr="002E78DC" w:rsidRDefault="00DD50E8" w:rsidP="008D3AAC">
            <w:pPr>
              <w:pStyle w:val="ListParagraph"/>
              <w:spacing w:line="360" w:lineRule="auto"/>
              <w:ind w:left="0"/>
              <w:jc w:val="both"/>
              <w:rPr>
                <w:rFonts w:ascii="Times New Roman" w:hAnsi="Times New Roman" w:cs="Times New Roman"/>
                <w:sz w:val="24"/>
                <w:szCs w:val="24"/>
              </w:rPr>
            </w:pPr>
            <w:r w:rsidRPr="00DD50E8">
              <w:rPr>
                <w:rFonts w:ascii="Times New Roman" w:hAnsi="Times New Roman" w:cs="Times New Roman"/>
                <w:sz w:val="24"/>
                <w:szCs w:val="24"/>
              </w:rPr>
              <w:t xml:space="preserve">Temuan penelitian ini menunjukkan bahwa baik self-efficacy finansial maupun literasi finansial tidak memengaruhi secara signifikan cara seseorang mengelola keuangannya. Baik secara langsung maupun tidak langsung, self-efficacy finansial dan pendidikan finansial dalam keluarga memiliki </w:t>
            </w:r>
            <w:r w:rsidRPr="00DD50E8">
              <w:rPr>
                <w:rFonts w:ascii="Times New Roman" w:hAnsi="Times New Roman" w:cs="Times New Roman"/>
                <w:sz w:val="24"/>
                <w:szCs w:val="24"/>
              </w:rPr>
              <w:lastRenderedPageBreak/>
              <w:t>dampak positif dan signifikan terhadap perilaku pengelolaan uang. Baik secara langsung maupun tidak langsung, melalui self-efficacy finansial, uang saku memengaruhi cara seseorang mengelola keuangannya. Perilaku pengelolaan keuangan di kalangan mahasiswa Fakultas Ekonomi Universitas Negeri Surabaya berkorelasi positif dengan self-efficacy finansial.</w:t>
            </w:r>
          </w:p>
        </w:tc>
        <w:tc>
          <w:tcPr>
            <w:tcW w:w="1701" w:type="dxa"/>
          </w:tcPr>
          <w:p w14:paraId="626EAD19" w14:textId="444E98EF" w:rsidR="00AF6FA7" w:rsidRPr="002E78DC" w:rsidRDefault="00DD50E8" w:rsidP="008D3AAC">
            <w:pPr>
              <w:pStyle w:val="ListParagraph"/>
              <w:spacing w:line="360" w:lineRule="auto"/>
              <w:ind w:left="0"/>
              <w:jc w:val="both"/>
              <w:rPr>
                <w:rFonts w:ascii="Times New Roman" w:hAnsi="Times New Roman" w:cs="Times New Roman"/>
                <w:sz w:val="24"/>
                <w:szCs w:val="24"/>
              </w:rPr>
            </w:pPr>
            <w:r w:rsidRPr="00DD50E8">
              <w:rPr>
                <w:rFonts w:ascii="Times New Roman" w:hAnsi="Times New Roman" w:cs="Times New Roman"/>
                <w:sz w:val="24"/>
                <w:szCs w:val="24"/>
              </w:rPr>
              <w:lastRenderedPageBreak/>
              <w:t>Terdapat satu variabel yang sama antara penelitian</w:t>
            </w:r>
            <w:r w:rsidR="00E96CD5">
              <w:rPr>
                <w:rFonts w:ascii="Times New Roman" w:hAnsi="Times New Roman" w:cs="Times New Roman"/>
                <w:sz w:val="24"/>
                <w:szCs w:val="24"/>
              </w:rPr>
              <w:t xml:space="preserve"> ini</w:t>
            </w:r>
            <w:r w:rsidRPr="00DD50E8">
              <w:rPr>
                <w:rFonts w:ascii="Times New Roman" w:hAnsi="Times New Roman" w:cs="Times New Roman"/>
                <w:sz w:val="24"/>
                <w:szCs w:val="24"/>
              </w:rPr>
              <w:t xml:space="preserve"> dengan penelitian terdahulu, yaitu variabel literasi keuangan.</w:t>
            </w:r>
            <w:r w:rsidR="00E96CD5">
              <w:rPr>
                <w:rFonts w:ascii="Times New Roman" w:hAnsi="Times New Roman" w:cs="Times New Roman"/>
                <w:sz w:val="24"/>
                <w:szCs w:val="24"/>
              </w:rPr>
              <w:t xml:space="preserve"> </w:t>
            </w:r>
            <w:r w:rsidRPr="00DD50E8">
              <w:rPr>
                <w:rFonts w:ascii="Times New Roman" w:hAnsi="Times New Roman" w:cs="Times New Roman"/>
                <w:sz w:val="24"/>
                <w:szCs w:val="24"/>
              </w:rPr>
              <w:t xml:space="preserve">Selain itu, subjek penelitian </w:t>
            </w:r>
            <w:r w:rsidR="00E96CD5">
              <w:rPr>
                <w:rFonts w:ascii="Times New Roman" w:hAnsi="Times New Roman" w:cs="Times New Roman"/>
                <w:sz w:val="24"/>
                <w:szCs w:val="24"/>
              </w:rPr>
              <w:t xml:space="preserve">ini </w:t>
            </w:r>
            <w:r w:rsidRPr="00DD50E8">
              <w:rPr>
                <w:rFonts w:ascii="Times New Roman" w:hAnsi="Times New Roman" w:cs="Times New Roman"/>
                <w:sz w:val="24"/>
                <w:szCs w:val="24"/>
              </w:rPr>
              <w:t xml:space="preserve">adalah </w:t>
            </w:r>
            <w:r w:rsidR="008750EC">
              <w:rPr>
                <w:rFonts w:ascii="Times New Roman" w:hAnsi="Times New Roman" w:cs="Times New Roman"/>
                <w:sz w:val="24"/>
                <w:szCs w:val="24"/>
              </w:rPr>
              <w:t>Masyarakat yang sydah be</w:t>
            </w:r>
            <w:r w:rsidRPr="00DD50E8">
              <w:rPr>
                <w:rFonts w:ascii="Times New Roman" w:hAnsi="Times New Roman" w:cs="Times New Roman"/>
                <w:sz w:val="24"/>
                <w:szCs w:val="24"/>
              </w:rPr>
              <w:t xml:space="preserve"> rumah tangga, sedangkan subjek penelitian terdahulu adalah mahasiswa </w:t>
            </w:r>
            <w:r w:rsidRPr="00DD50E8">
              <w:rPr>
                <w:rFonts w:ascii="Times New Roman" w:hAnsi="Times New Roman" w:cs="Times New Roman"/>
                <w:sz w:val="24"/>
                <w:szCs w:val="24"/>
              </w:rPr>
              <w:lastRenderedPageBreak/>
              <w:t>Fakultas Ekonomi Universitas Negeri Surabaya.</w:t>
            </w:r>
          </w:p>
        </w:tc>
      </w:tr>
      <w:tr w:rsidR="00B12436" w:rsidRPr="002E78DC" w14:paraId="3AE71015" w14:textId="4AF3858D" w:rsidTr="00B12436">
        <w:tc>
          <w:tcPr>
            <w:tcW w:w="567" w:type="dxa"/>
          </w:tcPr>
          <w:p w14:paraId="51A5B470" w14:textId="6D78F4C9"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5.</w:t>
            </w:r>
          </w:p>
        </w:tc>
        <w:tc>
          <w:tcPr>
            <w:tcW w:w="1134" w:type="dxa"/>
          </w:tcPr>
          <w:p w14:paraId="5D080148" w14:textId="4E97B1BA"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Mustika, Nilawaty Yusuf, dan Victorson Taruh (2022)</w:t>
            </w:r>
          </w:p>
        </w:tc>
        <w:tc>
          <w:tcPr>
            <w:tcW w:w="1418" w:type="dxa"/>
          </w:tcPr>
          <w:p w14:paraId="172603C5" w14:textId="46406DCE"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Pengaruh Literasi Keuangan, Sikap Keuangan dan Kemampuan Akademik terhadap Perilaku Pengelolaan Keuangan Mahasiswa Akuntansi Fakultas Ekonomi Universitas Negeri Gorontalo.</w:t>
            </w:r>
          </w:p>
        </w:tc>
        <w:tc>
          <w:tcPr>
            <w:tcW w:w="1276" w:type="dxa"/>
          </w:tcPr>
          <w:p w14:paraId="286B6386" w14:textId="73EE1FC6"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171 responden.</w:t>
            </w:r>
          </w:p>
        </w:tc>
        <w:tc>
          <w:tcPr>
            <w:tcW w:w="1842" w:type="dxa"/>
          </w:tcPr>
          <w:p w14:paraId="3AD5E60B" w14:textId="2DAB4ED1" w:rsidR="00AF6FA7" w:rsidRPr="002E78DC" w:rsidRDefault="00DD50E8" w:rsidP="008D3AAC">
            <w:pPr>
              <w:pStyle w:val="ListParagraph"/>
              <w:spacing w:line="360" w:lineRule="auto"/>
              <w:ind w:left="0"/>
              <w:jc w:val="both"/>
              <w:rPr>
                <w:rFonts w:ascii="Times New Roman" w:hAnsi="Times New Roman" w:cs="Times New Roman"/>
                <w:sz w:val="24"/>
                <w:szCs w:val="24"/>
              </w:rPr>
            </w:pPr>
            <w:r w:rsidRPr="00DD50E8">
              <w:rPr>
                <w:rFonts w:ascii="Times New Roman" w:hAnsi="Times New Roman" w:cs="Times New Roman"/>
                <w:sz w:val="24"/>
                <w:szCs w:val="24"/>
              </w:rPr>
              <w:t xml:space="preserve">Hasil penelitian menunjukkan bahwa perilaku pengelolaan keuangan tidak dipengaruhi oleh variabel literasi keuangan. Perilaku pengelolaan keuangan dipengaruhi oleh variabel sikap keuangan. Perilaku pengelolaan uang dipengaruhi oleh variabel kemampuan akademis. Selain itu, terdapat korelasi yang baik dan substansial antara perilaku pengelolaan keuangan dengan variabel kemampuan akademis, sikap </w:t>
            </w:r>
            <w:r w:rsidRPr="00DD50E8">
              <w:rPr>
                <w:rFonts w:ascii="Times New Roman" w:hAnsi="Times New Roman" w:cs="Times New Roman"/>
                <w:sz w:val="24"/>
                <w:szCs w:val="24"/>
              </w:rPr>
              <w:lastRenderedPageBreak/>
              <w:t>keuangan, dan literasi keuangan.</w:t>
            </w:r>
          </w:p>
        </w:tc>
        <w:tc>
          <w:tcPr>
            <w:tcW w:w="1701" w:type="dxa"/>
          </w:tcPr>
          <w:p w14:paraId="7B575A85" w14:textId="742CC487" w:rsidR="00AF6FA7" w:rsidRPr="002E78DC" w:rsidRDefault="007A0B2E"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Perbedaan penelitian yang peneliti lakukan dengan penelitian terhadulu ini adalah pada variabel </w:t>
            </w:r>
            <w:r w:rsidR="007516C9" w:rsidRPr="002E78DC">
              <w:rPr>
                <w:rFonts w:ascii="Times New Roman" w:hAnsi="Times New Roman" w:cs="Times New Roman"/>
                <w:sz w:val="24"/>
                <w:szCs w:val="24"/>
              </w:rPr>
              <w:t>in</w:t>
            </w:r>
            <w:r w:rsidRPr="002E78DC">
              <w:rPr>
                <w:rFonts w:ascii="Times New Roman" w:hAnsi="Times New Roman" w:cs="Times New Roman"/>
                <w:sz w:val="24"/>
                <w:szCs w:val="24"/>
              </w:rPr>
              <w:t xml:space="preserve">dependennya, selain itu subjek pada penelitian terdahulu ini adalah mahasiswa Akuntansi Fakultas Ekonomi Universitas Negeri Gorontalo, sedangkan subjek pada penelitian yang dilakukan oleh peneliti yaitu pada </w:t>
            </w:r>
            <w:r w:rsidR="008750EC">
              <w:rPr>
                <w:rFonts w:ascii="Times New Roman" w:hAnsi="Times New Roman" w:cs="Times New Roman"/>
                <w:sz w:val="24"/>
                <w:szCs w:val="24"/>
              </w:rPr>
              <w:t xml:space="preserve">Masyarakat yang sudah </w:t>
            </w:r>
            <w:r w:rsidR="008750EC">
              <w:rPr>
                <w:rFonts w:ascii="Times New Roman" w:hAnsi="Times New Roman" w:cs="Times New Roman"/>
                <w:sz w:val="24"/>
                <w:szCs w:val="24"/>
              </w:rPr>
              <w:lastRenderedPageBreak/>
              <w:t>be</w:t>
            </w:r>
            <w:r w:rsidRPr="002E78DC">
              <w:rPr>
                <w:rFonts w:ascii="Times New Roman" w:hAnsi="Times New Roman" w:cs="Times New Roman"/>
                <w:sz w:val="24"/>
                <w:szCs w:val="24"/>
              </w:rPr>
              <w:t>rumah tangga.</w:t>
            </w:r>
          </w:p>
        </w:tc>
      </w:tr>
      <w:tr w:rsidR="00B12436" w:rsidRPr="002E78DC" w14:paraId="4C3DC6C7" w14:textId="61389A86" w:rsidTr="00B12436">
        <w:tc>
          <w:tcPr>
            <w:tcW w:w="567" w:type="dxa"/>
          </w:tcPr>
          <w:p w14:paraId="4D60D889" w14:textId="42E52610"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6.</w:t>
            </w:r>
          </w:p>
        </w:tc>
        <w:tc>
          <w:tcPr>
            <w:tcW w:w="1134" w:type="dxa"/>
          </w:tcPr>
          <w:p w14:paraId="175FD09F" w14:textId="47D6D1A7"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Eka Safitri, Fera Sriyunianti, dan Novrina Chandra (2023)</w:t>
            </w:r>
          </w:p>
        </w:tc>
        <w:tc>
          <w:tcPr>
            <w:tcW w:w="1418" w:type="dxa"/>
          </w:tcPr>
          <w:p w14:paraId="51D316DD" w14:textId="3772D6B0"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Pengaruh Literasi Keuangan dan Sikap Keuangan terhadap Perilaku Pengelolaan Keuangan UMKM (Studi Kasus pada Usaha Mikro Bidang Kerajinan di Kota Padang).</w:t>
            </w:r>
          </w:p>
        </w:tc>
        <w:tc>
          <w:tcPr>
            <w:tcW w:w="1276" w:type="dxa"/>
          </w:tcPr>
          <w:p w14:paraId="2A20F17B" w14:textId="28ED0307"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85 responden pemilik UMKM produksi sendiri.</w:t>
            </w:r>
          </w:p>
        </w:tc>
        <w:tc>
          <w:tcPr>
            <w:tcW w:w="1842" w:type="dxa"/>
          </w:tcPr>
          <w:p w14:paraId="4CDCC351" w14:textId="72B7EC8A"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Hasil penelitian menunjukkan bahwa literasi keuangan pelaku UMKM tidak berpengaruh terhadap perilaku pengelolaan keuangannya. Dan sikap keuangan pelaku UMKM berpengaruh terhadap perilaku pengelolaan keuangan UMKM.</w:t>
            </w:r>
          </w:p>
        </w:tc>
        <w:tc>
          <w:tcPr>
            <w:tcW w:w="1701" w:type="dxa"/>
          </w:tcPr>
          <w:p w14:paraId="538CEA69" w14:textId="4EAE2FF6" w:rsidR="007A0B2E" w:rsidRPr="002E78DC" w:rsidRDefault="007A0B2E"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Perbedaan</w:t>
            </w:r>
            <w:r w:rsidR="008750EC">
              <w:rPr>
                <w:rFonts w:ascii="Times New Roman" w:hAnsi="Times New Roman" w:cs="Times New Roman"/>
                <w:sz w:val="24"/>
                <w:szCs w:val="24"/>
              </w:rPr>
              <w:t>nya</w:t>
            </w:r>
            <w:r w:rsidRPr="002E78DC">
              <w:rPr>
                <w:rFonts w:ascii="Times New Roman" w:hAnsi="Times New Roman" w:cs="Times New Roman"/>
                <w:sz w:val="24"/>
                <w:szCs w:val="24"/>
              </w:rPr>
              <w:t xml:space="preserve"> adalah pada variabel </w:t>
            </w:r>
            <w:r w:rsidR="007516C9" w:rsidRPr="002E78DC">
              <w:rPr>
                <w:rFonts w:ascii="Times New Roman" w:hAnsi="Times New Roman" w:cs="Times New Roman"/>
                <w:sz w:val="24"/>
                <w:szCs w:val="24"/>
              </w:rPr>
              <w:t>in</w:t>
            </w:r>
            <w:r w:rsidRPr="002E78DC">
              <w:rPr>
                <w:rFonts w:ascii="Times New Roman" w:hAnsi="Times New Roman" w:cs="Times New Roman"/>
                <w:sz w:val="24"/>
                <w:szCs w:val="24"/>
              </w:rPr>
              <w:t>dependennya, pada penelitian terdahulu ini mengambil variabel literasi keuangan dan sikap keuangan, sedangkan pada penelitian yang dilakukan oleh peneliti mengambil variabel literasi keuangan, pendapatan, dan lingkungan sosial. Selain itu perbedaannya terletak pada subjek yang diteliti.</w:t>
            </w:r>
          </w:p>
        </w:tc>
      </w:tr>
      <w:tr w:rsidR="00B12436" w:rsidRPr="002E78DC" w14:paraId="2482E165" w14:textId="60098EEA" w:rsidTr="00B12436">
        <w:tc>
          <w:tcPr>
            <w:tcW w:w="567" w:type="dxa"/>
          </w:tcPr>
          <w:p w14:paraId="155F2F23" w14:textId="40DEFE44"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7.</w:t>
            </w:r>
          </w:p>
        </w:tc>
        <w:tc>
          <w:tcPr>
            <w:tcW w:w="1134" w:type="dxa"/>
          </w:tcPr>
          <w:p w14:paraId="7FA00018" w14:textId="55B2B806"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Siti Muntahanah, Heru Cahyo, Heri Setiawan, dan Sindi Rahmah (2021)</w:t>
            </w:r>
          </w:p>
        </w:tc>
        <w:tc>
          <w:tcPr>
            <w:tcW w:w="1418" w:type="dxa"/>
          </w:tcPr>
          <w:p w14:paraId="38308345" w14:textId="6494412B"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Literasi Keuangan, Pendapatan dan Gaya Hidup terhadap Pengelolaan Keuangan di Masa Pandemi.</w:t>
            </w:r>
          </w:p>
        </w:tc>
        <w:tc>
          <w:tcPr>
            <w:tcW w:w="1276" w:type="dxa"/>
          </w:tcPr>
          <w:p w14:paraId="3828ACEF" w14:textId="67731704"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47 orang anggota Koperasi Pesat.</w:t>
            </w:r>
          </w:p>
        </w:tc>
        <w:tc>
          <w:tcPr>
            <w:tcW w:w="1842" w:type="dxa"/>
          </w:tcPr>
          <w:p w14:paraId="0B7F0F84" w14:textId="5E4EF0EF" w:rsidR="00AF6FA7" w:rsidRPr="002E78DC" w:rsidRDefault="00DD50E8" w:rsidP="008D3AAC">
            <w:pPr>
              <w:pStyle w:val="ListParagraph"/>
              <w:spacing w:line="360" w:lineRule="auto"/>
              <w:ind w:left="0"/>
              <w:jc w:val="both"/>
              <w:rPr>
                <w:rFonts w:ascii="Times New Roman" w:hAnsi="Times New Roman" w:cs="Times New Roman"/>
                <w:sz w:val="24"/>
                <w:szCs w:val="24"/>
              </w:rPr>
            </w:pPr>
            <w:r w:rsidRPr="00DD50E8">
              <w:rPr>
                <w:rFonts w:ascii="Times New Roman" w:hAnsi="Times New Roman" w:cs="Times New Roman"/>
                <w:sz w:val="24"/>
                <w:szCs w:val="24"/>
              </w:rPr>
              <w:t>Temuan penelitian menunjukkan bahwa tidak ada hubungan yang substansial dan positif antara perilaku pengelolaan keuangan dan variabel literasi keuangan. Perilaku pengelolaan keuangan dipengaruhi secara signifikan dan positif oleh variabel pendapatan. Lebih jauh, tidak ada hubungan yang menguntungkan antara variabel gaya hidup dan praktik pengelolaan keuangan</w:t>
            </w:r>
            <w:r>
              <w:rPr>
                <w:rFonts w:ascii="Times New Roman" w:hAnsi="Times New Roman" w:cs="Times New Roman"/>
                <w:sz w:val="24"/>
                <w:szCs w:val="24"/>
              </w:rPr>
              <w:t>.</w:t>
            </w:r>
          </w:p>
        </w:tc>
        <w:tc>
          <w:tcPr>
            <w:tcW w:w="1701" w:type="dxa"/>
          </w:tcPr>
          <w:p w14:paraId="69BC9FDD" w14:textId="7D9045F6" w:rsidR="00AF6FA7" w:rsidRPr="002E78DC" w:rsidRDefault="007A0B2E"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Perbedaan</w:t>
            </w:r>
            <w:r w:rsidR="008750EC">
              <w:rPr>
                <w:rFonts w:ascii="Times New Roman" w:hAnsi="Times New Roman" w:cs="Times New Roman"/>
                <w:sz w:val="24"/>
                <w:szCs w:val="24"/>
              </w:rPr>
              <w:t>nya</w:t>
            </w:r>
            <w:r w:rsidRPr="002E78DC">
              <w:rPr>
                <w:rFonts w:ascii="Times New Roman" w:hAnsi="Times New Roman" w:cs="Times New Roman"/>
                <w:sz w:val="24"/>
                <w:szCs w:val="24"/>
              </w:rPr>
              <w:t xml:space="preserve"> adalah pada variabel </w:t>
            </w:r>
            <w:r w:rsidR="007516C9" w:rsidRPr="002E78DC">
              <w:rPr>
                <w:rFonts w:ascii="Times New Roman" w:hAnsi="Times New Roman" w:cs="Times New Roman"/>
                <w:sz w:val="24"/>
                <w:szCs w:val="24"/>
              </w:rPr>
              <w:t>in</w:t>
            </w:r>
            <w:r w:rsidRPr="002E78DC">
              <w:rPr>
                <w:rFonts w:ascii="Times New Roman" w:hAnsi="Times New Roman" w:cs="Times New Roman"/>
                <w:sz w:val="24"/>
                <w:szCs w:val="24"/>
              </w:rPr>
              <w:t>dependennya, pada variabel ke ti</w:t>
            </w:r>
            <w:r w:rsidR="008750EC">
              <w:rPr>
                <w:rFonts w:ascii="Times New Roman" w:hAnsi="Times New Roman" w:cs="Times New Roman"/>
                <w:sz w:val="24"/>
                <w:szCs w:val="24"/>
              </w:rPr>
              <w:t>ga</w:t>
            </w:r>
            <w:r w:rsidRPr="002E78DC">
              <w:rPr>
                <w:rFonts w:ascii="Times New Roman" w:hAnsi="Times New Roman" w:cs="Times New Roman"/>
                <w:sz w:val="24"/>
                <w:szCs w:val="24"/>
              </w:rPr>
              <w:t xml:space="preserve"> penelitian terdahulu mengambil gaya hidup sedangkan pada penelitian yang dilakukan oleh peneliti mengambil lingkungan sosial.</w:t>
            </w:r>
            <w:r w:rsidR="00FA6B80" w:rsidRPr="002E78DC">
              <w:rPr>
                <w:rFonts w:ascii="Times New Roman" w:hAnsi="Times New Roman" w:cs="Times New Roman"/>
                <w:sz w:val="24"/>
                <w:szCs w:val="24"/>
              </w:rPr>
              <w:t xml:space="preserve"> Selain itu penelitian terdahulu ini meneliti pada saat pandemi.</w:t>
            </w:r>
          </w:p>
        </w:tc>
      </w:tr>
      <w:tr w:rsidR="00B12436" w:rsidRPr="002E78DC" w14:paraId="68B4DB8B" w14:textId="044DE0F8" w:rsidTr="00B12436">
        <w:tc>
          <w:tcPr>
            <w:tcW w:w="567" w:type="dxa"/>
          </w:tcPr>
          <w:p w14:paraId="04A956F0" w14:textId="1AC9D086"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8.</w:t>
            </w:r>
          </w:p>
        </w:tc>
        <w:tc>
          <w:tcPr>
            <w:tcW w:w="1134" w:type="dxa"/>
          </w:tcPr>
          <w:p w14:paraId="6F78D567" w14:textId="246B095D"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Luh Putu Santika </w:t>
            </w:r>
            <w:r w:rsidRPr="002E78DC">
              <w:rPr>
                <w:rFonts w:ascii="Times New Roman" w:hAnsi="Times New Roman" w:cs="Times New Roman"/>
                <w:sz w:val="24"/>
                <w:szCs w:val="24"/>
              </w:rPr>
              <w:lastRenderedPageBreak/>
              <w:t>Dewi dan I.N Suarmanayasa (2018)</w:t>
            </w:r>
          </w:p>
        </w:tc>
        <w:tc>
          <w:tcPr>
            <w:tcW w:w="1418" w:type="dxa"/>
          </w:tcPr>
          <w:p w14:paraId="099FD4AC" w14:textId="68E1DA96"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Pengaruh Literasi </w:t>
            </w:r>
            <w:r w:rsidRPr="002E78DC">
              <w:rPr>
                <w:rFonts w:ascii="Times New Roman" w:hAnsi="Times New Roman" w:cs="Times New Roman"/>
                <w:sz w:val="24"/>
                <w:szCs w:val="24"/>
              </w:rPr>
              <w:lastRenderedPageBreak/>
              <w:t>Keuangan dan Pendapatan serta Kontrol Diri terhadap Pengelolaan Keuangan Pribadi Mahasiswa Program Studi Manajemen STIE Satya Dharma Singaraja.</w:t>
            </w:r>
          </w:p>
        </w:tc>
        <w:tc>
          <w:tcPr>
            <w:tcW w:w="1276" w:type="dxa"/>
          </w:tcPr>
          <w:p w14:paraId="53AE6E86" w14:textId="4D26C0AA"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Sampel yang </w:t>
            </w:r>
            <w:r w:rsidRPr="002E78DC">
              <w:rPr>
                <w:rFonts w:ascii="Times New Roman" w:hAnsi="Times New Roman" w:cs="Times New Roman"/>
                <w:sz w:val="24"/>
                <w:szCs w:val="24"/>
              </w:rPr>
              <w:lastRenderedPageBreak/>
              <w:t>digunakan dalam penelitian ini adalah 62 mahasiswa angkatan tahun 2018 program studi manajemen.</w:t>
            </w:r>
          </w:p>
        </w:tc>
        <w:tc>
          <w:tcPr>
            <w:tcW w:w="1842" w:type="dxa"/>
          </w:tcPr>
          <w:p w14:paraId="65D2F2AE" w14:textId="699593BD" w:rsidR="00AF6FA7" w:rsidRPr="002E78DC" w:rsidRDefault="00DD50E8" w:rsidP="008D3AAC">
            <w:pPr>
              <w:pStyle w:val="ListParagraph"/>
              <w:spacing w:line="360" w:lineRule="auto"/>
              <w:ind w:left="0"/>
              <w:jc w:val="both"/>
              <w:rPr>
                <w:rFonts w:ascii="Times New Roman" w:hAnsi="Times New Roman" w:cs="Times New Roman"/>
                <w:sz w:val="24"/>
                <w:szCs w:val="24"/>
              </w:rPr>
            </w:pPr>
            <w:r w:rsidRPr="00DD50E8">
              <w:rPr>
                <w:rFonts w:ascii="Times New Roman" w:hAnsi="Times New Roman" w:cs="Times New Roman"/>
                <w:sz w:val="24"/>
                <w:szCs w:val="24"/>
              </w:rPr>
              <w:lastRenderedPageBreak/>
              <w:t xml:space="preserve">Temuan penelitian ini </w:t>
            </w:r>
            <w:r w:rsidRPr="00DD50E8">
              <w:rPr>
                <w:rFonts w:ascii="Times New Roman" w:hAnsi="Times New Roman" w:cs="Times New Roman"/>
                <w:sz w:val="24"/>
                <w:szCs w:val="24"/>
              </w:rPr>
              <w:lastRenderedPageBreak/>
              <w:t xml:space="preserve">menunjukkan bahwa pengendalian diri, pendapatan, dan pengetahuan keuangan semuanya memiliki dampak besar pada cara orang mengelola keuangan mereka sendiri. Pengelolaan keuangan pribadi dipengaruhi secara positif dan signifikan oleh variabel literasi keuangan. Pengelolaan keuangan pribadi dipengaruhi secara signifikan dan positif oleh variabel pendapatan. Selain itu, </w:t>
            </w:r>
            <w:r w:rsidRPr="00DD50E8">
              <w:rPr>
                <w:rFonts w:ascii="Times New Roman" w:hAnsi="Times New Roman" w:cs="Times New Roman"/>
                <w:sz w:val="24"/>
                <w:szCs w:val="24"/>
              </w:rPr>
              <w:lastRenderedPageBreak/>
              <w:t>pengelolaan keuangan pribadi mahasiswa program studi manajemen STIE Satya Dharma Singaraja dipengaruhi secara positif dan signifikan oleh variabel pengendalian diri.</w:t>
            </w:r>
          </w:p>
        </w:tc>
        <w:tc>
          <w:tcPr>
            <w:tcW w:w="1701" w:type="dxa"/>
          </w:tcPr>
          <w:p w14:paraId="3ABC2AFD" w14:textId="54DA5BC6" w:rsidR="00AF6FA7" w:rsidRPr="002E78DC" w:rsidRDefault="00FA6B80"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Perbedaan</w:t>
            </w:r>
            <w:r w:rsidR="008750EC">
              <w:rPr>
                <w:rFonts w:ascii="Times New Roman" w:hAnsi="Times New Roman" w:cs="Times New Roman"/>
                <w:sz w:val="24"/>
                <w:szCs w:val="24"/>
              </w:rPr>
              <w:t>nya</w:t>
            </w:r>
            <w:r w:rsidRPr="002E78DC">
              <w:rPr>
                <w:rFonts w:ascii="Times New Roman" w:hAnsi="Times New Roman" w:cs="Times New Roman"/>
                <w:sz w:val="24"/>
                <w:szCs w:val="24"/>
              </w:rPr>
              <w:t xml:space="preserve"> adalah pada </w:t>
            </w:r>
            <w:r w:rsidRPr="002E78DC">
              <w:rPr>
                <w:rFonts w:ascii="Times New Roman" w:hAnsi="Times New Roman" w:cs="Times New Roman"/>
                <w:sz w:val="24"/>
                <w:szCs w:val="24"/>
              </w:rPr>
              <w:lastRenderedPageBreak/>
              <w:t xml:space="preserve">variabel </w:t>
            </w:r>
            <w:r w:rsidR="007516C9" w:rsidRPr="002E78DC">
              <w:rPr>
                <w:rFonts w:ascii="Times New Roman" w:hAnsi="Times New Roman" w:cs="Times New Roman"/>
                <w:sz w:val="24"/>
                <w:szCs w:val="24"/>
              </w:rPr>
              <w:t>in</w:t>
            </w:r>
            <w:r w:rsidRPr="002E78DC">
              <w:rPr>
                <w:rFonts w:ascii="Times New Roman" w:hAnsi="Times New Roman" w:cs="Times New Roman"/>
                <w:sz w:val="24"/>
                <w:szCs w:val="24"/>
              </w:rPr>
              <w:t>dependennya</w:t>
            </w:r>
            <w:r w:rsidR="008750EC">
              <w:rPr>
                <w:rFonts w:ascii="Times New Roman" w:hAnsi="Times New Roman" w:cs="Times New Roman"/>
                <w:sz w:val="24"/>
                <w:szCs w:val="24"/>
              </w:rPr>
              <w:t xml:space="preserve">, </w:t>
            </w:r>
            <w:r w:rsidRPr="002E78DC">
              <w:rPr>
                <w:rFonts w:ascii="Times New Roman" w:hAnsi="Times New Roman" w:cs="Times New Roman"/>
                <w:sz w:val="24"/>
                <w:szCs w:val="24"/>
              </w:rPr>
              <w:t>pada variabel ke tiga pada penelitian terdahulu mengambil kontrol diri sedangkan pada penelitian yang dilakukan oleh peneliti mengambil lingkungan sosial. Selain itu perbedaannya terletak pada subjek yang diteliti.</w:t>
            </w:r>
          </w:p>
        </w:tc>
      </w:tr>
      <w:tr w:rsidR="00B12436" w:rsidRPr="002E78DC" w14:paraId="46253D0F" w14:textId="5FC9FBC8" w:rsidTr="00B12436">
        <w:tc>
          <w:tcPr>
            <w:tcW w:w="567" w:type="dxa"/>
          </w:tcPr>
          <w:p w14:paraId="31EFDA1E" w14:textId="3F457CF0"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9.</w:t>
            </w:r>
          </w:p>
        </w:tc>
        <w:tc>
          <w:tcPr>
            <w:tcW w:w="1134" w:type="dxa"/>
          </w:tcPr>
          <w:p w14:paraId="598F8EA2" w14:textId="2912132C"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Kisti Paramita, Wahyudi, dan Ardhiani Fadila (2020)</w:t>
            </w:r>
          </w:p>
        </w:tc>
        <w:tc>
          <w:tcPr>
            <w:tcW w:w="1418" w:type="dxa"/>
          </w:tcPr>
          <w:p w14:paraId="735FBF9B" w14:textId="6427D84C"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Determinan Perilaku Pengelolaan Keuangan pada Pelaku Industri Kecil Menengah.</w:t>
            </w:r>
          </w:p>
        </w:tc>
        <w:tc>
          <w:tcPr>
            <w:tcW w:w="1276" w:type="dxa"/>
          </w:tcPr>
          <w:p w14:paraId="3B468695" w14:textId="618D8DF0"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92 orang.</w:t>
            </w:r>
          </w:p>
        </w:tc>
        <w:tc>
          <w:tcPr>
            <w:tcW w:w="1842" w:type="dxa"/>
          </w:tcPr>
          <w:p w14:paraId="1BA5E3EA" w14:textId="73A7BD1E"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Hasil penelitian menunjukkan bahwa literasi keuangan berpengaruh signifikan terhadap perilaku pengelolaan keuangan. Tingkat pendidikan berpengaruh signifikan terhadap perilaku </w:t>
            </w:r>
            <w:r w:rsidRPr="002E78DC">
              <w:rPr>
                <w:rFonts w:ascii="Times New Roman" w:hAnsi="Times New Roman" w:cs="Times New Roman"/>
                <w:sz w:val="24"/>
                <w:szCs w:val="24"/>
              </w:rPr>
              <w:lastRenderedPageBreak/>
              <w:t>pengelolaan keuangan. Dan pendapatan berpengaruh signifikan terhadap perilaku pengelolaan keuangan.</w:t>
            </w:r>
          </w:p>
        </w:tc>
        <w:tc>
          <w:tcPr>
            <w:tcW w:w="1701" w:type="dxa"/>
          </w:tcPr>
          <w:p w14:paraId="62CD199F" w14:textId="3FC8E0E2" w:rsidR="00AF6FA7" w:rsidRPr="002E78DC" w:rsidRDefault="00FA6B80"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Perbedaan</w:t>
            </w:r>
            <w:r w:rsidR="008750EC">
              <w:rPr>
                <w:rFonts w:ascii="Times New Roman" w:hAnsi="Times New Roman" w:cs="Times New Roman"/>
                <w:sz w:val="24"/>
                <w:szCs w:val="24"/>
              </w:rPr>
              <w:t xml:space="preserve">nya </w:t>
            </w:r>
            <w:r w:rsidRPr="002E78DC">
              <w:rPr>
                <w:rFonts w:ascii="Times New Roman" w:hAnsi="Times New Roman" w:cs="Times New Roman"/>
                <w:sz w:val="24"/>
                <w:szCs w:val="24"/>
              </w:rPr>
              <w:t xml:space="preserve">adalah pada variabel </w:t>
            </w:r>
            <w:r w:rsidR="007516C9" w:rsidRPr="002E78DC">
              <w:rPr>
                <w:rFonts w:ascii="Times New Roman" w:hAnsi="Times New Roman" w:cs="Times New Roman"/>
                <w:sz w:val="24"/>
                <w:szCs w:val="24"/>
              </w:rPr>
              <w:t>in</w:t>
            </w:r>
            <w:r w:rsidRPr="002E78DC">
              <w:rPr>
                <w:rFonts w:ascii="Times New Roman" w:hAnsi="Times New Roman" w:cs="Times New Roman"/>
                <w:sz w:val="24"/>
                <w:szCs w:val="24"/>
              </w:rPr>
              <w:t xml:space="preserve">dependennya, pada penelitian terdahulu ini mengambil variabel literasi keuangan, </w:t>
            </w:r>
            <w:r w:rsidR="008750EC">
              <w:rPr>
                <w:rFonts w:ascii="Times New Roman" w:hAnsi="Times New Roman" w:cs="Times New Roman"/>
                <w:sz w:val="24"/>
                <w:szCs w:val="24"/>
              </w:rPr>
              <w:t>t</w:t>
            </w:r>
            <w:r w:rsidRPr="002E78DC">
              <w:rPr>
                <w:rFonts w:ascii="Times New Roman" w:hAnsi="Times New Roman" w:cs="Times New Roman"/>
                <w:sz w:val="24"/>
                <w:szCs w:val="24"/>
              </w:rPr>
              <w:t xml:space="preserve">ingkat pendidikan, dan pendapatan sedangkan variabel yang diambil </w:t>
            </w:r>
            <w:r w:rsidRPr="002E78DC">
              <w:rPr>
                <w:rFonts w:ascii="Times New Roman" w:hAnsi="Times New Roman" w:cs="Times New Roman"/>
                <w:sz w:val="24"/>
                <w:szCs w:val="24"/>
              </w:rPr>
              <w:lastRenderedPageBreak/>
              <w:t>peneliti pada penelitian yang dilakukan adalah literasi keuangan, pendapatan, dan lingkungan sosial.</w:t>
            </w:r>
            <w:r w:rsidR="00FD39C7" w:rsidRPr="002E78DC">
              <w:rPr>
                <w:rFonts w:ascii="Times New Roman" w:hAnsi="Times New Roman" w:cs="Times New Roman"/>
                <w:sz w:val="24"/>
                <w:szCs w:val="24"/>
              </w:rPr>
              <w:t xml:space="preserve"> Selain itu perbedaannya terletak pada subjek yang diteliti.</w:t>
            </w:r>
          </w:p>
        </w:tc>
      </w:tr>
      <w:tr w:rsidR="00B12436" w:rsidRPr="002E78DC" w14:paraId="35F768B8" w14:textId="715CCD2A" w:rsidTr="00B12436">
        <w:tc>
          <w:tcPr>
            <w:tcW w:w="567" w:type="dxa"/>
          </w:tcPr>
          <w:p w14:paraId="69FC092D" w14:textId="002E93D7"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10.</w:t>
            </w:r>
          </w:p>
        </w:tc>
        <w:tc>
          <w:tcPr>
            <w:tcW w:w="1134" w:type="dxa"/>
          </w:tcPr>
          <w:p w14:paraId="04F8F072" w14:textId="77CDC9CB"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Hermai Nisa Putri dan Elvi Rahmi (2019)</w:t>
            </w:r>
          </w:p>
        </w:tc>
        <w:tc>
          <w:tcPr>
            <w:tcW w:w="1418" w:type="dxa"/>
          </w:tcPr>
          <w:p w14:paraId="5D2D0ADF" w14:textId="3794C813"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Pengaruh Pendapatan Orang Tua terhadap Perilaku Keuangan Mahasiswa Pendidikan Ekonomi FE UNP.</w:t>
            </w:r>
          </w:p>
        </w:tc>
        <w:tc>
          <w:tcPr>
            <w:tcW w:w="1276" w:type="dxa"/>
          </w:tcPr>
          <w:p w14:paraId="2406F577" w14:textId="79B83832"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84 orang mahasiswa Pendidikan Ekonomi FE UNP.</w:t>
            </w:r>
          </w:p>
        </w:tc>
        <w:tc>
          <w:tcPr>
            <w:tcW w:w="1842" w:type="dxa"/>
          </w:tcPr>
          <w:p w14:paraId="3A0391A6" w14:textId="1E41C2E8"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Hasil penelitian menunjukkan bahwa pendapatan orang tua tidak berpengaruh terhadap perilaku keuangan mahasiswa Pendidikan Ekonomi FE UNP dikarenakan jumlah uang saku yang diterima mahasiswa dari </w:t>
            </w:r>
            <w:r w:rsidRPr="002E78DC">
              <w:rPr>
                <w:rFonts w:ascii="Times New Roman" w:hAnsi="Times New Roman" w:cs="Times New Roman"/>
                <w:sz w:val="24"/>
                <w:szCs w:val="24"/>
              </w:rPr>
              <w:lastRenderedPageBreak/>
              <w:t>orang tua berbeda-beda.</w:t>
            </w:r>
          </w:p>
        </w:tc>
        <w:tc>
          <w:tcPr>
            <w:tcW w:w="1701" w:type="dxa"/>
          </w:tcPr>
          <w:p w14:paraId="1037AD63" w14:textId="13D131EF" w:rsidR="00AF6FA7" w:rsidRPr="002E78DC" w:rsidRDefault="005D7B0E"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Perbedaannya adalah pada penelitian terdahulu ini hanya mengambil variabel pendapatan sedangkan pada penelitian yang dilakukan peneliti mengambil tiga variabel. Selain itu subjek yang diteliti juga berbeda</w:t>
            </w:r>
            <w:r w:rsidR="008750EC">
              <w:rPr>
                <w:rFonts w:ascii="Times New Roman" w:hAnsi="Times New Roman" w:cs="Times New Roman"/>
                <w:sz w:val="24"/>
                <w:szCs w:val="24"/>
              </w:rPr>
              <w:t>.</w:t>
            </w:r>
          </w:p>
        </w:tc>
      </w:tr>
      <w:tr w:rsidR="00B12436" w:rsidRPr="002E78DC" w14:paraId="29373EDF" w14:textId="43035C72" w:rsidTr="00B12436">
        <w:tc>
          <w:tcPr>
            <w:tcW w:w="567" w:type="dxa"/>
          </w:tcPr>
          <w:p w14:paraId="6749D660" w14:textId="2760B588"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11.</w:t>
            </w:r>
          </w:p>
        </w:tc>
        <w:tc>
          <w:tcPr>
            <w:tcW w:w="1134" w:type="dxa"/>
          </w:tcPr>
          <w:p w14:paraId="16B21371" w14:textId="706D364D"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M.A Dewanti, N.N Yulianthini, I.N Suarmanayasa, dan K.K Heryanda (2023)</w:t>
            </w:r>
          </w:p>
        </w:tc>
        <w:tc>
          <w:tcPr>
            <w:tcW w:w="1418" w:type="dxa"/>
          </w:tcPr>
          <w:p w14:paraId="48A0A579" w14:textId="0C90C8E8"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Analisa Pengetahuan Keuangan dalam Mempengaruhi Perilaku Manajemen Keuangan dengan Pendapatan sebagai Faktor Moderasi.</w:t>
            </w:r>
          </w:p>
        </w:tc>
        <w:tc>
          <w:tcPr>
            <w:tcW w:w="1276" w:type="dxa"/>
          </w:tcPr>
          <w:p w14:paraId="55F9017A" w14:textId="2A5623F2"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100 orang pegawai swasta di Desa Sawan.</w:t>
            </w:r>
          </w:p>
        </w:tc>
        <w:tc>
          <w:tcPr>
            <w:tcW w:w="1842" w:type="dxa"/>
          </w:tcPr>
          <w:p w14:paraId="4CBA7C16" w14:textId="7415D732" w:rsidR="00AF6FA7" w:rsidRPr="002E78DC" w:rsidRDefault="000F21DF" w:rsidP="008D3AAC">
            <w:pPr>
              <w:pStyle w:val="ListParagraph"/>
              <w:spacing w:line="360" w:lineRule="auto"/>
              <w:ind w:left="0"/>
              <w:jc w:val="both"/>
              <w:rPr>
                <w:rFonts w:ascii="Times New Roman" w:hAnsi="Times New Roman" w:cs="Times New Roman"/>
                <w:sz w:val="24"/>
                <w:szCs w:val="24"/>
              </w:rPr>
            </w:pPr>
            <w:r w:rsidRPr="000F21DF">
              <w:rPr>
                <w:rFonts w:ascii="Times New Roman" w:hAnsi="Times New Roman" w:cs="Times New Roman"/>
                <w:sz w:val="24"/>
                <w:szCs w:val="24"/>
              </w:rPr>
              <w:t>Temuan penelitian menunjukkan bahwa meskipun pendapatan tidak dapat meningkatkan hubungan antara pengetahuan keuangan dan perilaku pengelolaan keuangan, pengetahuan dan pendapatan memang memiliki dampak terhadapnya. Moderasi pendapatan dan pengetahuan keuangan tidak memengaruhi perilaku pengelolaan keuangan.</w:t>
            </w:r>
          </w:p>
        </w:tc>
        <w:tc>
          <w:tcPr>
            <w:tcW w:w="1701" w:type="dxa"/>
          </w:tcPr>
          <w:p w14:paraId="72FE6511" w14:textId="2605DA6B" w:rsidR="00AF6FA7" w:rsidRPr="002E78DC" w:rsidRDefault="007516C9"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Perbedaannya adalah pada penelitian terdahulu ini mengambil variabel independennya yaitu pengetahuan keuangan dan pendapatan sedangakan pada penelitian yang dilakukan peneliti mengambil literasi keuangan, pendapatan, dan lingkungan sosial. Selain itu subjek penelitiannya juga berbeda</w:t>
            </w:r>
            <w:r w:rsidR="008750EC">
              <w:rPr>
                <w:rFonts w:ascii="Times New Roman" w:hAnsi="Times New Roman" w:cs="Times New Roman"/>
                <w:sz w:val="24"/>
                <w:szCs w:val="24"/>
              </w:rPr>
              <w:t>.</w:t>
            </w:r>
          </w:p>
        </w:tc>
      </w:tr>
      <w:tr w:rsidR="00B12436" w:rsidRPr="002E78DC" w14:paraId="4C17E35F" w14:textId="24782D58" w:rsidTr="00B12436">
        <w:tc>
          <w:tcPr>
            <w:tcW w:w="567" w:type="dxa"/>
          </w:tcPr>
          <w:p w14:paraId="78FF9DA7" w14:textId="68EE7949"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12.</w:t>
            </w:r>
          </w:p>
        </w:tc>
        <w:tc>
          <w:tcPr>
            <w:tcW w:w="1134" w:type="dxa"/>
          </w:tcPr>
          <w:p w14:paraId="014FF5F3" w14:textId="420B1AD9"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Theo Yudha Pranata </w:t>
            </w:r>
            <w:r w:rsidR="002E78DC" w:rsidRPr="002E78DC">
              <w:rPr>
                <w:rFonts w:ascii="Times New Roman" w:hAnsi="Times New Roman" w:cs="Times New Roman"/>
                <w:sz w:val="24"/>
                <w:szCs w:val="24"/>
              </w:rPr>
              <w:t xml:space="preserve">dan Sawidji Widoatmodjo </w:t>
            </w:r>
            <w:r w:rsidRPr="002E78DC">
              <w:rPr>
                <w:rFonts w:ascii="Times New Roman" w:hAnsi="Times New Roman" w:cs="Times New Roman"/>
                <w:sz w:val="24"/>
                <w:szCs w:val="24"/>
              </w:rPr>
              <w:t>(2023)</w:t>
            </w:r>
          </w:p>
        </w:tc>
        <w:tc>
          <w:tcPr>
            <w:tcW w:w="1418" w:type="dxa"/>
          </w:tcPr>
          <w:p w14:paraId="739B1C81" w14:textId="1E4B14AB"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Pengaruh Pendapatan, Literasi Keuangan, dan Sikap Keuangan terhadap Perilaku Pengelolaan Keuangan Orang Dewasa belum Menikah di DKI Jakarta.</w:t>
            </w:r>
          </w:p>
        </w:tc>
        <w:tc>
          <w:tcPr>
            <w:tcW w:w="1276" w:type="dxa"/>
          </w:tcPr>
          <w:p w14:paraId="20A167AB" w14:textId="4C61BB06"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150 oang responden.</w:t>
            </w:r>
          </w:p>
        </w:tc>
        <w:tc>
          <w:tcPr>
            <w:tcW w:w="1842" w:type="dxa"/>
          </w:tcPr>
          <w:p w14:paraId="6B12D23A" w14:textId="03551CCF"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Hasil penelitian menunjukkan bahwa pendapatan tidak mempengaruhi perilaku pengelolaan keuangan. literasi keuangan memiliki pengaruh positif namun tidak signifikan terhadap perilaku pengelolaan keuangan. Dan sikap keuangan berpengaruh positif dan signifikan terhadap perilaku pengelolaan keuangan.</w:t>
            </w:r>
          </w:p>
        </w:tc>
        <w:tc>
          <w:tcPr>
            <w:tcW w:w="1701" w:type="dxa"/>
          </w:tcPr>
          <w:p w14:paraId="31705FA9" w14:textId="558825F7" w:rsidR="00AF6FA7" w:rsidRPr="002E78DC" w:rsidRDefault="0077392A"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Dalam variabel independen perbedaannya pada satu variabel saja, pada penelitian terdahulu ini mengambil sikap keuangan sedangkan penelitian yang dilakukan peneliti mengambil lingkungan sosial. </w:t>
            </w:r>
            <w:r w:rsidR="008750EC">
              <w:rPr>
                <w:rFonts w:ascii="Times New Roman" w:hAnsi="Times New Roman" w:cs="Times New Roman"/>
                <w:sz w:val="24"/>
                <w:szCs w:val="24"/>
              </w:rPr>
              <w:t>Selain itu subjeknya juga berbeda.</w:t>
            </w:r>
          </w:p>
        </w:tc>
      </w:tr>
      <w:tr w:rsidR="00B12436" w:rsidRPr="002E78DC" w14:paraId="6F5B0F56" w14:textId="3F12B64E" w:rsidTr="00B12436">
        <w:tc>
          <w:tcPr>
            <w:tcW w:w="567" w:type="dxa"/>
          </w:tcPr>
          <w:p w14:paraId="2698D62D" w14:textId="3AABA735"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13.</w:t>
            </w:r>
          </w:p>
        </w:tc>
        <w:tc>
          <w:tcPr>
            <w:tcW w:w="1134" w:type="dxa"/>
          </w:tcPr>
          <w:p w14:paraId="505D45A0" w14:textId="5146C2F3"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Sri Wahyuni Abdurrahman dan Serli </w:t>
            </w:r>
            <w:r w:rsidRPr="002E78DC">
              <w:rPr>
                <w:rFonts w:ascii="Times New Roman" w:hAnsi="Times New Roman" w:cs="Times New Roman"/>
                <w:sz w:val="24"/>
                <w:szCs w:val="24"/>
              </w:rPr>
              <w:lastRenderedPageBreak/>
              <w:t>Oktapiani (2020)</w:t>
            </w:r>
          </w:p>
        </w:tc>
        <w:tc>
          <w:tcPr>
            <w:tcW w:w="1418" w:type="dxa"/>
          </w:tcPr>
          <w:p w14:paraId="2544FDB1" w14:textId="6D098F2E"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Pengaruh Literasi Keuangan dan Lingkungan Sosial </w:t>
            </w:r>
            <w:r w:rsidRPr="002E78DC">
              <w:rPr>
                <w:rFonts w:ascii="Times New Roman" w:hAnsi="Times New Roman" w:cs="Times New Roman"/>
                <w:sz w:val="24"/>
                <w:szCs w:val="24"/>
              </w:rPr>
              <w:lastRenderedPageBreak/>
              <w:t>terhadap Perilaku Keuangan Mahasiswa Universitas Teknologi Sumbawa.</w:t>
            </w:r>
          </w:p>
        </w:tc>
        <w:tc>
          <w:tcPr>
            <w:tcW w:w="1276" w:type="dxa"/>
          </w:tcPr>
          <w:p w14:paraId="62C53EB9" w14:textId="2280A4F9"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Sampel yang digunakan dalam penelitian ini adalah </w:t>
            </w:r>
            <w:r w:rsidRPr="002E78DC">
              <w:rPr>
                <w:rFonts w:ascii="Times New Roman" w:hAnsi="Times New Roman" w:cs="Times New Roman"/>
                <w:sz w:val="24"/>
                <w:szCs w:val="24"/>
              </w:rPr>
              <w:lastRenderedPageBreak/>
              <w:t>100 jumlah mahasiswa Universitas Teknologi Sumbawa yang terbagi berdasarkan Angkatan.</w:t>
            </w:r>
          </w:p>
        </w:tc>
        <w:tc>
          <w:tcPr>
            <w:tcW w:w="1842" w:type="dxa"/>
          </w:tcPr>
          <w:p w14:paraId="44042DBA" w14:textId="69037ED2" w:rsidR="00AF6FA7" w:rsidRPr="002E78DC" w:rsidRDefault="000F21DF" w:rsidP="008D3AAC">
            <w:pPr>
              <w:pStyle w:val="ListParagraph"/>
              <w:spacing w:line="360" w:lineRule="auto"/>
              <w:ind w:left="0"/>
              <w:jc w:val="both"/>
              <w:rPr>
                <w:rFonts w:ascii="Times New Roman" w:hAnsi="Times New Roman" w:cs="Times New Roman"/>
                <w:sz w:val="24"/>
                <w:szCs w:val="24"/>
              </w:rPr>
            </w:pPr>
            <w:r w:rsidRPr="000F21DF">
              <w:rPr>
                <w:rFonts w:ascii="Times New Roman" w:hAnsi="Times New Roman" w:cs="Times New Roman"/>
                <w:sz w:val="24"/>
                <w:szCs w:val="24"/>
              </w:rPr>
              <w:lastRenderedPageBreak/>
              <w:t xml:space="preserve">Temuan penelitian menunjukkan bahwa lingkungan sosial memiliki </w:t>
            </w:r>
            <w:r w:rsidRPr="000F21DF">
              <w:rPr>
                <w:rFonts w:ascii="Times New Roman" w:hAnsi="Times New Roman" w:cs="Times New Roman"/>
                <w:sz w:val="24"/>
                <w:szCs w:val="24"/>
              </w:rPr>
              <w:lastRenderedPageBreak/>
              <w:t xml:space="preserve">dampak positif </w:t>
            </w:r>
            <w:r w:rsidR="00962151">
              <w:rPr>
                <w:rFonts w:ascii="Times New Roman" w:hAnsi="Times New Roman" w:cs="Times New Roman"/>
                <w:sz w:val="24"/>
                <w:szCs w:val="24"/>
              </w:rPr>
              <w:t>signifikan</w:t>
            </w:r>
            <w:r w:rsidRPr="000F21DF">
              <w:rPr>
                <w:rFonts w:ascii="Times New Roman" w:hAnsi="Times New Roman" w:cs="Times New Roman"/>
                <w:sz w:val="24"/>
                <w:szCs w:val="24"/>
              </w:rPr>
              <w:t xml:space="preserve"> terhadap perilaku keuangan mahasiswa Universitas Teknologi Sumbawa dan literasi keuangan memiliki dampak positif </w:t>
            </w:r>
            <w:r w:rsidR="00962151">
              <w:rPr>
                <w:rFonts w:ascii="Times New Roman" w:hAnsi="Times New Roman" w:cs="Times New Roman"/>
                <w:sz w:val="24"/>
                <w:szCs w:val="24"/>
              </w:rPr>
              <w:t>signifikan</w:t>
            </w:r>
            <w:r w:rsidRPr="000F21DF">
              <w:rPr>
                <w:rFonts w:ascii="Times New Roman" w:hAnsi="Times New Roman" w:cs="Times New Roman"/>
                <w:sz w:val="24"/>
                <w:szCs w:val="24"/>
              </w:rPr>
              <w:t xml:space="preserve"> terhadap perilaku</w:t>
            </w:r>
            <w:r w:rsidR="00962151">
              <w:rPr>
                <w:rFonts w:ascii="Times New Roman" w:hAnsi="Times New Roman" w:cs="Times New Roman"/>
                <w:sz w:val="24"/>
                <w:szCs w:val="24"/>
              </w:rPr>
              <w:t xml:space="preserve"> keuangan</w:t>
            </w:r>
            <w:r w:rsidRPr="000F21DF">
              <w:rPr>
                <w:rFonts w:ascii="Times New Roman" w:hAnsi="Times New Roman" w:cs="Times New Roman"/>
                <w:sz w:val="24"/>
                <w:szCs w:val="24"/>
              </w:rPr>
              <w:t>.</w:t>
            </w:r>
          </w:p>
        </w:tc>
        <w:tc>
          <w:tcPr>
            <w:tcW w:w="1701" w:type="dxa"/>
          </w:tcPr>
          <w:p w14:paraId="4BE894FE" w14:textId="4A628975" w:rsidR="00AF6FA7" w:rsidRPr="002E78DC" w:rsidRDefault="0077392A"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Perbedaannya ada pada variabel independennya, pada penelitian yang </w:t>
            </w:r>
            <w:r w:rsidRPr="002E78DC">
              <w:rPr>
                <w:rFonts w:ascii="Times New Roman" w:hAnsi="Times New Roman" w:cs="Times New Roman"/>
                <w:sz w:val="24"/>
                <w:szCs w:val="24"/>
              </w:rPr>
              <w:lastRenderedPageBreak/>
              <w:t>dilakukan peneliti menambah satu variabel yaitu pendapatan. Selain itu subjek yang diambil juga berbeda, pada penelitian terdahulu ini mengambil mahasiswa sedangkan penelitian yang dilakukan peneliti mengambil</w:t>
            </w:r>
            <w:r w:rsidR="008750EC">
              <w:rPr>
                <w:rFonts w:ascii="Times New Roman" w:hAnsi="Times New Roman" w:cs="Times New Roman"/>
                <w:sz w:val="24"/>
                <w:szCs w:val="24"/>
              </w:rPr>
              <w:t xml:space="preserve"> Masyarakat yang sudah be</w:t>
            </w:r>
            <w:r w:rsidRPr="002E78DC">
              <w:rPr>
                <w:rFonts w:ascii="Times New Roman" w:hAnsi="Times New Roman" w:cs="Times New Roman"/>
                <w:sz w:val="24"/>
                <w:szCs w:val="24"/>
              </w:rPr>
              <w:t>rumah tangga.</w:t>
            </w:r>
          </w:p>
        </w:tc>
      </w:tr>
      <w:tr w:rsidR="00B12436" w:rsidRPr="002E78DC" w14:paraId="0A567BE3" w14:textId="34A8B921" w:rsidTr="00B12436">
        <w:tc>
          <w:tcPr>
            <w:tcW w:w="567" w:type="dxa"/>
          </w:tcPr>
          <w:p w14:paraId="15EA0145" w14:textId="1ED17833"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14.</w:t>
            </w:r>
          </w:p>
        </w:tc>
        <w:tc>
          <w:tcPr>
            <w:tcW w:w="1134" w:type="dxa"/>
          </w:tcPr>
          <w:p w14:paraId="4D3F77BA" w14:textId="7EC6612C"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Yohanes Maria Vianey Kenale Sada (2022)</w:t>
            </w:r>
          </w:p>
        </w:tc>
        <w:tc>
          <w:tcPr>
            <w:tcW w:w="1418" w:type="dxa"/>
          </w:tcPr>
          <w:p w14:paraId="16E0F53D" w14:textId="526FA457"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Pengaruh Literasi Keuangan, Gaya Hidup dan Lingkungan Sosial terhadap Perilaku </w:t>
            </w:r>
            <w:r w:rsidRPr="002E78DC">
              <w:rPr>
                <w:rFonts w:ascii="Times New Roman" w:hAnsi="Times New Roman" w:cs="Times New Roman"/>
                <w:sz w:val="24"/>
                <w:szCs w:val="24"/>
              </w:rPr>
              <w:lastRenderedPageBreak/>
              <w:t>Keuangan Mahasiswa.</w:t>
            </w:r>
          </w:p>
        </w:tc>
        <w:tc>
          <w:tcPr>
            <w:tcW w:w="1276" w:type="dxa"/>
          </w:tcPr>
          <w:p w14:paraId="4F2CD065" w14:textId="6E037880" w:rsidR="00AF6FA7" w:rsidRPr="002E78DC" w:rsidRDefault="000F21DF" w:rsidP="008D3AAC">
            <w:pPr>
              <w:pStyle w:val="ListParagraph"/>
              <w:spacing w:line="360" w:lineRule="auto"/>
              <w:ind w:left="0"/>
              <w:jc w:val="both"/>
              <w:rPr>
                <w:rFonts w:ascii="Times New Roman" w:hAnsi="Times New Roman" w:cs="Times New Roman"/>
                <w:sz w:val="24"/>
                <w:szCs w:val="24"/>
              </w:rPr>
            </w:pPr>
            <w:r w:rsidRPr="000F21DF">
              <w:rPr>
                <w:rFonts w:ascii="Times New Roman" w:hAnsi="Times New Roman" w:cs="Times New Roman"/>
                <w:sz w:val="24"/>
                <w:szCs w:val="24"/>
              </w:rPr>
              <w:lastRenderedPageBreak/>
              <w:t xml:space="preserve">Sebanyak 108 mahasiswa Fakultas Ekonomi Universitas Wiyata Tamansiswa </w:t>
            </w:r>
            <w:r w:rsidRPr="000F21DF">
              <w:rPr>
                <w:rFonts w:ascii="Times New Roman" w:hAnsi="Times New Roman" w:cs="Times New Roman"/>
                <w:sz w:val="24"/>
                <w:szCs w:val="24"/>
              </w:rPr>
              <w:lastRenderedPageBreak/>
              <w:t>Yogyakarta dijadikan sampel penelitian</w:t>
            </w:r>
            <w:r w:rsidR="00AF6FA7" w:rsidRPr="002E78DC">
              <w:rPr>
                <w:rFonts w:ascii="Times New Roman" w:hAnsi="Times New Roman" w:cs="Times New Roman"/>
                <w:sz w:val="24"/>
                <w:szCs w:val="24"/>
              </w:rPr>
              <w:t>.</w:t>
            </w:r>
          </w:p>
        </w:tc>
        <w:tc>
          <w:tcPr>
            <w:tcW w:w="1842" w:type="dxa"/>
          </w:tcPr>
          <w:p w14:paraId="0543851E" w14:textId="4746CC89" w:rsidR="00AF6FA7" w:rsidRPr="002E78DC" w:rsidRDefault="007A1AE8" w:rsidP="008D3AAC">
            <w:pPr>
              <w:pStyle w:val="ListParagraph"/>
              <w:spacing w:line="360" w:lineRule="auto"/>
              <w:ind w:left="0"/>
              <w:jc w:val="both"/>
              <w:rPr>
                <w:rFonts w:ascii="Times New Roman" w:hAnsi="Times New Roman" w:cs="Times New Roman"/>
                <w:sz w:val="24"/>
                <w:szCs w:val="24"/>
              </w:rPr>
            </w:pPr>
            <w:r w:rsidRPr="007A1AE8">
              <w:rPr>
                <w:rFonts w:ascii="Times New Roman" w:hAnsi="Times New Roman" w:cs="Times New Roman"/>
                <w:sz w:val="24"/>
                <w:szCs w:val="24"/>
              </w:rPr>
              <w:lastRenderedPageBreak/>
              <w:t xml:space="preserve">Temuan penelitian menunjukkan pengaruh positif literasi keuangan terhadap perilaku finansial. Gaya hidup tidak </w:t>
            </w:r>
            <w:r w:rsidRPr="007A1AE8">
              <w:rPr>
                <w:rFonts w:ascii="Times New Roman" w:hAnsi="Times New Roman" w:cs="Times New Roman"/>
                <w:sz w:val="24"/>
                <w:szCs w:val="24"/>
              </w:rPr>
              <w:lastRenderedPageBreak/>
              <w:t>memengaruhi tindakan finansial seseorang. Selain itu, perilaku finansial dipengaruhi secara positif oleh lingkungan sosial.</w:t>
            </w:r>
          </w:p>
        </w:tc>
        <w:tc>
          <w:tcPr>
            <w:tcW w:w="1701" w:type="dxa"/>
          </w:tcPr>
          <w:p w14:paraId="47D2ED32" w14:textId="300A533F" w:rsidR="00AF6FA7" w:rsidRPr="002E78DC" w:rsidRDefault="0077392A"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Perbedaannya pada salah satu variabel independennya yaitu dalam penelitian terdahulu</w:t>
            </w:r>
            <w:r w:rsidR="008750EC">
              <w:rPr>
                <w:rFonts w:ascii="Times New Roman" w:hAnsi="Times New Roman" w:cs="Times New Roman"/>
                <w:sz w:val="24"/>
                <w:szCs w:val="24"/>
              </w:rPr>
              <w:t xml:space="preserve"> </w:t>
            </w:r>
            <w:r w:rsidRPr="002E78DC">
              <w:rPr>
                <w:rFonts w:ascii="Times New Roman" w:hAnsi="Times New Roman" w:cs="Times New Roman"/>
                <w:sz w:val="24"/>
                <w:szCs w:val="24"/>
              </w:rPr>
              <w:t xml:space="preserve">mengambil gaya hidup, </w:t>
            </w:r>
            <w:r w:rsidRPr="002E78DC">
              <w:rPr>
                <w:rFonts w:ascii="Times New Roman" w:hAnsi="Times New Roman" w:cs="Times New Roman"/>
                <w:sz w:val="24"/>
                <w:szCs w:val="24"/>
              </w:rPr>
              <w:lastRenderedPageBreak/>
              <w:t>sedangkan pada penelitian yang dilakukan peneliti mengambil pendapatan. Selain itu subjek yang diambil juga berbeda</w:t>
            </w:r>
            <w:r w:rsidR="008750EC">
              <w:rPr>
                <w:rFonts w:ascii="Times New Roman" w:hAnsi="Times New Roman" w:cs="Times New Roman"/>
                <w:sz w:val="24"/>
                <w:szCs w:val="24"/>
              </w:rPr>
              <w:t>.</w:t>
            </w:r>
          </w:p>
        </w:tc>
      </w:tr>
      <w:tr w:rsidR="00B12436" w:rsidRPr="002E78DC" w14:paraId="4B3B50CE" w14:textId="01E27893" w:rsidTr="00B12436">
        <w:tc>
          <w:tcPr>
            <w:tcW w:w="567" w:type="dxa"/>
          </w:tcPr>
          <w:p w14:paraId="23A19B03" w14:textId="00D42035"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15.</w:t>
            </w:r>
          </w:p>
        </w:tc>
        <w:tc>
          <w:tcPr>
            <w:tcW w:w="1134" w:type="dxa"/>
          </w:tcPr>
          <w:p w14:paraId="09C4889A" w14:textId="6EBB9AF6"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Mutiara Nabila Aprinthasari dan Widiyanto (2020)</w:t>
            </w:r>
          </w:p>
        </w:tc>
        <w:tc>
          <w:tcPr>
            <w:tcW w:w="1418" w:type="dxa"/>
          </w:tcPr>
          <w:p w14:paraId="53B92C7F" w14:textId="0474139C"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Pengaruh Literasi Keuangan dan Lingkungan Sosial terhadap Perilaku Keuangan Mahasiswa Fakultas Ekonomi.</w:t>
            </w:r>
          </w:p>
        </w:tc>
        <w:tc>
          <w:tcPr>
            <w:tcW w:w="1276" w:type="dxa"/>
          </w:tcPr>
          <w:p w14:paraId="01ECF8F4" w14:textId="0B20F7EB"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251 mahasiswa.</w:t>
            </w:r>
          </w:p>
        </w:tc>
        <w:tc>
          <w:tcPr>
            <w:tcW w:w="1842" w:type="dxa"/>
          </w:tcPr>
          <w:p w14:paraId="7B1762EE" w14:textId="20D8ED3F" w:rsidR="00AF6FA7" w:rsidRPr="002E78DC" w:rsidRDefault="000F21DF" w:rsidP="008D3AAC">
            <w:pPr>
              <w:pStyle w:val="ListParagraph"/>
              <w:spacing w:line="360" w:lineRule="auto"/>
              <w:ind w:left="0"/>
              <w:jc w:val="both"/>
              <w:rPr>
                <w:rFonts w:ascii="Times New Roman" w:hAnsi="Times New Roman" w:cs="Times New Roman"/>
                <w:sz w:val="24"/>
                <w:szCs w:val="24"/>
              </w:rPr>
            </w:pPr>
            <w:r w:rsidRPr="000F21DF">
              <w:rPr>
                <w:rFonts w:ascii="Times New Roman" w:hAnsi="Times New Roman" w:cs="Times New Roman"/>
                <w:sz w:val="24"/>
                <w:szCs w:val="24"/>
              </w:rPr>
              <w:t xml:space="preserve">Temuan penelitian menunjukkan bahwa perilaku finansial dipengaruhi secara signifikan oleh lingkungan sosial dan literasi finansial pada saat yang bersamaan. Perilaku finansial dipengaruhi secara positif dan signifikan oleh literasi finansial. Lebih jauh, perilaku </w:t>
            </w:r>
            <w:r w:rsidRPr="000F21DF">
              <w:rPr>
                <w:rFonts w:ascii="Times New Roman" w:hAnsi="Times New Roman" w:cs="Times New Roman"/>
                <w:sz w:val="24"/>
                <w:szCs w:val="24"/>
              </w:rPr>
              <w:lastRenderedPageBreak/>
              <w:t>finansial dipengaruhi secara positif dan signifikan oleh lingkungan sosial.</w:t>
            </w:r>
          </w:p>
        </w:tc>
        <w:tc>
          <w:tcPr>
            <w:tcW w:w="1701" w:type="dxa"/>
          </w:tcPr>
          <w:p w14:paraId="683857F9" w14:textId="66FC1D56" w:rsidR="00AF6FA7" w:rsidRPr="002E78DC" w:rsidRDefault="0077392A"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Perbedaannya terdapat pada variabel independennya pada penelitian yang dilakukan oleh peneliti menambahkan satu variabel yaitu pendapatan. Selain itu subjek yang diambil juga berbeda</w:t>
            </w:r>
            <w:r w:rsidR="008750EC">
              <w:rPr>
                <w:rFonts w:ascii="Times New Roman" w:hAnsi="Times New Roman" w:cs="Times New Roman"/>
                <w:sz w:val="24"/>
                <w:szCs w:val="24"/>
              </w:rPr>
              <w:t>.</w:t>
            </w:r>
          </w:p>
        </w:tc>
      </w:tr>
      <w:tr w:rsidR="00B12436" w:rsidRPr="002E78DC" w14:paraId="141EFB4D" w14:textId="5493CA9E" w:rsidTr="00B12436">
        <w:tc>
          <w:tcPr>
            <w:tcW w:w="567" w:type="dxa"/>
          </w:tcPr>
          <w:p w14:paraId="615EBF64" w14:textId="5169D0D0"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16.</w:t>
            </w:r>
          </w:p>
        </w:tc>
        <w:tc>
          <w:tcPr>
            <w:tcW w:w="1134" w:type="dxa"/>
          </w:tcPr>
          <w:p w14:paraId="0AE153C5" w14:textId="3D191E2F"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Rika Wulandari Panggabean, Nataliana Bebasari, dan Kurbandi Satpatmantya BR (2023)</w:t>
            </w:r>
          </w:p>
        </w:tc>
        <w:tc>
          <w:tcPr>
            <w:tcW w:w="1418" w:type="dxa"/>
          </w:tcPr>
          <w:p w14:paraId="01576A63" w14:textId="615C7CC9"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Pengaruh Literasi Keuangan, Lingkungan Sosial, dan </w:t>
            </w:r>
            <w:r w:rsidRPr="002E78DC">
              <w:rPr>
                <w:rFonts w:ascii="Times New Roman" w:hAnsi="Times New Roman" w:cs="Times New Roman"/>
                <w:i/>
                <w:iCs/>
                <w:sz w:val="24"/>
                <w:szCs w:val="24"/>
              </w:rPr>
              <w:t>Financial Technology</w:t>
            </w:r>
            <w:r w:rsidRPr="002E78DC">
              <w:rPr>
                <w:rFonts w:ascii="Times New Roman" w:hAnsi="Times New Roman" w:cs="Times New Roman"/>
                <w:sz w:val="24"/>
                <w:szCs w:val="24"/>
              </w:rPr>
              <w:t xml:space="preserve"> terhadap Perilaku Keuangan Karyawan PT. Tiara Persada Medika.</w:t>
            </w:r>
          </w:p>
        </w:tc>
        <w:tc>
          <w:tcPr>
            <w:tcW w:w="1276" w:type="dxa"/>
          </w:tcPr>
          <w:p w14:paraId="119905D3" w14:textId="5AADC7C8"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Sampel yang digunakan dalam penelitian ini adalah 53 responden.</w:t>
            </w:r>
          </w:p>
        </w:tc>
        <w:tc>
          <w:tcPr>
            <w:tcW w:w="1842" w:type="dxa"/>
          </w:tcPr>
          <w:p w14:paraId="3681296D" w14:textId="25DB49E0" w:rsidR="00AF6FA7" w:rsidRPr="002E78DC" w:rsidRDefault="009D1961" w:rsidP="008D3AAC">
            <w:pPr>
              <w:pStyle w:val="ListParagraph"/>
              <w:spacing w:line="360" w:lineRule="auto"/>
              <w:ind w:left="0"/>
              <w:jc w:val="both"/>
              <w:rPr>
                <w:rFonts w:ascii="Times New Roman" w:hAnsi="Times New Roman" w:cs="Times New Roman"/>
                <w:sz w:val="24"/>
                <w:szCs w:val="24"/>
              </w:rPr>
            </w:pPr>
            <w:r w:rsidRPr="009D1961">
              <w:rPr>
                <w:rFonts w:ascii="Times New Roman" w:hAnsi="Times New Roman" w:cs="Times New Roman"/>
                <w:sz w:val="24"/>
                <w:szCs w:val="24"/>
              </w:rPr>
              <w:t>Menurut temuan studi tersebut, perilaku keuangan karyawan tidak dipengaruhi oleh literasi keuangan. Teknologi keuangan memengaruhi perilaku keuangan karyawan; lingkungan sosial tidak memengaruhiny</w:t>
            </w:r>
            <w:r w:rsidR="00962151">
              <w:rPr>
                <w:rFonts w:ascii="Times New Roman" w:hAnsi="Times New Roman" w:cs="Times New Roman"/>
                <w:sz w:val="24"/>
                <w:szCs w:val="24"/>
              </w:rPr>
              <w:t>a.</w:t>
            </w:r>
          </w:p>
        </w:tc>
        <w:tc>
          <w:tcPr>
            <w:tcW w:w="1701" w:type="dxa"/>
          </w:tcPr>
          <w:p w14:paraId="44D0F41A" w14:textId="414FFBED" w:rsidR="00AF6FA7" w:rsidRPr="002E78DC" w:rsidRDefault="0077392A"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Perbedaannya pada salah satu variabel independennya yaitu dalam penelitian terdahulu ini mengambil </w:t>
            </w:r>
            <w:r w:rsidRPr="002E78DC">
              <w:rPr>
                <w:rFonts w:ascii="Times New Roman" w:hAnsi="Times New Roman" w:cs="Times New Roman"/>
                <w:i/>
                <w:iCs/>
                <w:sz w:val="24"/>
                <w:szCs w:val="24"/>
              </w:rPr>
              <w:t>financial technology</w:t>
            </w:r>
            <w:r w:rsidRPr="002E78DC">
              <w:rPr>
                <w:rFonts w:ascii="Times New Roman" w:hAnsi="Times New Roman" w:cs="Times New Roman"/>
                <w:sz w:val="24"/>
                <w:szCs w:val="24"/>
              </w:rPr>
              <w:t>, sedangkan pada penelitian yang dilakukan peneliti mengambil pendapatan.</w:t>
            </w:r>
            <w:r w:rsidR="00903A72" w:rsidRPr="002E78DC">
              <w:rPr>
                <w:rFonts w:ascii="Times New Roman" w:hAnsi="Times New Roman" w:cs="Times New Roman"/>
                <w:sz w:val="24"/>
                <w:szCs w:val="24"/>
              </w:rPr>
              <w:t xml:space="preserve"> Selain itu subjek yang diteliti juga berbeda</w:t>
            </w:r>
            <w:r w:rsidR="008750EC">
              <w:rPr>
                <w:rFonts w:ascii="Times New Roman" w:hAnsi="Times New Roman" w:cs="Times New Roman"/>
                <w:sz w:val="24"/>
                <w:szCs w:val="24"/>
              </w:rPr>
              <w:t>.</w:t>
            </w:r>
          </w:p>
        </w:tc>
      </w:tr>
      <w:tr w:rsidR="00B12436" w:rsidRPr="002E78DC" w14:paraId="72D5D495" w14:textId="1F316815" w:rsidTr="00B12436">
        <w:tc>
          <w:tcPr>
            <w:tcW w:w="567" w:type="dxa"/>
          </w:tcPr>
          <w:p w14:paraId="604D68C7" w14:textId="1B8B7149"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17.</w:t>
            </w:r>
          </w:p>
        </w:tc>
        <w:tc>
          <w:tcPr>
            <w:tcW w:w="1134" w:type="dxa"/>
          </w:tcPr>
          <w:p w14:paraId="14B9714A" w14:textId="49F2DA0A"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Muhammad Noor Fuadi </w:t>
            </w:r>
            <w:r w:rsidRPr="002E78DC">
              <w:rPr>
                <w:rFonts w:ascii="Times New Roman" w:hAnsi="Times New Roman" w:cs="Times New Roman"/>
                <w:sz w:val="24"/>
                <w:szCs w:val="24"/>
              </w:rPr>
              <w:lastRenderedPageBreak/>
              <w:t>dan Sri Trisnaningsih (2022)</w:t>
            </w:r>
          </w:p>
        </w:tc>
        <w:tc>
          <w:tcPr>
            <w:tcW w:w="1418" w:type="dxa"/>
          </w:tcPr>
          <w:p w14:paraId="293BD2F1" w14:textId="1A3781A5"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Pengaruh Literasi Keuangan dan </w:t>
            </w:r>
            <w:r w:rsidRPr="002E78DC">
              <w:rPr>
                <w:rFonts w:ascii="Times New Roman" w:hAnsi="Times New Roman" w:cs="Times New Roman"/>
                <w:sz w:val="24"/>
                <w:szCs w:val="24"/>
              </w:rPr>
              <w:lastRenderedPageBreak/>
              <w:t>Lingkungan Sosial terhadap Perencanaan Keuangan Pribadi.</w:t>
            </w:r>
          </w:p>
        </w:tc>
        <w:tc>
          <w:tcPr>
            <w:tcW w:w="1276" w:type="dxa"/>
          </w:tcPr>
          <w:p w14:paraId="77181DB9" w14:textId="5E9FDD69"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Sampel dalam penelitian ini adalah </w:t>
            </w:r>
            <w:r w:rsidRPr="002E78DC">
              <w:rPr>
                <w:rFonts w:ascii="Times New Roman" w:hAnsi="Times New Roman" w:cs="Times New Roman"/>
                <w:sz w:val="24"/>
                <w:szCs w:val="24"/>
              </w:rPr>
              <w:lastRenderedPageBreak/>
              <w:t>94 responden.</w:t>
            </w:r>
          </w:p>
        </w:tc>
        <w:tc>
          <w:tcPr>
            <w:tcW w:w="1842" w:type="dxa"/>
          </w:tcPr>
          <w:p w14:paraId="7339288E" w14:textId="5BC3D924" w:rsidR="00AF6FA7" w:rsidRPr="002E78DC" w:rsidRDefault="009D1961" w:rsidP="008D3AAC">
            <w:pPr>
              <w:pStyle w:val="ListParagraph"/>
              <w:spacing w:line="360" w:lineRule="auto"/>
              <w:ind w:left="0"/>
              <w:jc w:val="both"/>
              <w:rPr>
                <w:rFonts w:ascii="Times New Roman" w:hAnsi="Times New Roman" w:cs="Times New Roman"/>
                <w:sz w:val="24"/>
                <w:szCs w:val="24"/>
              </w:rPr>
            </w:pPr>
            <w:r w:rsidRPr="009D1961">
              <w:rPr>
                <w:rFonts w:ascii="Times New Roman" w:hAnsi="Times New Roman" w:cs="Times New Roman"/>
                <w:sz w:val="24"/>
                <w:szCs w:val="24"/>
              </w:rPr>
              <w:lastRenderedPageBreak/>
              <w:t xml:space="preserve">Temuan penelitian menunjukkan bahwa </w:t>
            </w:r>
            <w:r w:rsidR="00A07D58">
              <w:rPr>
                <w:rFonts w:ascii="Times New Roman" w:hAnsi="Times New Roman" w:cs="Times New Roman"/>
                <w:sz w:val="24"/>
                <w:szCs w:val="24"/>
              </w:rPr>
              <w:lastRenderedPageBreak/>
              <w:t>lingkungan</w:t>
            </w:r>
            <w:r w:rsidRPr="009D1961">
              <w:rPr>
                <w:rFonts w:ascii="Times New Roman" w:hAnsi="Times New Roman" w:cs="Times New Roman"/>
                <w:sz w:val="24"/>
                <w:szCs w:val="24"/>
              </w:rPr>
              <w:t xml:space="preserve"> sosial dan literasi keuangan memiliki dampak yang sama terhadap perencanaan keuangan. Perencanaan keuangan sebagian dipengaruhi oleh literasi keuangan. Lebih jauh, perencanaan keuangan tidak sepenuhnya dipengaruhi oleh </w:t>
            </w:r>
            <w:r w:rsidR="00A07D58">
              <w:rPr>
                <w:rFonts w:ascii="Times New Roman" w:hAnsi="Times New Roman" w:cs="Times New Roman"/>
                <w:sz w:val="24"/>
                <w:szCs w:val="24"/>
              </w:rPr>
              <w:t>lingkungan</w:t>
            </w:r>
            <w:r w:rsidRPr="009D1961">
              <w:rPr>
                <w:rFonts w:ascii="Times New Roman" w:hAnsi="Times New Roman" w:cs="Times New Roman"/>
                <w:sz w:val="24"/>
                <w:szCs w:val="24"/>
              </w:rPr>
              <w:t xml:space="preserve"> sosial.</w:t>
            </w:r>
          </w:p>
        </w:tc>
        <w:tc>
          <w:tcPr>
            <w:tcW w:w="1701" w:type="dxa"/>
          </w:tcPr>
          <w:p w14:paraId="4572B0EA" w14:textId="7F828E72" w:rsidR="00AF6FA7" w:rsidRPr="002E78DC" w:rsidRDefault="00903A72"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Perbedaannya terdapat pada variabel independennya </w:t>
            </w:r>
            <w:r w:rsidRPr="002E78DC">
              <w:rPr>
                <w:rFonts w:ascii="Times New Roman" w:hAnsi="Times New Roman" w:cs="Times New Roman"/>
                <w:sz w:val="24"/>
                <w:szCs w:val="24"/>
              </w:rPr>
              <w:lastRenderedPageBreak/>
              <w:t>pada penelitian yang dilakukan oleh peneliti menambahkan satu variabel yaitu pendapatan. Pada penelitian terdahulu ini meneliti perencanaan keuangan pribadi sedangkan pada penelitian yang dilakukan oleh peneliti meneliti perilaku pengelolaan keuangan rumah tangga.</w:t>
            </w:r>
          </w:p>
        </w:tc>
      </w:tr>
      <w:tr w:rsidR="00B12436" w:rsidRPr="002E78DC" w14:paraId="03AE7482" w14:textId="5BF9DF31" w:rsidTr="00B12436">
        <w:tc>
          <w:tcPr>
            <w:tcW w:w="567" w:type="dxa"/>
          </w:tcPr>
          <w:p w14:paraId="4D726B75" w14:textId="083FB095"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18.</w:t>
            </w:r>
          </w:p>
        </w:tc>
        <w:tc>
          <w:tcPr>
            <w:tcW w:w="1134" w:type="dxa"/>
          </w:tcPr>
          <w:p w14:paraId="3991355B" w14:textId="3DB5B664"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Zulfaa Ramadhina Herawati (2023)</w:t>
            </w:r>
          </w:p>
        </w:tc>
        <w:tc>
          <w:tcPr>
            <w:tcW w:w="1418" w:type="dxa"/>
          </w:tcPr>
          <w:p w14:paraId="12B8B356" w14:textId="474D0431"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Pengaruh Literasi Keuangan Syariah dan Lingkungan Sosial terhadap Minat Penggunaan </w:t>
            </w:r>
            <w:r w:rsidRPr="002E78DC">
              <w:rPr>
                <w:rFonts w:ascii="Times New Roman" w:hAnsi="Times New Roman" w:cs="Times New Roman"/>
                <w:sz w:val="24"/>
                <w:szCs w:val="24"/>
              </w:rPr>
              <w:lastRenderedPageBreak/>
              <w:t>Layanan Bank Syariah (Studi pada Mahasiswa Perbankan Syariah UIN Malang)</w:t>
            </w:r>
          </w:p>
        </w:tc>
        <w:tc>
          <w:tcPr>
            <w:tcW w:w="1276" w:type="dxa"/>
          </w:tcPr>
          <w:p w14:paraId="52C4A476" w14:textId="4BD86C93" w:rsidR="00AF6FA7" w:rsidRPr="002E78DC" w:rsidRDefault="00AF6FA7"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Sampel yang digunakan dalam penelitian ini adalah 200 mahasiswa.</w:t>
            </w:r>
          </w:p>
        </w:tc>
        <w:tc>
          <w:tcPr>
            <w:tcW w:w="1842" w:type="dxa"/>
          </w:tcPr>
          <w:p w14:paraId="5CE621E0" w14:textId="633F08E5" w:rsidR="00AF6FA7" w:rsidRPr="002E78DC" w:rsidRDefault="009D1961" w:rsidP="008D3AAC">
            <w:pPr>
              <w:pStyle w:val="ListParagraph"/>
              <w:spacing w:line="360" w:lineRule="auto"/>
              <w:ind w:left="0"/>
              <w:jc w:val="both"/>
              <w:rPr>
                <w:rFonts w:ascii="Times New Roman" w:hAnsi="Times New Roman" w:cs="Times New Roman"/>
                <w:sz w:val="24"/>
                <w:szCs w:val="24"/>
              </w:rPr>
            </w:pPr>
            <w:r w:rsidRPr="009D1961">
              <w:rPr>
                <w:rFonts w:ascii="Times New Roman" w:hAnsi="Times New Roman" w:cs="Times New Roman"/>
                <w:sz w:val="24"/>
                <w:szCs w:val="24"/>
              </w:rPr>
              <w:t xml:space="preserve">Temuan penelitian menunjukkan bahwa minat mahasiswa dalam menggunakan layanan perbankan Islam </w:t>
            </w:r>
            <w:r w:rsidRPr="009D1961">
              <w:rPr>
                <w:rFonts w:ascii="Times New Roman" w:hAnsi="Times New Roman" w:cs="Times New Roman"/>
                <w:sz w:val="24"/>
                <w:szCs w:val="24"/>
              </w:rPr>
              <w:lastRenderedPageBreak/>
              <w:t>sangat dipengaruhi oleh pengetahuan mereka tentang keuangan Islam</w:t>
            </w:r>
            <w:r w:rsidR="00AF6FA7" w:rsidRPr="002E78DC">
              <w:rPr>
                <w:rFonts w:ascii="Times New Roman" w:hAnsi="Times New Roman" w:cs="Times New Roman"/>
                <w:sz w:val="24"/>
                <w:szCs w:val="24"/>
              </w:rPr>
              <w:t xml:space="preserve">. </w:t>
            </w:r>
            <w:r w:rsidR="007A1AE8" w:rsidRPr="007A1AE8">
              <w:rPr>
                <w:rFonts w:ascii="Times New Roman" w:hAnsi="Times New Roman" w:cs="Times New Roman"/>
                <w:sz w:val="24"/>
                <w:szCs w:val="24"/>
              </w:rPr>
              <w:t xml:space="preserve">Lebih jauh lagi, minat mahasiswa perbankan Islam dalam menggunakan layanan perbankan Islam tidak banyak dipengaruhi oleh </w:t>
            </w:r>
            <w:r w:rsidR="00A07D58">
              <w:rPr>
                <w:rFonts w:ascii="Times New Roman" w:hAnsi="Times New Roman" w:cs="Times New Roman"/>
                <w:sz w:val="24"/>
                <w:szCs w:val="24"/>
              </w:rPr>
              <w:t>lingkungan</w:t>
            </w:r>
            <w:r w:rsidR="007A1AE8" w:rsidRPr="007A1AE8">
              <w:rPr>
                <w:rFonts w:ascii="Times New Roman" w:hAnsi="Times New Roman" w:cs="Times New Roman"/>
                <w:sz w:val="24"/>
                <w:szCs w:val="24"/>
              </w:rPr>
              <w:t xml:space="preserve"> sosial.</w:t>
            </w:r>
          </w:p>
        </w:tc>
        <w:tc>
          <w:tcPr>
            <w:tcW w:w="1701" w:type="dxa"/>
          </w:tcPr>
          <w:p w14:paraId="1BF44101" w14:textId="5B35CCC1" w:rsidR="00AF6FA7" w:rsidRPr="002E78DC" w:rsidRDefault="00903A72"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lastRenderedPageBreak/>
              <w:t xml:space="preserve">Perbedaannya terdapat pada variabel independennya pada penelitian yang dilakukan oleh peneliti menambahkan satu variabel </w:t>
            </w:r>
            <w:r w:rsidRPr="002E78DC">
              <w:rPr>
                <w:rFonts w:ascii="Times New Roman" w:hAnsi="Times New Roman" w:cs="Times New Roman"/>
                <w:sz w:val="24"/>
                <w:szCs w:val="24"/>
              </w:rPr>
              <w:lastRenderedPageBreak/>
              <w:t>yaitu pendapatan. Selain itu pada penelitian terdahulu ini mngambil literasi keuangan syariah tetapi pada penelitian yang dilakukan peneliti hanya mengambil literasi keuangan. selain itu subjek yang diambil juga berbeda.</w:t>
            </w:r>
          </w:p>
        </w:tc>
      </w:tr>
    </w:tbl>
    <w:p w14:paraId="59B3EF1A" w14:textId="77777777" w:rsidR="00B12436" w:rsidRDefault="00B12436" w:rsidP="00B12436">
      <w:pPr>
        <w:spacing w:after="0" w:line="360" w:lineRule="auto"/>
        <w:jc w:val="both"/>
        <w:rPr>
          <w:rFonts w:ascii="Times New Roman" w:hAnsi="Times New Roman" w:cs="Times New Roman"/>
          <w:b/>
          <w:bCs/>
          <w:sz w:val="24"/>
          <w:szCs w:val="24"/>
        </w:rPr>
      </w:pPr>
    </w:p>
    <w:p w14:paraId="1D3E3DBA" w14:textId="41C614F2" w:rsidR="00E16E03" w:rsidRPr="00B12436" w:rsidRDefault="00B12436" w:rsidP="00B1243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E16E03" w:rsidRPr="00B12436">
        <w:rPr>
          <w:rFonts w:ascii="Times New Roman" w:hAnsi="Times New Roman" w:cs="Times New Roman"/>
          <w:b/>
          <w:bCs/>
          <w:sz w:val="24"/>
          <w:szCs w:val="24"/>
        </w:rPr>
        <w:t>Kerangka Pemikiran</w:t>
      </w:r>
    </w:p>
    <w:p w14:paraId="0F0BF4BD" w14:textId="5D3E77FE" w:rsidR="005576C1" w:rsidRPr="00006427" w:rsidRDefault="00FB7063" w:rsidP="00006427">
      <w:pPr>
        <w:spacing w:after="0" w:line="360" w:lineRule="auto"/>
        <w:ind w:firstLine="720"/>
        <w:jc w:val="both"/>
        <w:rPr>
          <w:rFonts w:ascii="Times New Roman" w:hAnsi="Times New Roman" w:cs="Times New Roman"/>
          <w:sz w:val="24"/>
          <w:szCs w:val="24"/>
        </w:rPr>
      </w:pPr>
      <w:r w:rsidRPr="00B12436">
        <w:rPr>
          <w:rFonts w:ascii="Times New Roman" w:hAnsi="Times New Roman" w:cs="Times New Roman"/>
          <w:sz w:val="24"/>
          <w:szCs w:val="24"/>
        </w:rPr>
        <w:t xml:space="preserve">Kerangka berpikir menurut Sugiono </w:t>
      </w:r>
      <w:r w:rsidR="009D1961" w:rsidRPr="00B12436">
        <w:rPr>
          <w:rFonts w:ascii="Times New Roman" w:hAnsi="Times New Roman" w:cs="Times New Roman"/>
          <w:sz w:val="24"/>
          <w:szCs w:val="24"/>
        </w:rPr>
        <w:t>adalah model konseptual yang menggambarkan hubungan antara teori dan beberapa fitur yang dapat diidentifikasi. Pemikiran penelitian yang digabungkan dari data, observasi, dan studi literatur didasarkan pada kerangka penelitian</w:t>
      </w:r>
      <w:r w:rsidRPr="00B12436">
        <w:rPr>
          <w:rFonts w:ascii="Times New Roman" w:hAnsi="Times New Roman" w:cs="Times New Roman"/>
          <w:sz w:val="24"/>
          <w:szCs w:val="24"/>
        </w:rPr>
        <w:t>.</w:t>
      </w:r>
      <w:r w:rsidR="006D0CFE" w:rsidRPr="002E78DC">
        <w:rPr>
          <w:rStyle w:val="FootnoteReference"/>
          <w:rFonts w:ascii="Times New Roman" w:hAnsi="Times New Roman" w:cs="Times New Roman"/>
          <w:sz w:val="24"/>
          <w:szCs w:val="24"/>
        </w:rPr>
        <w:footnoteReference w:id="43"/>
      </w:r>
      <w:r w:rsidR="006D0CFE" w:rsidRPr="00B12436">
        <w:rPr>
          <w:rFonts w:ascii="Times New Roman" w:hAnsi="Times New Roman" w:cs="Times New Roman"/>
          <w:sz w:val="24"/>
          <w:szCs w:val="24"/>
        </w:rPr>
        <w:t xml:space="preserve"> </w:t>
      </w:r>
      <w:r w:rsidR="009D1961" w:rsidRPr="00B12436">
        <w:rPr>
          <w:rFonts w:ascii="Times New Roman" w:hAnsi="Times New Roman" w:cs="Times New Roman"/>
          <w:sz w:val="24"/>
          <w:szCs w:val="24"/>
        </w:rPr>
        <w:t xml:space="preserve">Tujuan dari kerangka konseptual penelitian ini adalah untuk memastikan apakah perilaku pengelolaan keuangan rumah tangga dipengaruhi oleh literasi keuangan, pendapatan, atau lingkungan sosial. Berikut ini adalah </w:t>
      </w:r>
      <w:r w:rsidR="005576C1" w:rsidRPr="00B12436">
        <w:rPr>
          <w:rFonts w:ascii="Times New Roman" w:hAnsi="Times New Roman" w:cs="Times New Roman"/>
          <w:sz w:val="24"/>
          <w:szCs w:val="24"/>
        </w:rPr>
        <w:t>kerangka pemikiran</w:t>
      </w:r>
      <w:r w:rsidR="009D1961" w:rsidRPr="00B12436">
        <w:rPr>
          <w:rFonts w:ascii="Times New Roman" w:hAnsi="Times New Roman" w:cs="Times New Roman"/>
          <w:sz w:val="24"/>
          <w:szCs w:val="24"/>
        </w:rPr>
        <w:t xml:space="preserve"> yang diterapkan </w:t>
      </w:r>
      <w:r w:rsidR="006D0CFE" w:rsidRPr="00B12436">
        <w:rPr>
          <w:rFonts w:ascii="Times New Roman" w:hAnsi="Times New Roman" w:cs="Times New Roman"/>
          <w:sz w:val="24"/>
          <w:szCs w:val="24"/>
        </w:rPr>
        <w:t>:</w:t>
      </w:r>
    </w:p>
    <w:p w14:paraId="318503C9" w14:textId="1A9796ED" w:rsidR="006D0CFE" w:rsidRPr="002E78DC" w:rsidRDefault="00F11764" w:rsidP="008D3AAC">
      <w:pPr>
        <w:pStyle w:val="ListParagraph"/>
        <w:spacing w:after="0" w:line="360" w:lineRule="auto"/>
        <w:ind w:left="1440"/>
        <w:jc w:val="both"/>
        <w:rPr>
          <w:rFonts w:ascii="Times New Roman" w:hAnsi="Times New Roman" w:cs="Times New Roman"/>
          <w:sz w:val="24"/>
          <w:szCs w:val="24"/>
        </w:rPr>
      </w:pPr>
      <w:r w:rsidRPr="002E78DC">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44A04EDC" wp14:editId="59FDF070">
                <wp:simplePos x="0" y="0"/>
                <wp:positionH relativeFrom="column">
                  <wp:posOffset>43726</wp:posOffset>
                </wp:positionH>
                <wp:positionV relativeFrom="paragraph">
                  <wp:posOffset>105410</wp:posOffset>
                </wp:positionV>
                <wp:extent cx="1463040" cy="457200"/>
                <wp:effectExtent l="0" t="0" r="22860" b="19050"/>
                <wp:wrapNone/>
                <wp:docPr id="1850598283" name="Text Box 2"/>
                <wp:cNvGraphicFramePr/>
                <a:graphic xmlns:a="http://schemas.openxmlformats.org/drawingml/2006/main">
                  <a:graphicData uri="http://schemas.microsoft.com/office/word/2010/wordprocessingShape">
                    <wps:wsp>
                      <wps:cNvSpPr txBox="1"/>
                      <wps:spPr>
                        <a:xfrm>
                          <a:off x="0" y="0"/>
                          <a:ext cx="1463040"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71F4F1E9" w14:textId="54EF661C" w:rsidR="00F11764" w:rsidRPr="00F11764" w:rsidRDefault="00F11764" w:rsidP="00F11764">
                            <w:pPr>
                              <w:jc w:val="center"/>
                              <w:rPr>
                                <w:rFonts w:ascii="Times New Roman" w:hAnsi="Times New Roman" w:cs="Times New Roman"/>
                                <w:sz w:val="24"/>
                                <w:szCs w:val="24"/>
                              </w:rPr>
                            </w:pPr>
                            <w:r w:rsidRPr="00F11764">
                              <w:rPr>
                                <w:rFonts w:ascii="Times New Roman" w:hAnsi="Times New Roman" w:cs="Times New Roman"/>
                                <w:sz w:val="24"/>
                                <w:szCs w:val="24"/>
                              </w:rPr>
                              <w:t>Literasi Keuangan</w:t>
                            </w:r>
                            <w:r w:rsidR="00F12FB1">
                              <w:rPr>
                                <w:rFonts w:ascii="Times New Roman" w:hAnsi="Times New Roman" w:cs="Times New Roman"/>
                                <w:sz w:val="24"/>
                                <w:szCs w:val="24"/>
                              </w:rPr>
                              <w:t xml:space="preserve"> (X1)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04EDC" id="_x0000_t202" coordsize="21600,21600" o:spt="202" path="m,l,21600r21600,l21600,xe">
                <v:stroke joinstyle="miter"/>
                <v:path gradientshapeok="t" o:connecttype="rect"/>
              </v:shapetype>
              <v:shape id="Text Box 2" o:spid="_x0000_s1026" type="#_x0000_t202" style="position:absolute;left:0;text-align:left;margin-left:3.45pt;margin-top:8.3pt;width:115.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" fillcolor="white [3201]" strokecolor="black [3200]" strokeweight="1pt">
                <v:textbox>
                  <w:txbxContent>
                    <w:p w14:paraId="71F4F1E9" w14:textId="54EF661C" w:rsidR="00F11764" w:rsidRPr="00F11764" w:rsidRDefault="00F11764" w:rsidP="00F11764">
                      <w:pPr>
                        <w:jc w:val="center"/>
                        <w:rPr>
                          <w:rFonts w:ascii="Times New Roman" w:hAnsi="Times New Roman" w:cs="Times New Roman"/>
                          <w:sz w:val="24"/>
                          <w:szCs w:val="24"/>
                        </w:rPr>
                      </w:pPr>
                      <w:r w:rsidRPr="00F11764">
                        <w:rPr>
                          <w:rFonts w:ascii="Times New Roman" w:hAnsi="Times New Roman" w:cs="Times New Roman"/>
                          <w:sz w:val="24"/>
                          <w:szCs w:val="24"/>
                        </w:rPr>
                        <w:t>Literasi Keuangan</w:t>
                      </w:r>
                      <w:r w:rsidR="00F12FB1">
                        <w:rPr>
                          <w:rFonts w:ascii="Times New Roman" w:hAnsi="Times New Roman" w:cs="Times New Roman"/>
                          <w:sz w:val="24"/>
                          <w:szCs w:val="24"/>
                        </w:rPr>
                        <w:t xml:space="preserve"> (X1)</w:t>
                      </w:r>
                    </w:p>
                  </w:txbxContent>
                </v:textbox>
              </v:shape>
            </w:pict>
          </mc:Fallback>
        </mc:AlternateContent>
      </w:r>
    </w:p>
    <w:p w14:paraId="29E777A0" w14:textId="01E0D47E" w:rsidR="006D0CFE" w:rsidRPr="00006427" w:rsidRDefault="00F11764" w:rsidP="00006427">
      <w:pPr>
        <w:spacing w:after="0" w:line="360" w:lineRule="auto"/>
        <w:jc w:val="both"/>
        <w:rPr>
          <w:rFonts w:ascii="Times New Roman" w:hAnsi="Times New Roman" w:cs="Times New Roman"/>
          <w:sz w:val="24"/>
          <w:szCs w:val="24"/>
        </w:rPr>
      </w:pPr>
      <w:r w:rsidRPr="002E78DC">
        <w:rPr>
          <w:noProof/>
        </w:rPr>
        <mc:AlternateContent>
          <mc:Choice Requires="wps">
            <w:drawing>
              <wp:anchor distT="0" distB="0" distL="114300" distR="114300" simplePos="0" relativeHeight="251669504" behindDoc="0" locked="0" layoutInCell="1" allowOverlap="1" wp14:anchorId="7D2038CE" wp14:editId="5BBA640B">
                <wp:simplePos x="0" y="0"/>
                <wp:positionH relativeFrom="column">
                  <wp:posOffset>1511138</wp:posOffset>
                </wp:positionH>
                <wp:positionV relativeFrom="paragraph">
                  <wp:posOffset>39370</wp:posOffset>
                </wp:positionV>
                <wp:extent cx="1631315" cy="562708"/>
                <wp:effectExtent l="0" t="0" r="83185" b="66040"/>
                <wp:wrapNone/>
                <wp:docPr id="956094180" name="Straight Arrow Connector 3"/>
                <wp:cNvGraphicFramePr/>
                <a:graphic xmlns:a="http://schemas.openxmlformats.org/drawingml/2006/main">
                  <a:graphicData uri="http://schemas.microsoft.com/office/word/2010/wordprocessingShape">
                    <wps:wsp>
                      <wps:cNvCnPr/>
                      <wps:spPr>
                        <a:xfrm>
                          <a:off x="0" y="0"/>
                          <a:ext cx="1631315" cy="5627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B35DA5" id="_x0000_t32" coordsize="21600,21600" o:spt="32" o:oned="t" path="m,l21600,21600e" filled="f">
                <v:path arrowok="t" fillok="f" o:connecttype="none"/>
                <o:lock v:ext="edit" shapetype="t"/>
              </v:shapetype>
              <v:shape id="Straight Arrow Connector 3" o:spid="_x0000_s1026" type="#_x0000_t32" style="position:absolute;margin-left:119pt;margin-top:3.1pt;width:128.45pt;height:4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" strokecolor="black [3200]" strokeweight=".5pt">
                <v:stroke endarrow="block" joinstyle="miter"/>
              </v:shape>
            </w:pict>
          </mc:Fallback>
        </mc:AlternateContent>
      </w:r>
    </w:p>
    <w:p w14:paraId="21F8551C" w14:textId="2178CF86" w:rsidR="006D0CFE" w:rsidRPr="002E78DC" w:rsidRDefault="00006427" w:rsidP="008D3AAC">
      <w:pPr>
        <w:pStyle w:val="ListParagraph"/>
        <w:spacing w:after="0" w:line="360" w:lineRule="auto"/>
        <w:ind w:left="1080" w:firstLine="360"/>
        <w:jc w:val="both"/>
        <w:rPr>
          <w:rFonts w:ascii="Times New Roman" w:hAnsi="Times New Roman" w:cs="Times New Roman"/>
          <w:sz w:val="24"/>
          <w:szCs w:val="24"/>
        </w:rPr>
      </w:pPr>
      <w:r w:rsidRPr="002E78DC">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54AE93D" wp14:editId="7F7EBEFF">
                <wp:simplePos x="0" y="0"/>
                <wp:positionH relativeFrom="column">
                  <wp:posOffset>3164367</wp:posOffset>
                </wp:positionH>
                <wp:positionV relativeFrom="paragraph">
                  <wp:posOffset>135255</wp:posOffset>
                </wp:positionV>
                <wp:extent cx="1729740" cy="457200"/>
                <wp:effectExtent l="0" t="0" r="22860" b="19050"/>
                <wp:wrapNone/>
                <wp:docPr id="295013225" name="Text Box 2"/>
                <wp:cNvGraphicFramePr/>
                <a:graphic xmlns:a="http://schemas.openxmlformats.org/drawingml/2006/main">
                  <a:graphicData uri="http://schemas.microsoft.com/office/word/2010/wordprocessingShape">
                    <wps:wsp>
                      <wps:cNvSpPr txBox="1"/>
                      <wps:spPr>
                        <a:xfrm>
                          <a:off x="0" y="0"/>
                          <a:ext cx="1729740"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31E78C97" w14:textId="2AA74A31" w:rsidR="00F11764" w:rsidRPr="00F11764" w:rsidRDefault="00F11764" w:rsidP="00F11764">
                            <w:pPr>
                              <w:jc w:val="center"/>
                              <w:rPr>
                                <w:rFonts w:ascii="Times New Roman" w:hAnsi="Times New Roman" w:cs="Times New Roman"/>
                                <w:sz w:val="24"/>
                                <w:szCs w:val="24"/>
                              </w:rPr>
                            </w:pPr>
                            <w:r w:rsidRPr="00F11764">
                              <w:rPr>
                                <w:rFonts w:ascii="Times New Roman" w:hAnsi="Times New Roman" w:cs="Times New Roman"/>
                                <w:sz w:val="24"/>
                                <w:szCs w:val="24"/>
                              </w:rPr>
                              <w:t>Perilaku Pengelolaan Keuangan</w:t>
                            </w:r>
                            <w:r w:rsidR="00F12FB1">
                              <w:rPr>
                                <w:rFonts w:ascii="Times New Roman" w:hAnsi="Times New Roman" w:cs="Times New Roman"/>
                                <w:sz w:val="24"/>
                                <w:szCs w:val="24"/>
                              </w:rPr>
                              <w:t xml:space="preserve"> (Y)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AE93D" id="_x0000_s1027" type="#_x0000_t202" style="position:absolute;left:0;text-align:left;margin-left:249.15pt;margin-top:10.65pt;width:136.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" fillcolor="white [3201]" strokecolor="black [3200]" strokeweight="1pt">
                <v:textbox>
                  <w:txbxContent>
                    <w:p w14:paraId="31E78C97" w14:textId="2AA74A31" w:rsidR="00F11764" w:rsidRPr="00F11764" w:rsidRDefault="00F11764" w:rsidP="00F11764">
                      <w:pPr>
                        <w:jc w:val="center"/>
                        <w:rPr>
                          <w:rFonts w:ascii="Times New Roman" w:hAnsi="Times New Roman" w:cs="Times New Roman"/>
                          <w:sz w:val="24"/>
                          <w:szCs w:val="24"/>
                        </w:rPr>
                      </w:pPr>
                      <w:r w:rsidRPr="00F11764">
                        <w:rPr>
                          <w:rFonts w:ascii="Times New Roman" w:hAnsi="Times New Roman" w:cs="Times New Roman"/>
                          <w:sz w:val="24"/>
                          <w:szCs w:val="24"/>
                        </w:rPr>
                        <w:t>Perilaku Pengelolaan Keuangan</w:t>
                      </w:r>
                      <w:r w:rsidR="00F12FB1">
                        <w:rPr>
                          <w:rFonts w:ascii="Times New Roman" w:hAnsi="Times New Roman" w:cs="Times New Roman"/>
                          <w:sz w:val="24"/>
                          <w:szCs w:val="24"/>
                        </w:rPr>
                        <w:t xml:space="preserve"> (Y)</w:t>
                      </w:r>
                    </w:p>
                  </w:txbxContent>
                </v:textbox>
              </v:shape>
            </w:pict>
          </mc:Fallback>
        </mc:AlternateContent>
      </w:r>
      <w:r w:rsidRPr="002E78DC">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00FDD37" wp14:editId="32BE0965">
                <wp:simplePos x="0" y="0"/>
                <wp:positionH relativeFrom="column">
                  <wp:posOffset>48422</wp:posOffset>
                </wp:positionH>
                <wp:positionV relativeFrom="paragraph">
                  <wp:posOffset>138430</wp:posOffset>
                </wp:positionV>
                <wp:extent cx="1463040" cy="457200"/>
                <wp:effectExtent l="0" t="0" r="22860" b="19050"/>
                <wp:wrapNone/>
                <wp:docPr id="1149663265" name="Text Box 2"/>
                <wp:cNvGraphicFramePr/>
                <a:graphic xmlns:a="http://schemas.openxmlformats.org/drawingml/2006/main">
                  <a:graphicData uri="http://schemas.microsoft.com/office/word/2010/wordprocessingShape">
                    <wps:wsp>
                      <wps:cNvSpPr txBox="1"/>
                      <wps:spPr>
                        <a:xfrm>
                          <a:off x="0" y="0"/>
                          <a:ext cx="1463040"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6180CD5C" w14:textId="02EE4BBA" w:rsidR="00F11764" w:rsidRPr="00F11764" w:rsidRDefault="00F11764" w:rsidP="00F11764">
                            <w:pPr>
                              <w:jc w:val="center"/>
                              <w:rPr>
                                <w:rFonts w:ascii="Times New Roman" w:hAnsi="Times New Roman" w:cs="Times New Roman"/>
                                <w:sz w:val="24"/>
                                <w:szCs w:val="24"/>
                              </w:rPr>
                            </w:pPr>
                            <w:r w:rsidRPr="00F11764">
                              <w:rPr>
                                <w:rFonts w:ascii="Times New Roman" w:hAnsi="Times New Roman" w:cs="Times New Roman"/>
                                <w:sz w:val="24"/>
                                <w:szCs w:val="24"/>
                              </w:rPr>
                              <w:t>Pendapatan</w:t>
                            </w:r>
                            <w:r w:rsidR="00F12FB1">
                              <w:rPr>
                                <w:rFonts w:ascii="Times New Roman" w:hAnsi="Times New Roman" w:cs="Times New Roman"/>
                                <w:sz w:val="24"/>
                                <w:szCs w:val="24"/>
                              </w:rPr>
                              <w:t xml:space="preserve"> (X2)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FDD37" id="_x0000_s1028" type="#_x0000_t202" style="position:absolute;left:0;text-align:left;margin-left:3.8pt;margin-top:10.9pt;width:115.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" fillcolor="white [3201]" strokecolor="black [3200]" strokeweight="1pt">
                <v:textbox>
                  <w:txbxContent>
                    <w:p w14:paraId="6180CD5C" w14:textId="02EE4BBA" w:rsidR="00F11764" w:rsidRPr="00F11764" w:rsidRDefault="00F11764" w:rsidP="00F11764">
                      <w:pPr>
                        <w:jc w:val="center"/>
                        <w:rPr>
                          <w:rFonts w:ascii="Times New Roman" w:hAnsi="Times New Roman" w:cs="Times New Roman"/>
                          <w:sz w:val="24"/>
                          <w:szCs w:val="24"/>
                        </w:rPr>
                      </w:pPr>
                      <w:r w:rsidRPr="00F11764">
                        <w:rPr>
                          <w:rFonts w:ascii="Times New Roman" w:hAnsi="Times New Roman" w:cs="Times New Roman"/>
                          <w:sz w:val="24"/>
                          <w:szCs w:val="24"/>
                        </w:rPr>
                        <w:t>Pendapatan</w:t>
                      </w:r>
                      <w:r w:rsidR="00F12FB1">
                        <w:rPr>
                          <w:rFonts w:ascii="Times New Roman" w:hAnsi="Times New Roman" w:cs="Times New Roman"/>
                          <w:sz w:val="24"/>
                          <w:szCs w:val="24"/>
                        </w:rPr>
                        <w:t xml:space="preserve"> (X2)</w:t>
                      </w:r>
                    </w:p>
                  </w:txbxContent>
                </v:textbox>
              </v:shape>
            </w:pict>
          </mc:Fallback>
        </mc:AlternateContent>
      </w:r>
      <w:r w:rsidR="00F11764" w:rsidRPr="002E78DC">
        <w:rPr>
          <w:rFonts w:ascii="Times New Roman" w:hAnsi="Times New Roman" w:cs="Times New Roman"/>
          <w:sz w:val="24"/>
          <w:szCs w:val="24"/>
        </w:rPr>
        <w:tab/>
      </w:r>
      <w:r w:rsidR="00F11764" w:rsidRPr="002E78DC">
        <w:rPr>
          <w:rFonts w:ascii="Times New Roman" w:hAnsi="Times New Roman" w:cs="Times New Roman"/>
          <w:sz w:val="24"/>
          <w:szCs w:val="24"/>
        </w:rPr>
        <w:tab/>
      </w:r>
      <w:r w:rsidR="00F11764" w:rsidRPr="002E78DC">
        <w:rPr>
          <w:rFonts w:ascii="Times New Roman" w:hAnsi="Times New Roman" w:cs="Times New Roman"/>
          <w:sz w:val="24"/>
          <w:szCs w:val="24"/>
        </w:rPr>
        <w:tab/>
      </w:r>
    </w:p>
    <w:p w14:paraId="61E2AA61" w14:textId="46216A4A" w:rsidR="006D0CFE" w:rsidRPr="002E78DC" w:rsidRDefault="00006427" w:rsidP="008D3AAC">
      <w:pPr>
        <w:pStyle w:val="ListParagraph"/>
        <w:spacing w:after="0" w:line="360" w:lineRule="auto"/>
        <w:ind w:left="1080" w:firstLine="360"/>
        <w:jc w:val="both"/>
        <w:rPr>
          <w:rFonts w:ascii="Times New Roman" w:hAnsi="Times New Roman" w:cs="Times New Roman"/>
          <w:sz w:val="24"/>
          <w:szCs w:val="24"/>
        </w:rPr>
      </w:pPr>
      <w:r w:rsidRPr="002E78DC">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C6CC3F4" wp14:editId="56EF5F4B">
                <wp:simplePos x="0" y="0"/>
                <wp:positionH relativeFrom="column">
                  <wp:posOffset>1512732</wp:posOffset>
                </wp:positionH>
                <wp:positionV relativeFrom="paragraph">
                  <wp:posOffset>160655</wp:posOffset>
                </wp:positionV>
                <wp:extent cx="1631315" cy="478155"/>
                <wp:effectExtent l="0" t="38100" r="64135" b="36195"/>
                <wp:wrapNone/>
                <wp:docPr id="1074245861" name="Straight Arrow Connector 5"/>
                <wp:cNvGraphicFramePr/>
                <a:graphic xmlns:a="http://schemas.openxmlformats.org/drawingml/2006/main">
                  <a:graphicData uri="http://schemas.microsoft.com/office/word/2010/wordprocessingShape">
                    <wps:wsp>
                      <wps:cNvCnPr/>
                      <wps:spPr>
                        <a:xfrm flipV="1">
                          <a:off x="0" y="0"/>
                          <a:ext cx="1631315" cy="478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11177E" id="Straight Arrow Connector 5" o:spid="_x0000_s1026" type="#_x0000_t32" style="position:absolute;margin-left:119.1pt;margin-top:12.65pt;width:128.45pt;height:37.6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" strokecolor="black [3200]" strokeweight=".5pt">
                <v:stroke endarrow="block" joinstyle="miter"/>
              </v:shape>
            </w:pict>
          </mc:Fallback>
        </mc:AlternateContent>
      </w:r>
      <w:r w:rsidRPr="002E78DC">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E6E3728" wp14:editId="0AF779FE">
                <wp:simplePos x="0" y="0"/>
                <wp:positionH relativeFrom="column">
                  <wp:posOffset>1511462</wp:posOffset>
                </wp:positionH>
                <wp:positionV relativeFrom="paragraph">
                  <wp:posOffset>76200</wp:posOffset>
                </wp:positionV>
                <wp:extent cx="1568450" cy="34925"/>
                <wp:effectExtent l="0" t="38100" r="31750" b="98425"/>
                <wp:wrapNone/>
                <wp:docPr id="1861542349" name="Straight Arrow Connector 4"/>
                <wp:cNvGraphicFramePr/>
                <a:graphic xmlns:a="http://schemas.openxmlformats.org/drawingml/2006/main">
                  <a:graphicData uri="http://schemas.microsoft.com/office/word/2010/wordprocessingShape">
                    <wps:wsp>
                      <wps:cNvCnPr/>
                      <wps:spPr>
                        <a:xfrm>
                          <a:off x="0" y="0"/>
                          <a:ext cx="1568450" cy="34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8F78D0" id="Straight Arrow Connector 4" o:spid="_x0000_s1026" type="#_x0000_t32" style="position:absolute;margin-left:119pt;margin-top:6pt;width:123.5pt;height:2.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" strokecolor="black [3200]" strokeweight=".5pt">
                <v:stroke endarrow="block" joinstyle="miter"/>
              </v:shape>
            </w:pict>
          </mc:Fallback>
        </mc:AlternateContent>
      </w:r>
    </w:p>
    <w:p w14:paraId="0D761EB5" w14:textId="38F62172" w:rsidR="006D0CFE" w:rsidRPr="002E78DC" w:rsidRDefault="00F11764" w:rsidP="008D3AAC">
      <w:pPr>
        <w:pStyle w:val="ListParagraph"/>
        <w:spacing w:after="0" w:line="360" w:lineRule="auto"/>
        <w:ind w:left="1080" w:firstLine="360"/>
        <w:jc w:val="both"/>
        <w:rPr>
          <w:rFonts w:ascii="Times New Roman" w:hAnsi="Times New Roman" w:cs="Times New Roman"/>
          <w:sz w:val="24"/>
          <w:szCs w:val="24"/>
        </w:rPr>
      </w:pPr>
      <w:r w:rsidRPr="002E78DC">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684E036" wp14:editId="54F28C69">
                <wp:simplePos x="0" y="0"/>
                <wp:positionH relativeFrom="column">
                  <wp:posOffset>48098</wp:posOffset>
                </wp:positionH>
                <wp:positionV relativeFrom="paragraph">
                  <wp:posOffset>167640</wp:posOffset>
                </wp:positionV>
                <wp:extent cx="1463040" cy="457200"/>
                <wp:effectExtent l="0" t="0" r="22860" b="19050"/>
                <wp:wrapNone/>
                <wp:docPr id="847038205" name="Text Box 2"/>
                <wp:cNvGraphicFramePr/>
                <a:graphic xmlns:a="http://schemas.openxmlformats.org/drawingml/2006/main">
                  <a:graphicData uri="http://schemas.microsoft.com/office/word/2010/wordprocessingShape">
                    <wps:wsp>
                      <wps:cNvSpPr txBox="1"/>
                      <wps:spPr>
                        <a:xfrm>
                          <a:off x="0" y="0"/>
                          <a:ext cx="1463040"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32FBCB89" w14:textId="3F6E7F75" w:rsidR="00F11764" w:rsidRPr="00F11764" w:rsidRDefault="00F11764" w:rsidP="00F11764">
                            <w:pPr>
                              <w:jc w:val="center"/>
                              <w:rPr>
                                <w:rFonts w:ascii="Times New Roman" w:hAnsi="Times New Roman" w:cs="Times New Roman"/>
                                <w:sz w:val="24"/>
                                <w:szCs w:val="24"/>
                              </w:rPr>
                            </w:pPr>
                            <w:r w:rsidRPr="00F11764">
                              <w:rPr>
                                <w:rFonts w:ascii="Times New Roman" w:hAnsi="Times New Roman" w:cs="Times New Roman"/>
                                <w:sz w:val="24"/>
                                <w:szCs w:val="24"/>
                              </w:rPr>
                              <w:t>Lingkungan Sosial</w:t>
                            </w:r>
                            <w:r w:rsidR="00F12FB1">
                              <w:rPr>
                                <w:rFonts w:ascii="Times New Roman" w:hAnsi="Times New Roman" w:cs="Times New Roman"/>
                                <w:sz w:val="24"/>
                                <w:szCs w:val="24"/>
                              </w:rPr>
                              <w:t xml:space="preserve"> (X3)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4E036" id="_x0000_s1029" type="#_x0000_t202" style="position:absolute;left:0;text-align:left;margin-left:3.8pt;margin-top:13.2pt;width:115.2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" fillcolor="white [3201]" strokecolor="black [3200]" strokeweight="1pt">
                <v:textbox>
                  <w:txbxContent>
                    <w:p w14:paraId="32FBCB89" w14:textId="3F6E7F75" w:rsidR="00F11764" w:rsidRPr="00F11764" w:rsidRDefault="00F11764" w:rsidP="00F11764">
                      <w:pPr>
                        <w:jc w:val="center"/>
                        <w:rPr>
                          <w:rFonts w:ascii="Times New Roman" w:hAnsi="Times New Roman" w:cs="Times New Roman"/>
                          <w:sz w:val="24"/>
                          <w:szCs w:val="24"/>
                        </w:rPr>
                      </w:pPr>
                      <w:r w:rsidRPr="00F11764">
                        <w:rPr>
                          <w:rFonts w:ascii="Times New Roman" w:hAnsi="Times New Roman" w:cs="Times New Roman"/>
                          <w:sz w:val="24"/>
                          <w:szCs w:val="24"/>
                        </w:rPr>
                        <w:t>Lingkungan Sosial</w:t>
                      </w:r>
                      <w:r w:rsidR="00F12FB1">
                        <w:rPr>
                          <w:rFonts w:ascii="Times New Roman" w:hAnsi="Times New Roman" w:cs="Times New Roman"/>
                          <w:sz w:val="24"/>
                          <w:szCs w:val="24"/>
                        </w:rPr>
                        <w:t xml:space="preserve"> (X3)</w:t>
                      </w:r>
                    </w:p>
                  </w:txbxContent>
                </v:textbox>
              </v:shape>
            </w:pict>
          </mc:Fallback>
        </mc:AlternateContent>
      </w:r>
    </w:p>
    <w:p w14:paraId="0B806A10" w14:textId="17068E2B" w:rsidR="006D0CFE" w:rsidRPr="002E78DC" w:rsidRDefault="006D0CFE" w:rsidP="008D3AAC">
      <w:pPr>
        <w:pStyle w:val="ListParagraph"/>
        <w:spacing w:after="0" w:line="360" w:lineRule="auto"/>
        <w:ind w:left="1080" w:firstLine="360"/>
        <w:jc w:val="both"/>
        <w:rPr>
          <w:rFonts w:ascii="Times New Roman" w:hAnsi="Times New Roman" w:cs="Times New Roman"/>
          <w:sz w:val="24"/>
          <w:szCs w:val="24"/>
        </w:rPr>
      </w:pPr>
    </w:p>
    <w:p w14:paraId="603539D5" w14:textId="77777777" w:rsidR="00006427" w:rsidRDefault="00006427" w:rsidP="00006427">
      <w:pPr>
        <w:spacing w:after="0" w:line="360" w:lineRule="auto"/>
        <w:rPr>
          <w:rFonts w:ascii="Times New Roman" w:hAnsi="Times New Roman" w:cs="Times New Roman"/>
          <w:sz w:val="24"/>
          <w:szCs w:val="24"/>
        </w:rPr>
      </w:pPr>
    </w:p>
    <w:p w14:paraId="7D836A7F" w14:textId="1986B75D" w:rsidR="00B36052" w:rsidRPr="00006427" w:rsidRDefault="005E3CC1" w:rsidP="00006427">
      <w:pPr>
        <w:spacing w:after="0" w:line="360" w:lineRule="auto"/>
        <w:jc w:val="center"/>
        <w:rPr>
          <w:rFonts w:ascii="Times New Roman" w:hAnsi="Times New Roman" w:cs="Times New Roman"/>
          <w:sz w:val="24"/>
          <w:szCs w:val="24"/>
        </w:rPr>
      </w:pPr>
      <w:r w:rsidRPr="00006427">
        <w:rPr>
          <w:rFonts w:ascii="Times New Roman" w:hAnsi="Times New Roman" w:cs="Times New Roman"/>
          <w:sz w:val="24"/>
          <w:szCs w:val="24"/>
        </w:rPr>
        <w:t>Gambar 2.1</w:t>
      </w:r>
      <w:r w:rsidR="00F34ED8" w:rsidRPr="00006427">
        <w:rPr>
          <w:rFonts w:ascii="Times New Roman" w:hAnsi="Times New Roman" w:cs="Times New Roman"/>
          <w:sz w:val="24"/>
          <w:szCs w:val="24"/>
        </w:rPr>
        <w:t xml:space="preserve"> Kerangka Pemikiran</w:t>
      </w:r>
    </w:p>
    <w:p w14:paraId="5B98D34D" w14:textId="77777777" w:rsidR="006E4E25" w:rsidRPr="006E4E25" w:rsidRDefault="006E4E25" w:rsidP="008D3AAC">
      <w:pPr>
        <w:pStyle w:val="ListParagraph"/>
        <w:spacing w:after="0" w:line="360" w:lineRule="auto"/>
        <w:ind w:left="1080" w:firstLine="360"/>
        <w:jc w:val="center"/>
        <w:rPr>
          <w:rFonts w:ascii="Times New Roman" w:hAnsi="Times New Roman" w:cs="Times New Roman"/>
          <w:sz w:val="24"/>
          <w:szCs w:val="24"/>
        </w:rPr>
      </w:pPr>
    </w:p>
    <w:p w14:paraId="5D0F00BD" w14:textId="4AB2608E" w:rsidR="00982029" w:rsidRPr="00B12436" w:rsidRDefault="000A3665" w:rsidP="00B12436">
      <w:pPr>
        <w:pStyle w:val="ListParagraph"/>
        <w:numPr>
          <w:ilvl w:val="1"/>
          <w:numId w:val="127"/>
        </w:numPr>
        <w:spacing w:after="0" w:line="360" w:lineRule="auto"/>
        <w:jc w:val="both"/>
        <w:rPr>
          <w:rFonts w:ascii="Times New Roman" w:hAnsi="Times New Roman" w:cs="Times New Roman"/>
          <w:b/>
          <w:bCs/>
          <w:sz w:val="24"/>
          <w:szCs w:val="24"/>
        </w:rPr>
      </w:pPr>
      <w:r w:rsidRPr="00B12436">
        <w:rPr>
          <w:rFonts w:ascii="Times New Roman" w:hAnsi="Times New Roman" w:cs="Times New Roman"/>
          <w:b/>
          <w:bCs/>
          <w:sz w:val="24"/>
          <w:szCs w:val="24"/>
        </w:rPr>
        <w:t>Hipotesis Penelitian</w:t>
      </w:r>
    </w:p>
    <w:p w14:paraId="0ED7641F" w14:textId="77777777" w:rsidR="00B12436" w:rsidRDefault="006B246C" w:rsidP="00B12436">
      <w:pPr>
        <w:pStyle w:val="ListParagraph"/>
        <w:numPr>
          <w:ilvl w:val="2"/>
          <w:numId w:val="127"/>
        </w:numPr>
        <w:spacing w:after="0" w:line="360" w:lineRule="auto"/>
        <w:ind w:hanging="578"/>
        <w:jc w:val="both"/>
        <w:rPr>
          <w:rFonts w:ascii="Times New Roman" w:hAnsi="Times New Roman" w:cs="Times New Roman"/>
          <w:b/>
          <w:bCs/>
          <w:sz w:val="24"/>
          <w:szCs w:val="24"/>
        </w:rPr>
      </w:pPr>
      <w:r w:rsidRPr="00B12436">
        <w:rPr>
          <w:rFonts w:ascii="Times New Roman" w:hAnsi="Times New Roman" w:cs="Times New Roman"/>
          <w:b/>
          <w:bCs/>
          <w:sz w:val="24"/>
          <w:szCs w:val="24"/>
        </w:rPr>
        <w:t>Pengaruh Literasi Keuangan terhadap Perilaku Pengelolaan Keuangan</w:t>
      </w:r>
    </w:p>
    <w:p w14:paraId="307C41CC" w14:textId="0642897B" w:rsidR="006B246C" w:rsidRPr="00B12436" w:rsidRDefault="004508C8" w:rsidP="00B12436">
      <w:pPr>
        <w:pStyle w:val="ListParagraph"/>
        <w:spacing w:after="0" w:line="360" w:lineRule="auto"/>
        <w:ind w:firstLine="360"/>
        <w:jc w:val="both"/>
        <w:rPr>
          <w:rFonts w:ascii="Times New Roman" w:hAnsi="Times New Roman" w:cs="Times New Roman"/>
          <w:b/>
          <w:bCs/>
          <w:sz w:val="24"/>
          <w:szCs w:val="24"/>
        </w:rPr>
      </w:pPr>
      <w:r w:rsidRPr="00B12436">
        <w:rPr>
          <w:rFonts w:ascii="Times New Roman" w:hAnsi="Times New Roman" w:cs="Times New Roman"/>
          <w:sz w:val="24"/>
          <w:szCs w:val="24"/>
        </w:rPr>
        <w:t>Kemampuan untuk memahami uang dan membuat keputusan keuangan yang bijak dikenal sebagai literasi keuangan. Pengelolaan keuangan yang baik dimulai dengan pengetahuan keuangan</w:t>
      </w:r>
      <w:r w:rsidR="009D1961" w:rsidRPr="00B12436">
        <w:rPr>
          <w:rFonts w:ascii="Times New Roman" w:hAnsi="Times New Roman" w:cs="Times New Roman"/>
          <w:sz w:val="24"/>
          <w:szCs w:val="24"/>
        </w:rPr>
        <w:t>.</w:t>
      </w:r>
      <w:r w:rsidR="00055A87" w:rsidRPr="00B12436">
        <w:rPr>
          <w:rFonts w:ascii="Times New Roman" w:hAnsi="Times New Roman" w:cs="Times New Roman"/>
          <w:sz w:val="24"/>
          <w:szCs w:val="24"/>
        </w:rPr>
        <w:t xml:space="preserve"> Penelitian oleh F</w:t>
      </w:r>
      <w:r w:rsidR="00967AEB" w:rsidRPr="00B12436">
        <w:rPr>
          <w:rFonts w:ascii="Times New Roman" w:hAnsi="Times New Roman" w:cs="Times New Roman"/>
          <w:sz w:val="24"/>
          <w:szCs w:val="24"/>
        </w:rPr>
        <w:t>uadi &amp; Trisnaningsih</w:t>
      </w:r>
      <w:r w:rsidR="00055A87" w:rsidRPr="00B12436">
        <w:rPr>
          <w:rFonts w:ascii="Times New Roman" w:hAnsi="Times New Roman" w:cs="Times New Roman"/>
          <w:sz w:val="24"/>
          <w:szCs w:val="24"/>
        </w:rPr>
        <w:t xml:space="preserve"> menyatakan bahwa </w:t>
      </w:r>
      <w:r w:rsidR="00AE7D19" w:rsidRPr="00B12436">
        <w:rPr>
          <w:rFonts w:ascii="Times New Roman" w:hAnsi="Times New Roman" w:cs="Times New Roman"/>
          <w:sz w:val="24"/>
          <w:szCs w:val="24"/>
        </w:rPr>
        <w:t>Berdasarkan hasil penelitian, literasi keuangan memiliki pengaruh parsial terhadap persistensi keuangan. Hal ini menunjukkan bahwa tingkat pemahaman dan pengertian seseorang terhadap uang akan memengaruhi kemampuannya dalam mengelola keuangan sendiri dan berinvestasi saat melakukan transaksi keuangan</w:t>
      </w:r>
      <w:r w:rsidR="00967AEB" w:rsidRPr="00B12436">
        <w:rPr>
          <w:rFonts w:ascii="Times New Roman" w:hAnsi="Times New Roman" w:cs="Times New Roman"/>
          <w:sz w:val="24"/>
          <w:szCs w:val="24"/>
        </w:rPr>
        <w:t>.</w:t>
      </w:r>
      <w:r w:rsidR="00967AEB">
        <w:rPr>
          <w:rStyle w:val="FootnoteReference"/>
          <w:rFonts w:ascii="Times New Roman" w:hAnsi="Times New Roman" w:cs="Times New Roman"/>
          <w:sz w:val="24"/>
          <w:szCs w:val="24"/>
        </w:rPr>
        <w:footnoteReference w:id="44"/>
      </w:r>
      <w:r w:rsidR="00967AEB" w:rsidRPr="00B12436">
        <w:rPr>
          <w:rFonts w:ascii="Times New Roman" w:hAnsi="Times New Roman" w:cs="Times New Roman"/>
          <w:sz w:val="24"/>
          <w:szCs w:val="24"/>
        </w:rPr>
        <w:t xml:space="preserve"> Dalam penelitian Setiawan &amp; Suarmanayasa</w:t>
      </w:r>
      <w:r w:rsidR="00AE7D19" w:rsidRPr="00B12436">
        <w:rPr>
          <w:rFonts w:ascii="Times New Roman" w:hAnsi="Times New Roman" w:cs="Times New Roman"/>
          <w:sz w:val="24"/>
          <w:szCs w:val="24"/>
        </w:rPr>
        <w:t xml:space="preserve"> menunjukkan bahwa literasi keuangan mempunyai pengaruh yang baik dan signifikan terhadap pengelolaan keuangan, dan dampaknya semakin meningkat seiring dengan literasi keuangan.</w:t>
      </w:r>
      <w:r w:rsidR="00ED4C03">
        <w:rPr>
          <w:rStyle w:val="FootnoteReference"/>
          <w:rFonts w:ascii="Times New Roman" w:hAnsi="Times New Roman" w:cs="Times New Roman"/>
          <w:sz w:val="24"/>
          <w:szCs w:val="24"/>
        </w:rPr>
        <w:footnoteReference w:id="45"/>
      </w:r>
    </w:p>
    <w:p w14:paraId="520D3B85" w14:textId="1175B324" w:rsidR="006B246C" w:rsidRDefault="006B246C" w:rsidP="008D3AAC">
      <w:pPr>
        <w:spacing w:after="0" w:line="360" w:lineRule="auto"/>
        <w:ind w:left="720" w:firstLine="360"/>
        <w:jc w:val="both"/>
        <w:rPr>
          <w:rFonts w:ascii="Times New Roman" w:hAnsi="Times New Roman" w:cs="Times New Roman"/>
          <w:sz w:val="24"/>
          <w:szCs w:val="24"/>
        </w:rPr>
      </w:pPr>
      <w:r w:rsidRPr="002E78DC">
        <w:rPr>
          <w:rFonts w:ascii="Times New Roman" w:hAnsi="Times New Roman" w:cs="Times New Roman"/>
          <w:sz w:val="24"/>
          <w:szCs w:val="24"/>
        </w:rPr>
        <w:t xml:space="preserve">H1 : Literasi keuangan berpengaruh positif terhadap </w:t>
      </w:r>
      <w:r w:rsidR="00055A87" w:rsidRPr="002E78DC">
        <w:rPr>
          <w:rFonts w:ascii="Times New Roman" w:hAnsi="Times New Roman" w:cs="Times New Roman"/>
          <w:sz w:val="24"/>
          <w:szCs w:val="24"/>
        </w:rPr>
        <w:t>perilaku pengelolaan keuangan</w:t>
      </w:r>
    </w:p>
    <w:p w14:paraId="2D552148" w14:textId="77777777" w:rsidR="00B5510E" w:rsidRPr="002E78DC" w:rsidRDefault="00B5510E" w:rsidP="008D3AAC">
      <w:pPr>
        <w:spacing w:after="0" w:line="360" w:lineRule="auto"/>
        <w:ind w:left="720" w:firstLine="360"/>
        <w:jc w:val="both"/>
        <w:rPr>
          <w:rFonts w:ascii="Times New Roman" w:hAnsi="Times New Roman" w:cs="Times New Roman"/>
          <w:sz w:val="24"/>
          <w:szCs w:val="24"/>
        </w:rPr>
      </w:pPr>
    </w:p>
    <w:p w14:paraId="6DBED7D5" w14:textId="77777777" w:rsidR="00B12436" w:rsidRDefault="006B246C" w:rsidP="00B12436">
      <w:pPr>
        <w:pStyle w:val="ListParagraph"/>
        <w:numPr>
          <w:ilvl w:val="2"/>
          <w:numId w:val="127"/>
        </w:numPr>
        <w:spacing w:after="0" w:line="360" w:lineRule="auto"/>
        <w:jc w:val="both"/>
        <w:rPr>
          <w:rFonts w:ascii="Times New Roman" w:hAnsi="Times New Roman" w:cs="Times New Roman"/>
          <w:b/>
          <w:bCs/>
          <w:sz w:val="24"/>
          <w:szCs w:val="24"/>
        </w:rPr>
      </w:pPr>
      <w:r w:rsidRPr="00B12436">
        <w:rPr>
          <w:rFonts w:ascii="Times New Roman" w:hAnsi="Times New Roman" w:cs="Times New Roman"/>
          <w:b/>
          <w:bCs/>
          <w:sz w:val="24"/>
          <w:szCs w:val="24"/>
        </w:rPr>
        <w:lastRenderedPageBreak/>
        <w:t>Pengaruh Pendapatan terhadap Perilaku Pengelolaan Keuangan</w:t>
      </w:r>
    </w:p>
    <w:p w14:paraId="46D2A7E6" w14:textId="6D24590E" w:rsidR="00055A87" w:rsidRPr="00B12436" w:rsidRDefault="00AE7D19" w:rsidP="00B12436">
      <w:pPr>
        <w:pStyle w:val="ListParagraph"/>
        <w:spacing w:after="0" w:line="360" w:lineRule="auto"/>
        <w:ind w:firstLine="360"/>
        <w:jc w:val="both"/>
        <w:rPr>
          <w:rFonts w:ascii="Times New Roman" w:hAnsi="Times New Roman" w:cs="Times New Roman"/>
          <w:b/>
          <w:bCs/>
          <w:sz w:val="24"/>
          <w:szCs w:val="24"/>
        </w:rPr>
      </w:pPr>
      <w:r w:rsidRPr="00B12436">
        <w:rPr>
          <w:rFonts w:ascii="Times New Roman" w:hAnsi="Times New Roman" w:cs="Times New Roman"/>
          <w:sz w:val="24"/>
          <w:szCs w:val="24"/>
        </w:rPr>
        <w:t>Pendapatan merupakan komponen sumber daya keuangan seseorang, yang terdiri dari beberapa sumber yang dapat dievaluasi</w:t>
      </w:r>
      <w:r w:rsidR="00055A87" w:rsidRPr="00B12436">
        <w:rPr>
          <w:rFonts w:ascii="Times New Roman" w:hAnsi="Times New Roman" w:cs="Times New Roman"/>
          <w:sz w:val="24"/>
          <w:szCs w:val="24"/>
        </w:rPr>
        <w:t>.</w:t>
      </w:r>
      <w:r w:rsidR="00DE6B5F" w:rsidRPr="00B12436">
        <w:rPr>
          <w:rFonts w:ascii="Times New Roman" w:hAnsi="Times New Roman" w:cs="Times New Roman"/>
          <w:sz w:val="24"/>
          <w:szCs w:val="24"/>
        </w:rPr>
        <w:t xml:space="preserve"> Pendapatan adalah indikator penting yang harus dikelola dengan baik dan terencana agar tidak terjadi kegagalan finansial. Dalam penelitian </w:t>
      </w:r>
      <w:r w:rsidR="00ED4C03" w:rsidRPr="00B12436">
        <w:rPr>
          <w:rFonts w:ascii="Times New Roman" w:hAnsi="Times New Roman" w:cs="Times New Roman"/>
          <w:sz w:val="24"/>
          <w:szCs w:val="24"/>
        </w:rPr>
        <w:t>Muntahanah menyatakan bahwa pendapatan berpengaruh positif dan signifikan terhadap perilaku pengelolaan keuangan.</w:t>
      </w:r>
      <w:r w:rsidR="00ED4C03">
        <w:rPr>
          <w:rStyle w:val="FootnoteReference"/>
          <w:rFonts w:ascii="Times New Roman" w:hAnsi="Times New Roman" w:cs="Times New Roman"/>
          <w:sz w:val="24"/>
          <w:szCs w:val="24"/>
        </w:rPr>
        <w:footnoteReference w:id="46"/>
      </w:r>
      <w:r w:rsidR="00ED4C03" w:rsidRPr="00B12436">
        <w:rPr>
          <w:rFonts w:ascii="Times New Roman" w:hAnsi="Times New Roman" w:cs="Times New Roman"/>
          <w:sz w:val="24"/>
          <w:szCs w:val="24"/>
        </w:rPr>
        <w:t xml:space="preserve"> </w:t>
      </w:r>
      <w:r w:rsidR="00230249" w:rsidRPr="00B12436">
        <w:rPr>
          <w:rFonts w:ascii="Times New Roman" w:hAnsi="Times New Roman" w:cs="Times New Roman"/>
          <w:sz w:val="24"/>
          <w:szCs w:val="24"/>
        </w:rPr>
        <w:t>Dalam penelitian Paramita</w:t>
      </w:r>
      <w:r w:rsidR="00B94EC8">
        <w:rPr>
          <w:rFonts w:ascii="Times New Roman" w:hAnsi="Times New Roman" w:cs="Times New Roman"/>
          <w:sz w:val="24"/>
          <w:szCs w:val="24"/>
        </w:rPr>
        <w:t>, Wahyudi dan Fadila</w:t>
      </w:r>
      <w:r w:rsidR="00230249" w:rsidRPr="00B12436">
        <w:rPr>
          <w:rFonts w:ascii="Times New Roman" w:hAnsi="Times New Roman" w:cs="Times New Roman"/>
          <w:sz w:val="24"/>
          <w:szCs w:val="24"/>
        </w:rPr>
        <w:t xml:space="preserve"> menyatakan bahwa pendapatan berpengaruh positif terhadap perilaku keuangan, dapat diartikan bahwa indikator-indikator pendapatan seperti sumber pendapatan dan alokasi pendapatan dapat mempengaruhi perilaku keuangan.</w:t>
      </w:r>
      <w:r w:rsidR="00230249">
        <w:rPr>
          <w:rStyle w:val="FootnoteReference"/>
          <w:rFonts w:ascii="Times New Roman" w:hAnsi="Times New Roman" w:cs="Times New Roman"/>
          <w:sz w:val="24"/>
          <w:szCs w:val="24"/>
        </w:rPr>
        <w:footnoteReference w:id="47"/>
      </w:r>
    </w:p>
    <w:p w14:paraId="5F4E727D" w14:textId="10EF2590" w:rsidR="00B36052" w:rsidRDefault="00DE6B5F" w:rsidP="008D3AAC">
      <w:pPr>
        <w:spacing w:after="0" w:line="360" w:lineRule="auto"/>
        <w:ind w:left="720" w:firstLine="360"/>
        <w:jc w:val="both"/>
        <w:rPr>
          <w:rFonts w:ascii="Times New Roman" w:hAnsi="Times New Roman" w:cs="Times New Roman"/>
          <w:sz w:val="24"/>
          <w:szCs w:val="24"/>
        </w:rPr>
      </w:pPr>
      <w:r w:rsidRPr="002E78DC">
        <w:rPr>
          <w:rFonts w:ascii="Times New Roman" w:hAnsi="Times New Roman" w:cs="Times New Roman"/>
          <w:sz w:val="24"/>
          <w:szCs w:val="24"/>
        </w:rPr>
        <w:t>H2 : Pendapatan berpengaruh positif terhadap perilaku pengelolaan keuangan</w:t>
      </w:r>
    </w:p>
    <w:p w14:paraId="024F496C" w14:textId="77777777" w:rsidR="00B5510E" w:rsidRPr="002E78DC" w:rsidRDefault="00B5510E" w:rsidP="008D3AAC">
      <w:pPr>
        <w:spacing w:after="0" w:line="360" w:lineRule="auto"/>
        <w:ind w:left="720" w:firstLine="360"/>
        <w:jc w:val="both"/>
        <w:rPr>
          <w:rFonts w:ascii="Times New Roman" w:hAnsi="Times New Roman" w:cs="Times New Roman"/>
          <w:sz w:val="24"/>
          <w:szCs w:val="24"/>
        </w:rPr>
      </w:pPr>
    </w:p>
    <w:p w14:paraId="6B973820" w14:textId="77777777" w:rsidR="00B12436" w:rsidRDefault="006B246C" w:rsidP="00B12436">
      <w:pPr>
        <w:pStyle w:val="ListParagraph"/>
        <w:numPr>
          <w:ilvl w:val="2"/>
          <w:numId w:val="127"/>
        </w:numPr>
        <w:spacing w:after="0" w:line="360" w:lineRule="auto"/>
        <w:jc w:val="both"/>
        <w:rPr>
          <w:rFonts w:ascii="Times New Roman" w:hAnsi="Times New Roman" w:cs="Times New Roman"/>
          <w:b/>
          <w:bCs/>
          <w:sz w:val="24"/>
          <w:szCs w:val="24"/>
        </w:rPr>
      </w:pPr>
      <w:r w:rsidRPr="00B12436">
        <w:rPr>
          <w:rFonts w:ascii="Times New Roman" w:hAnsi="Times New Roman" w:cs="Times New Roman"/>
          <w:b/>
          <w:bCs/>
          <w:sz w:val="24"/>
          <w:szCs w:val="24"/>
        </w:rPr>
        <w:t>Pengaruh Lingkungan Sosial terhadap Perilaku Pengelolaan Keuangan</w:t>
      </w:r>
    </w:p>
    <w:p w14:paraId="39199882" w14:textId="340EA216" w:rsidR="00F71A1F" w:rsidRPr="00B12436" w:rsidRDefault="00AE7D19" w:rsidP="00B12436">
      <w:pPr>
        <w:pStyle w:val="ListParagraph"/>
        <w:spacing w:after="0" w:line="360" w:lineRule="auto"/>
        <w:ind w:firstLine="360"/>
        <w:jc w:val="both"/>
        <w:rPr>
          <w:rFonts w:ascii="Times New Roman" w:hAnsi="Times New Roman" w:cs="Times New Roman"/>
          <w:b/>
          <w:bCs/>
          <w:sz w:val="24"/>
          <w:szCs w:val="24"/>
        </w:rPr>
      </w:pPr>
      <w:r w:rsidRPr="00B12436">
        <w:rPr>
          <w:rFonts w:ascii="Times New Roman" w:hAnsi="Times New Roman" w:cs="Times New Roman"/>
          <w:sz w:val="24"/>
          <w:szCs w:val="24"/>
        </w:rPr>
        <w:t xml:space="preserve">Karena manusia </w:t>
      </w:r>
      <w:r w:rsidR="004508C8" w:rsidRPr="00B12436">
        <w:rPr>
          <w:rFonts w:ascii="Times New Roman" w:hAnsi="Times New Roman" w:cs="Times New Roman"/>
          <w:sz w:val="24"/>
          <w:szCs w:val="24"/>
        </w:rPr>
        <w:t>merupakan</w:t>
      </w:r>
      <w:r w:rsidRPr="00B12436">
        <w:rPr>
          <w:rFonts w:ascii="Times New Roman" w:hAnsi="Times New Roman" w:cs="Times New Roman"/>
          <w:sz w:val="24"/>
          <w:szCs w:val="24"/>
        </w:rPr>
        <w:t xml:space="preserve"> makhluk sosial yang tidak diragukan lagi berinteraksi dengan orang lain, dan karena interaksi ini memiliki kekuatan untuk mengubah karakter manusia dan bahkan proses kognitif, masuk akal jika minat seseorang dalam membuat keputusan sangat dipengaruhi oleh lingkungan sosialnya</w:t>
      </w:r>
      <w:r w:rsidR="005726DD" w:rsidRPr="00B12436">
        <w:rPr>
          <w:rFonts w:ascii="Times New Roman" w:hAnsi="Times New Roman" w:cs="Times New Roman"/>
          <w:sz w:val="24"/>
          <w:szCs w:val="24"/>
        </w:rPr>
        <w:t>.</w:t>
      </w:r>
      <w:r w:rsidR="005726DD" w:rsidRPr="002E78DC">
        <w:rPr>
          <w:rStyle w:val="FootnoteReference"/>
          <w:rFonts w:ascii="Times New Roman" w:hAnsi="Times New Roman" w:cs="Times New Roman"/>
          <w:sz w:val="24"/>
          <w:szCs w:val="24"/>
        </w:rPr>
        <w:footnoteReference w:id="48"/>
      </w:r>
      <w:r w:rsidR="005726DD" w:rsidRPr="00B12436">
        <w:rPr>
          <w:rFonts w:ascii="Times New Roman" w:hAnsi="Times New Roman" w:cs="Times New Roman"/>
          <w:sz w:val="24"/>
          <w:szCs w:val="24"/>
        </w:rPr>
        <w:t xml:space="preserve"> </w:t>
      </w:r>
      <w:r w:rsidR="00662EE7" w:rsidRPr="00B12436">
        <w:rPr>
          <w:rFonts w:ascii="Times New Roman" w:hAnsi="Times New Roman" w:cs="Times New Roman"/>
          <w:sz w:val="24"/>
          <w:szCs w:val="24"/>
        </w:rPr>
        <w:t>Menurut penelitian Abdurrahman &amp; Oktapiani, lingkungan sosial berpengaruh signifikan terhadap perilaku keuangan</w:t>
      </w:r>
      <w:r w:rsidR="006B4D0A" w:rsidRPr="00B12436">
        <w:rPr>
          <w:rFonts w:ascii="Times New Roman" w:hAnsi="Times New Roman" w:cs="Times New Roman"/>
          <w:sz w:val="24"/>
          <w:szCs w:val="24"/>
        </w:rPr>
        <w:t>. Dalam lingkungan sosial, interaksi antara orang-orang dan lingkungannya mengambil banyak bentuk</w:t>
      </w:r>
      <w:r w:rsidR="00230249" w:rsidRPr="00B12436">
        <w:rPr>
          <w:rFonts w:ascii="Times New Roman" w:hAnsi="Times New Roman" w:cs="Times New Roman"/>
          <w:sz w:val="24"/>
          <w:szCs w:val="24"/>
        </w:rPr>
        <w:t>.</w:t>
      </w:r>
      <w:r w:rsidR="00230249">
        <w:rPr>
          <w:rStyle w:val="FootnoteReference"/>
          <w:rFonts w:ascii="Times New Roman" w:hAnsi="Times New Roman" w:cs="Times New Roman"/>
          <w:sz w:val="24"/>
          <w:szCs w:val="24"/>
        </w:rPr>
        <w:footnoteReference w:id="49"/>
      </w:r>
      <w:r w:rsidR="00230249" w:rsidRPr="00B12436">
        <w:rPr>
          <w:rFonts w:ascii="Times New Roman" w:hAnsi="Times New Roman" w:cs="Times New Roman"/>
          <w:sz w:val="24"/>
          <w:szCs w:val="24"/>
        </w:rPr>
        <w:t xml:space="preserve"> </w:t>
      </w:r>
      <w:r w:rsidR="0076319C" w:rsidRPr="00B12436">
        <w:rPr>
          <w:rFonts w:ascii="Times New Roman" w:hAnsi="Times New Roman" w:cs="Times New Roman"/>
          <w:sz w:val="24"/>
          <w:szCs w:val="24"/>
        </w:rPr>
        <w:t xml:space="preserve">Dalam penelitian Sada </w:t>
      </w:r>
      <w:r w:rsidR="006B4D0A" w:rsidRPr="00B12436">
        <w:rPr>
          <w:rFonts w:ascii="Times New Roman" w:hAnsi="Times New Roman" w:cs="Times New Roman"/>
          <w:sz w:val="24"/>
          <w:szCs w:val="24"/>
        </w:rPr>
        <w:t xml:space="preserve">Menurut pernyataan </w:t>
      </w:r>
      <w:r w:rsidR="006B4D0A" w:rsidRPr="00B12436">
        <w:rPr>
          <w:rFonts w:ascii="Times New Roman" w:hAnsi="Times New Roman" w:cs="Times New Roman"/>
          <w:sz w:val="24"/>
          <w:szCs w:val="24"/>
        </w:rPr>
        <w:lastRenderedPageBreak/>
        <w:t>bahwa lingkungan sosial mempunyai pengaruh positif terhadap perilaku keuangan, hal ini menunjukkan bahwa perilaku keuangan seseorang dipengaruhi secara positif oleh semakin baik lingkungan tempat mereka terlibat atau bersosialisasi</w:t>
      </w:r>
      <w:r w:rsidR="0076319C" w:rsidRPr="00B12436">
        <w:rPr>
          <w:rFonts w:ascii="Times New Roman" w:hAnsi="Times New Roman" w:cs="Times New Roman"/>
          <w:sz w:val="24"/>
          <w:szCs w:val="24"/>
        </w:rPr>
        <w:t>.</w:t>
      </w:r>
      <w:r w:rsidR="0076319C">
        <w:rPr>
          <w:rStyle w:val="FootnoteReference"/>
          <w:rFonts w:ascii="Times New Roman" w:hAnsi="Times New Roman" w:cs="Times New Roman"/>
          <w:sz w:val="24"/>
          <w:szCs w:val="24"/>
        </w:rPr>
        <w:footnoteReference w:id="50"/>
      </w:r>
    </w:p>
    <w:p w14:paraId="2D428055" w14:textId="02C3E1C1" w:rsidR="00F71A1F" w:rsidRPr="002E78DC" w:rsidRDefault="00F71A1F" w:rsidP="0059783F">
      <w:pPr>
        <w:spacing w:after="0" w:line="360" w:lineRule="auto"/>
        <w:ind w:left="709" w:firstLine="425"/>
        <w:jc w:val="both"/>
        <w:rPr>
          <w:rFonts w:ascii="Times New Roman" w:hAnsi="Times New Roman" w:cs="Times New Roman"/>
          <w:sz w:val="24"/>
          <w:szCs w:val="24"/>
        </w:rPr>
      </w:pPr>
      <w:r w:rsidRPr="002E78DC">
        <w:rPr>
          <w:rFonts w:ascii="Times New Roman" w:hAnsi="Times New Roman" w:cs="Times New Roman"/>
          <w:sz w:val="24"/>
          <w:szCs w:val="24"/>
        </w:rPr>
        <w:t>H3 : Lingkungan sosial berpengaruh positif terhadap perilaku</w:t>
      </w:r>
      <w:r w:rsidR="0059783F">
        <w:rPr>
          <w:rFonts w:ascii="Times New Roman" w:hAnsi="Times New Roman" w:cs="Times New Roman"/>
          <w:sz w:val="24"/>
          <w:szCs w:val="24"/>
        </w:rPr>
        <w:t xml:space="preserve"> </w:t>
      </w:r>
      <w:r w:rsidRPr="002E78DC">
        <w:rPr>
          <w:rFonts w:ascii="Times New Roman" w:hAnsi="Times New Roman" w:cs="Times New Roman"/>
          <w:sz w:val="24"/>
          <w:szCs w:val="24"/>
        </w:rPr>
        <w:t>pengelolaan keuangan</w:t>
      </w:r>
    </w:p>
    <w:p w14:paraId="34D13311" w14:textId="76694715" w:rsidR="00847F08" w:rsidRPr="002E78DC" w:rsidRDefault="000A3665" w:rsidP="00B12436">
      <w:pPr>
        <w:pStyle w:val="ListParagraph"/>
        <w:numPr>
          <w:ilvl w:val="0"/>
          <w:numId w:val="127"/>
        </w:numPr>
        <w:spacing w:after="0" w:line="360" w:lineRule="auto"/>
        <w:jc w:val="both"/>
        <w:rPr>
          <w:rFonts w:ascii="Times New Roman" w:hAnsi="Times New Roman" w:cs="Times New Roman"/>
          <w:b/>
          <w:bCs/>
          <w:sz w:val="24"/>
          <w:szCs w:val="24"/>
        </w:rPr>
      </w:pPr>
      <w:r w:rsidRPr="002E78DC">
        <w:rPr>
          <w:rFonts w:ascii="Times New Roman" w:hAnsi="Times New Roman" w:cs="Times New Roman"/>
          <w:b/>
          <w:bCs/>
          <w:sz w:val="24"/>
          <w:szCs w:val="24"/>
        </w:rPr>
        <w:br w:type="page"/>
      </w:r>
    </w:p>
    <w:p w14:paraId="6179BC6B" w14:textId="77777777" w:rsidR="00A62204" w:rsidRDefault="00A62204" w:rsidP="008D3AAC">
      <w:pPr>
        <w:spacing w:after="0" w:line="360" w:lineRule="auto"/>
        <w:jc w:val="center"/>
        <w:rPr>
          <w:rFonts w:ascii="Times New Roman" w:hAnsi="Times New Roman" w:cs="Times New Roman"/>
          <w:b/>
          <w:bCs/>
          <w:sz w:val="24"/>
          <w:szCs w:val="24"/>
        </w:rPr>
        <w:sectPr w:rsidR="00A62204" w:rsidSect="00F94D1C">
          <w:headerReference w:type="default" r:id="rId22"/>
          <w:footerReference w:type="default" r:id="rId23"/>
          <w:pgSz w:w="11906" w:h="16838" w:code="9"/>
          <w:pgMar w:top="2268" w:right="1701" w:bottom="1701" w:left="2268" w:header="850" w:footer="850" w:gutter="0"/>
          <w:pgNumType w:start="11"/>
          <w:cols w:space="708"/>
          <w:docGrid w:linePitch="360"/>
        </w:sectPr>
      </w:pPr>
    </w:p>
    <w:p w14:paraId="3EFF69AC" w14:textId="77777777" w:rsidR="00847F08" w:rsidRPr="002E78DC" w:rsidRDefault="00847F08"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lastRenderedPageBreak/>
        <w:t>BAB III</w:t>
      </w:r>
    </w:p>
    <w:p w14:paraId="411716F3" w14:textId="32587F73" w:rsidR="00847F08" w:rsidRPr="002E78DC" w:rsidRDefault="00847F08"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METODOLOGI PENELITIAN</w:t>
      </w:r>
    </w:p>
    <w:p w14:paraId="04E4E19C" w14:textId="77777777" w:rsidR="00B12436" w:rsidRDefault="000D7438" w:rsidP="00B12436">
      <w:pPr>
        <w:pStyle w:val="ListParagraph"/>
        <w:numPr>
          <w:ilvl w:val="0"/>
          <w:numId w:val="128"/>
        </w:numPr>
        <w:spacing w:after="0" w:line="360" w:lineRule="auto"/>
        <w:jc w:val="both"/>
        <w:rPr>
          <w:rFonts w:ascii="Times New Roman" w:hAnsi="Times New Roman" w:cs="Times New Roman"/>
          <w:b/>
          <w:bCs/>
          <w:sz w:val="24"/>
          <w:szCs w:val="24"/>
        </w:rPr>
      </w:pPr>
      <w:r w:rsidRPr="00B12436">
        <w:rPr>
          <w:rFonts w:ascii="Times New Roman" w:hAnsi="Times New Roman" w:cs="Times New Roman"/>
          <w:b/>
          <w:bCs/>
          <w:sz w:val="24"/>
          <w:szCs w:val="24"/>
        </w:rPr>
        <w:t>Jenis Penelitian</w:t>
      </w:r>
    </w:p>
    <w:p w14:paraId="2664702B" w14:textId="77777777" w:rsidR="00B12436" w:rsidRDefault="006B4D0A" w:rsidP="00B12436">
      <w:pPr>
        <w:pStyle w:val="ListParagraph"/>
        <w:spacing w:after="0" w:line="360" w:lineRule="auto"/>
        <w:ind w:left="360" w:firstLine="360"/>
        <w:jc w:val="both"/>
        <w:rPr>
          <w:rFonts w:ascii="Times New Roman" w:hAnsi="Times New Roman" w:cs="Times New Roman"/>
          <w:sz w:val="24"/>
          <w:szCs w:val="24"/>
        </w:rPr>
      </w:pPr>
      <w:r w:rsidRPr="00B12436">
        <w:rPr>
          <w:rFonts w:ascii="Times New Roman" w:hAnsi="Times New Roman" w:cs="Times New Roman"/>
          <w:sz w:val="24"/>
          <w:szCs w:val="24"/>
        </w:rPr>
        <w:t>Penelitian ini menggunakan metodologi penelitian deskriptif kuantitatif.</w:t>
      </w:r>
      <w:r w:rsidR="005E5F0A" w:rsidRPr="00B12436">
        <w:rPr>
          <w:rFonts w:ascii="Times New Roman" w:hAnsi="Times New Roman" w:cs="Times New Roman"/>
          <w:sz w:val="24"/>
          <w:szCs w:val="24"/>
        </w:rPr>
        <w:t xml:space="preserve"> A</w:t>
      </w:r>
      <w:r w:rsidRPr="00B12436">
        <w:rPr>
          <w:rFonts w:ascii="Times New Roman" w:hAnsi="Times New Roman" w:cs="Times New Roman"/>
          <w:sz w:val="24"/>
          <w:szCs w:val="24"/>
        </w:rPr>
        <w:t>nalisis deskriptif kuantitatif digunakan untuk mengkarakterisasi, meringkas, dan memeriksa data kuantitatif. Data yang dapat diukur atau dihitung dengan angka disebut data kuantitatif</w:t>
      </w:r>
      <w:r w:rsidR="00174D4F" w:rsidRPr="00B12436">
        <w:rPr>
          <w:rFonts w:ascii="Times New Roman" w:hAnsi="Times New Roman" w:cs="Times New Roman"/>
          <w:sz w:val="24"/>
          <w:szCs w:val="24"/>
        </w:rPr>
        <w:t>.</w:t>
      </w:r>
      <w:r w:rsidR="00174D4F" w:rsidRPr="002E78DC">
        <w:rPr>
          <w:rStyle w:val="FootnoteReference"/>
          <w:rFonts w:ascii="Times New Roman" w:hAnsi="Times New Roman" w:cs="Times New Roman"/>
          <w:sz w:val="24"/>
          <w:szCs w:val="24"/>
        </w:rPr>
        <w:footnoteReference w:id="51"/>
      </w:r>
      <w:r w:rsidR="00174D4F" w:rsidRPr="00B12436">
        <w:rPr>
          <w:rFonts w:ascii="Times New Roman" w:hAnsi="Times New Roman" w:cs="Times New Roman"/>
          <w:sz w:val="24"/>
          <w:szCs w:val="24"/>
        </w:rPr>
        <w:t xml:space="preserve"> Penelitian kuantitatif deskriptif adalah penelitian</w:t>
      </w:r>
      <w:r w:rsidR="00B51E80" w:rsidRPr="00B12436">
        <w:rPr>
          <w:rFonts w:ascii="Times New Roman" w:hAnsi="Times New Roman" w:cs="Times New Roman"/>
          <w:sz w:val="24"/>
          <w:szCs w:val="24"/>
        </w:rPr>
        <w:t xml:space="preserve"> yang menggunakan data yang dikumpulkan dan dinyatakan dalam bentuk angka-angka dan dalam bentuk data yang dijadikan pendukung</w:t>
      </w:r>
      <w:r w:rsidR="00E01F54" w:rsidRPr="00B12436">
        <w:rPr>
          <w:rFonts w:ascii="Times New Roman" w:hAnsi="Times New Roman" w:cs="Times New Roman"/>
          <w:sz w:val="24"/>
          <w:szCs w:val="24"/>
        </w:rPr>
        <w:t>.</w:t>
      </w:r>
      <w:r w:rsidR="00B51E80">
        <w:rPr>
          <w:rStyle w:val="FootnoteReference"/>
          <w:rFonts w:ascii="Times New Roman" w:hAnsi="Times New Roman" w:cs="Times New Roman"/>
          <w:sz w:val="24"/>
          <w:szCs w:val="24"/>
        </w:rPr>
        <w:footnoteReference w:id="52"/>
      </w:r>
    </w:p>
    <w:p w14:paraId="7A5E0496" w14:textId="77777777" w:rsidR="00F701D1" w:rsidRDefault="00F701D1" w:rsidP="00B12436">
      <w:pPr>
        <w:pStyle w:val="ListParagraph"/>
        <w:spacing w:after="0" w:line="360" w:lineRule="auto"/>
        <w:ind w:left="360" w:firstLine="360"/>
        <w:jc w:val="both"/>
        <w:rPr>
          <w:rFonts w:ascii="Times New Roman" w:hAnsi="Times New Roman" w:cs="Times New Roman"/>
          <w:sz w:val="24"/>
          <w:szCs w:val="24"/>
        </w:rPr>
      </w:pPr>
    </w:p>
    <w:p w14:paraId="28856BDF" w14:textId="77777777" w:rsidR="00B12436" w:rsidRDefault="00B12436" w:rsidP="00B12436">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0D7438" w:rsidRPr="00B12436">
        <w:rPr>
          <w:rFonts w:ascii="Times New Roman" w:hAnsi="Times New Roman" w:cs="Times New Roman"/>
          <w:b/>
          <w:bCs/>
          <w:sz w:val="24"/>
          <w:szCs w:val="24"/>
        </w:rPr>
        <w:t>Sumber Data</w:t>
      </w:r>
    </w:p>
    <w:p w14:paraId="6308A780" w14:textId="77777777" w:rsidR="00F701D1" w:rsidRDefault="003F49FC" w:rsidP="00F701D1">
      <w:pPr>
        <w:spacing w:after="0" w:line="360" w:lineRule="auto"/>
        <w:ind w:left="426" w:firstLine="283"/>
        <w:jc w:val="both"/>
        <w:rPr>
          <w:rFonts w:ascii="Times New Roman" w:hAnsi="Times New Roman" w:cs="Times New Roman"/>
          <w:b/>
          <w:bCs/>
          <w:sz w:val="24"/>
          <w:szCs w:val="24"/>
        </w:rPr>
      </w:pPr>
      <w:r w:rsidRPr="00B12436">
        <w:rPr>
          <w:rFonts w:ascii="Times New Roman" w:hAnsi="Times New Roman" w:cs="Times New Roman"/>
          <w:sz w:val="24"/>
          <w:szCs w:val="24"/>
        </w:rPr>
        <w:t xml:space="preserve">Sumber data dalam penelitian ini yaitu data primer dan data sekunder. Data primer ialah </w:t>
      </w:r>
      <w:r w:rsidR="004A29A5" w:rsidRPr="00B12436">
        <w:rPr>
          <w:rFonts w:ascii="Times New Roman" w:hAnsi="Times New Roman" w:cs="Times New Roman"/>
          <w:sz w:val="24"/>
          <w:szCs w:val="24"/>
        </w:rPr>
        <w:t>informasi</w:t>
      </w:r>
      <w:r w:rsidRPr="00B12436">
        <w:rPr>
          <w:rFonts w:ascii="Times New Roman" w:hAnsi="Times New Roman" w:cs="Times New Roman"/>
          <w:sz w:val="24"/>
          <w:szCs w:val="24"/>
        </w:rPr>
        <w:t xml:space="preserve"> yang didapatkan langsung </w:t>
      </w:r>
      <w:r w:rsidR="004A29A5" w:rsidRPr="00B12436">
        <w:rPr>
          <w:rFonts w:ascii="Times New Roman" w:hAnsi="Times New Roman" w:cs="Times New Roman"/>
          <w:sz w:val="24"/>
          <w:szCs w:val="24"/>
        </w:rPr>
        <w:t>oleh peneliti terkait variabel yang diteliti untuk tujuan penelitian</w:t>
      </w:r>
      <w:r w:rsidRPr="00B12436">
        <w:rPr>
          <w:rFonts w:ascii="Times New Roman" w:hAnsi="Times New Roman" w:cs="Times New Roman"/>
          <w:sz w:val="24"/>
          <w:szCs w:val="24"/>
        </w:rPr>
        <w:t>.</w:t>
      </w:r>
      <w:r w:rsidR="004A29A5">
        <w:rPr>
          <w:rStyle w:val="FootnoteReference"/>
          <w:rFonts w:ascii="Times New Roman" w:hAnsi="Times New Roman" w:cs="Times New Roman"/>
          <w:sz w:val="24"/>
          <w:szCs w:val="24"/>
        </w:rPr>
        <w:footnoteReference w:id="53"/>
      </w:r>
      <w:r w:rsidRPr="00B12436">
        <w:rPr>
          <w:rFonts w:ascii="Times New Roman" w:hAnsi="Times New Roman" w:cs="Times New Roman"/>
          <w:sz w:val="24"/>
          <w:szCs w:val="24"/>
        </w:rPr>
        <w:t xml:space="preserve"> </w:t>
      </w:r>
      <w:r w:rsidR="00354519" w:rsidRPr="00B12436">
        <w:rPr>
          <w:rFonts w:ascii="Times New Roman" w:hAnsi="Times New Roman" w:cs="Times New Roman"/>
          <w:sz w:val="24"/>
          <w:szCs w:val="24"/>
        </w:rPr>
        <w:t>Dalam penelitian ini sumber data primer didapatkan melalui jawaban responden terhadap angket (kuesioner) yang disebarkan oleh peneliti.</w:t>
      </w:r>
    </w:p>
    <w:p w14:paraId="2C2B54D0" w14:textId="4F113AC6" w:rsidR="00354519" w:rsidRPr="00F701D1" w:rsidRDefault="006B4D0A" w:rsidP="00F701D1">
      <w:pPr>
        <w:spacing w:after="0" w:line="360" w:lineRule="auto"/>
        <w:ind w:left="426" w:firstLine="283"/>
        <w:jc w:val="both"/>
        <w:rPr>
          <w:rFonts w:ascii="Times New Roman" w:hAnsi="Times New Roman" w:cs="Times New Roman"/>
          <w:b/>
          <w:bCs/>
          <w:sz w:val="24"/>
          <w:szCs w:val="24"/>
        </w:rPr>
      </w:pPr>
      <w:r w:rsidRPr="00F701D1">
        <w:rPr>
          <w:rFonts w:ascii="Times New Roman" w:hAnsi="Times New Roman" w:cs="Times New Roman"/>
          <w:sz w:val="24"/>
          <w:szCs w:val="24"/>
        </w:rPr>
        <w:t>Data sekunder, di sisi lain, merujuk pada data yang telah difinalisasi dan dipublikasikan setelah diproses oleh pihak lain. Contohnya termasuk informasi dari dokumen perusahaan, situs web resmi, dan sumber pustaka lainnya</w:t>
      </w:r>
      <w:r w:rsidR="00354519" w:rsidRPr="00F701D1">
        <w:rPr>
          <w:rFonts w:ascii="Times New Roman" w:hAnsi="Times New Roman" w:cs="Times New Roman"/>
          <w:sz w:val="24"/>
          <w:szCs w:val="24"/>
        </w:rPr>
        <w:t>.</w:t>
      </w:r>
      <w:r w:rsidR="00354519" w:rsidRPr="002E78DC">
        <w:rPr>
          <w:rStyle w:val="FootnoteReference"/>
          <w:rFonts w:ascii="Times New Roman" w:hAnsi="Times New Roman" w:cs="Times New Roman"/>
          <w:sz w:val="24"/>
          <w:szCs w:val="24"/>
        </w:rPr>
        <w:footnoteReference w:id="54"/>
      </w:r>
      <w:r w:rsidR="00354519" w:rsidRPr="00F701D1">
        <w:rPr>
          <w:rFonts w:ascii="Times New Roman" w:hAnsi="Times New Roman" w:cs="Times New Roman"/>
          <w:sz w:val="24"/>
          <w:szCs w:val="24"/>
        </w:rPr>
        <w:t xml:space="preserve"> </w:t>
      </w:r>
      <w:r w:rsidRPr="00F701D1">
        <w:rPr>
          <w:rFonts w:ascii="Times New Roman" w:hAnsi="Times New Roman" w:cs="Times New Roman"/>
          <w:sz w:val="24"/>
          <w:szCs w:val="24"/>
        </w:rPr>
        <w:t>Dalam penelitian ini, pernyataan diperkuat dengan pemanfaatan data sekunder</w:t>
      </w:r>
      <w:r w:rsidR="00354519" w:rsidRPr="00F701D1">
        <w:rPr>
          <w:rFonts w:ascii="Times New Roman" w:hAnsi="Times New Roman" w:cs="Times New Roman"/>
          <w:sz w:val="24"/>
          <w:szCs w:val="24"/>
        </w:rPr>
        <w:t>.</w:t>
      </w:r>
    </w:p>
    <w:p w14:paraId="665B31EE" w14:textId="77777777" w:rsidR="00354519" w:rsidRPr="002E78DC" w:rsidRDefault="00354519" w:rsidP="008D3AAC">
      <w:pPr>
        <w:pStyle w:val="ListParagraph"/>
        <w:spacing w:after="0" w:line="360" w:lineRule="auto"/>
        <w:ind w:firstLine="720"/>
        <w:jc w:val="both"/>
        <w:rPr>
          <w:rFonts w:ascii="Times New Roman" w:hAnsi="Times New Roman" w:cs="Times New Roman"/>
          <w:sz w:val="24"/>
          <w:szCs w:val="24"/>
        </w:rPr>
      </w:pPr>
    </w:p>
    <w:p w14:paraId="01330081" w14:textId="04993A9A" w:rsidR="000D7438" w:rsidRPr="00F701D1" w:rsidRDefault="00F701D1" w:rsidP="00F701D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0D7438" w:rsidRPr="00F701D1">
        <w:rPr>
          <w:rFonts w:ascii="Times New Roman" w:hAnsi="Times New Roman" w:cs="Times New Roman"/>
          <w:b/>
          <w:bCs/>
          <w:sz w:val="24"/>
          <w:szCs w:val="24"/>
        </w:rPr>
        <w:t>Populasi dan Sampel</w:t>
      </w:r>
    </w:p>
    <w:p w14:paraId="015135C7" w14:textId="77777777" w:rsidR="00B060D3" w:rsidRDefault="00354519" w:rsidP="00F701D1">
      <w:pPr>
        <w:spacing w:after="0" w:line="360" w:lineRule="auto"/>
        <w:ind w:left="426" w:firstLine="294"/>
        <w:jc w:val="both"/>
        <w:rPr>
          <w:rFonts w:ascii="Times New Roman" w:hAnsi="Times New Roman" w:cs="Times New Roman"/>
          <w:sz w:val="24"/>
          <w:szCs w:val="24"/>
        </w:rPr>
        <w:sectPr w:rsidR="00B060D3" w:rsidSect="00F94D1C">
          <w:headerReference w:type="default" r:id="rId24"/>
          <w:footerReference w:type="default" r:id="rId25"/>
          <w:pgSz w:w="11906" w:h="16838" w:code="9"/>
          <w:pgMar w:top="2268" w:right="1701" w:bottom="1701" w:left="2268" w:header="850" w:footer="850" w:gutter="0"/>
          <w:pgNumType w:start="41"/>
          <w:cols w:space="708"/>
          <w:docGrid w:linePitch="360"/>
        </w:sectPr>
      </w:pPr>
      <w:r w:rsidRPr="00F701D1">
        <w:rPr>
          <w:rFonts w:ascii="Times New Roman" w:hAnsi="Times New Roman" w:cs="Times New Roman"/>
          <w:sz w:val="24"/>
          <w:szCs w:val="24"/>
        </w:rPr>
        <w:t xml:space="preserve">Populasi dalam penlitian ini adalah seluruh rumah tangga </w:t>
      </w:r>
      <w:r w:rsidR="00490720" w:rsidRPr="00F701D1">
        <w:rPr>
          <w:rFonts w:ascii="Times New Roman" w:hAnsi="Times New Roman" w:cs="Times New Roman"/>
          <w:sz w:val="24"/>
          <w:szCs w:val="24"/>
        </w:rPr>
        <w:t>di K</w:t>
      </w:r>
      <w:r w:rsidR="00946939" w:rsidRPr="00F701D1">
        <w:rPr>
          <w:rFonts w:ascii="Times New Roman" w:hAnsi="Times New Roman" w:cs="Times New Roman"/>
          <w:sz w:val="24"/>
          <w:szCs w:val="24"/>
        </w:rPr>
        <w:t>ecamatan Pageruyung</w:t>
      </w:r>
      <w:r w:rsidR="00490720" w:rsidRPr="00F701D1">
        <w:rPr>
          <w:rFonts w:ascii="Times New Roman" w:hAnsi="Times New Roman" w:cs="Times New Roman"/>
          <w:sz w:val="24"/>
          <w:szCs w:val="24"/>
        </w:rPr>
        <w:t xml:space="preserve">. </w:t>
      </w:r>
      <w:r w:rsidR="004508C8" w:rsidRPr="00F701D1">
        <w:rPr>
          <w:rFonts w:ascii="Times New Roman" w:hAnsi="Times New Roman" w:cs="Times New Roman"/>
          <w:i/>
          <w:iCs/>
          <w:sz w:val="24"/>
          <w:szCs w:val="24"/>
        </w:rPr>
        <w:t>Purposive sampling</w:t>
      </w:r>
      <w:r w:rsidR="004508C8" w:rsidRPr="00F701D1">
        <w:rPr>
          <w:rFonts w:ascii="Times New Roman" w:hAnsi="Times New Roman" w:cs="Times New Roman"/>
          <w:sz w:val="24"/>
          <w:szCs w:val="24"/>
        </w:rPr>
        <w:t xml:space="preserve"> merupakan strategi pengambilan sampel yang digunakan dalam penelitian ini.</w:t>
      </w:r>
      <w:r w:rsidR="005678B1" w:rsidRPr="00F701D1">
        <w:rPr>
          <w:rFonts w:ascii="Times New Roman" w:hAnsi="Times New Roman" w:cs="Times New Roman"/>
          <w:sz w:val="24"/>
          <w:szCs w:val="24"/>
        </w:rPr>
        <w:t>,</w:t>
      </w:r>
      <w:r w:rsidR="00EC2F3F" w:rsidRPr="00F701D1">
        <w:rPr>
          <w:rFonts w:ascii="Times New Roman" w:hAnsi="Times New Roman" w:cs="Times New Roman"/>
          <w:sz w:val="24"/>
          <w:szCs w:val="24"/>
        </w:rPr>
        <w:t xml:space="preserve"> yaitu metode penerapan responden untuk </w:t>
      </w:r>
    </w:p>
    <w:p w14:paraId="167D69CE" w14:textId="30C6F5DB" w:rsidR="00EB706B" w:rsidRPr="00F701D1" w:rsidRDefault="00EC2F3F" w:rsidP="00B060D3">
      <w:pPr>
        <w:spacing w:after="0" w:line="360" w:lineRule="auto"/>
        <w:ind w:left="426"/>
        <w:jc w:val="both"/>
        <w:rPr>
          <w:rFonts w:ascii="Times New Roman" w:hAnsi="Times New Roman" w:cs="Times New Roman"/>
          <w:sz w:val="24"/>
          <w:szCs w:val="24"/>
        </w:rPr>
      </w:pPr>
      <w:r w:rsidRPr="00F701D1">
        <w:rPr>
          <w:rFonts w:ascii="Times New Roman" w:hAnsi="Times New Roman" w:cs="Times New Roman"/>
          <w:sz w:val="24"/>
          <w:szCs w:val="24"/>
        </w:rPr>
        <w:lastRenderedPageBreak/>
        <w:t>dijadikan sampel berdasarkan dengan kriteria tertentu.</w:t>
      </w:r>
      <w:r w:rsidR="000D0951">
        <w:rPr>
          <w:rStyle w:val="FootnoteReference"/>
          <w:rFonts w:ascii="Times New Roman" w:hAnsi="Times New Roman" w:cs="Times New Roman"/>
          <w:sz w:val="24"/>
          <w:szCs w:val="24"/>
        </w:rPr>
        <w:footnoteReference w:id="55"/>
      </w:r>
      <w:r w:rsidRPr="00F701D1">
        <w:rPr>
          <w:rFonts w:ascii="Times New Roman" w:hAnsi="Times New Roman" w:cs="Times New Roman"/>
          <w:sz w:val="24"/>
          <w:szCs w:val="24"/>
        </w:rPr>
        <w:t xml:space="preserve"> </w:t>
      </w:r>
      <w:r w:rsidR="006B4D0A" w:rsidRPr="00F701D1">
        <w:rPr>
          <w:rFonts w:ascii="Times New Roman" w:hAnsi="Times New Roman" w:cs="Times New Roman"/>
          <w:sz w:val="24"/>
          <w:szCs w:val="24"/>
        </w:rPr>
        <w:t>Karena jumlah populasi dalam penelitian ini tidak terbatas atau tidak diketahui, maka jumlah sampel ditentukan dengan menggunakan rumus Lemeshow. Rumus ini adalah rumus Lemeshow, yaitu</w:t>
      </w:r>
      <w:r w:rsidR="00FC5905" w:rsidRPr="00F701D1">
        <w:rPr>
          <w:rFonts w:ascii="Times New Roman" w:hAnsi="Times New Roman" w:cs="Times New Roman"/>
          <w:sz w:val="24"/>
          <w:szCs w:val="24"/>
        </w:rPr>
        <w:t>:</w:t>
      </w:r>
    </w:p>
    <w:p w14:paraId="6CE94CED" w14:textId="77777777" w:rsidR="00F701D1" w:rsidRPr="00F701D1" w:rsidRDefault="00EB706B" w:rsidP="00F701D1">
      <w:pPr>
        <w:pStyle w:val="ListParagraph"/>
        <w:spacing w:after="0" w:line="360" w:lineRule="auto"/>
        <w:ind w:left="1440" w:firstLine="720"/>
        <w:jc w:val="center"/>
        <w:rPr>
          <w:rFonts w:ascii="Times New Roman" w:eastAsiaTheme="minorEastAsia" w:hAnsi="Times New Roman" w:cs="Times New Roman"/>
          <w:sz w:val="24"/>
          <w:szCs w:val="24"/>
        </w:rPr>
      </w:pPr>
      <m:oMathPara>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w:rPr>
                      <w:rFonts w:ascii="Cambria Math" w:hAnsi="Cambria Math" w:cs="Cambria Math"/>
                      <w:sz w:val="24"/>
                      <w:szCs w:val="24"/>
                    </w:rPr>
                    <m:t>Z</m:t>
                  </m:r>
                </m:e>
                <m:sup>
                  <m:r>
                    <w:rPr>
                      <w:rFonts w:ascii="Cambria Math" w:hAnsi="Cambria Math" w:cs="Cambria Math"/>
                      <w:sz w:val="24"/>
                      <w:szCs w:val="24"/>
                    </w:rPr>
                    <m:t>2</m:t>
                  </m:r>
                </m:sup>
              </m:sSup>
              <m:r>
                <w:rPr>
                  <w:rFonts w:ascii="Cambria Math" w:hAnsi="Cambria Math" w:cs="Cambria Math"/>
                  <w:sz w:val="24"/>
                  <w:szCs w:val="24"/>
                </w:rPr>
                <m:t>P</m:t>
              </m:r>
              <m:d>
                <m:dPr>
                  <m:ctrlPr>
                    <w:rPr>
                      <w:rFonts w:ascii="Cambria Math" w:hAnsi="Cambria Math" w:cs="Cambria Math"/>
                      <w:i/>
                      <w:sz w:val="24"/>
                      <w:szCs w:val="24"/>
                    </w:rPr>
                  </m:ctrlPr>
                </m:dPr>
                <m:e>
                  <m:r>
                    <w:rPr>
                      <w:rFonts w:ascii="Cambria Math" w:hAnsi="Cambria Math" w:cs="Cambria Math"/>
                      <w:sz w:val="24"/>
                      <w:szCs w:val="24"/>
                    </w:rPr>
                    <m:t>1-P</m:t>
                  </m:r>
                </m:e>
              </m:d>
            </m:num>
            <m:den>
              <m:sSup>
                <m:sSupPr>
                  <m:ctrlPr>
                    <w:rPr>
                      <w:rFonts w:ascii="Cambria Math" w:hAnsi="Cambria Math" w:cs="Cambria Math"/>
                      <w:sz w:val="24"/>
                      <w:szCs w:val="24"/>
                    </w:rPr>
                  </m:ctrlPr>
                </m:sSupPr>
                <m:e>
                  <m:r>
                    <w:rPr>
                      <w:rFonts w:ascii="Cambria Math" w:hAnsi="Cambria Math" w:cs="Cambria Math"/>
                      <w:sz w:val="24"/>
                      <w:szCs w:val="24"/>
                    </w:rPr>
                    <m:t>d</m:t>
                  </m:r>
                </m:e>
                <m:sup>
                  <m:r>
                    <w:rPr>
                      <w:rFonts w:ascii="Cambria Math" w:hAnsi="Cambria Math" w:cs="Cambria Math"/>
                      <w:sz w:val="24"/>
                      <w:szCs w:val="24"/>
                    </w:rPr>
                    <m:t>2</m:t>
                  </m:r>
                </m:sup>
              </m:sSup>
            </m:den>
          </m:f>
        </m:oMath>
      </m:oMathPara>
    </w:p>
    <w:p w14:paraId="37F5029A" w14:textId="77777777" w:rsidR="00F701D1" w:rsidRDefault="00816ADF" w:rsidP="00F701D1">
      <w:pPr>
        <w:spacing w:after="0" w:line="360" w:lineRule="auto"/>
        <w:ind w:left="426"/>
        <w:jc w:val="both"/>
        <w:rPr>
          <w:rFonts w:ascii="Times New Roman" w:eastAsiaTheme="minorEastAsia" w:hAnsi="Times New Roman" w:cs="Times New Roman"/>
          <w:sz w:val="24"/>
          <w:szCs w:val="24"/>
        </w:rPr>
      </w:pPr>
      <w:r w:rsidRPr="00F701D1">
        <w:rPr>
          <w:rFonts w:ascii="Times New Roman" w:eastAsiaTheme="minorEastAsia" w:hAnsi="Times New Roman" w:cs="Times New Roman"/>
          <w:sz w:val="24"/>
          <w:szCs w:val="24"/>
        </w:rPr>
        <w:t>Keterangan:</w:t>
      </w:r>
    </w:p>
    <w:p w14:paraId="4056E7DB" w14:textId="77777777" w:rsidR="00F701D1" w:rsidRDefault="00816ADF" w:rsidP="00F701D1">
      <w:pPr>
        <w:spacing w:after="0" w:line="360" w:lineRule="auto"/>
        <w:ind w:left="426"/>
        <w:jc w:val="both"/>
        <w:rPr>
          <w:rFonts w:ascii="Times New Roman" w:eastAsiaTheme="minorEastAsia" w:hAnsi="Times New Roman" w:cs="Times New Roman"/>
          <w:sz w:val="24"/>
          <w:szCs w:val="24"/>
        </w:rPr>
      </w:pPr>
      <w:r w:rsidRPr="00F701D1">
        <w:rPr>
          <w:rFonts w:ascii="Times New Roman" w:eastAsiaTheme="minorEastAsia" w:hAnsi="Times New Roman" w:cs="Times New Roman"/>
          <w:sz w:val="24"/>
          <w:szCs w:val="24"/>
        </w:rPr>
        <w:t>n</w:t>
      </w:r>
      <w:r w:rsidRPr="00F701D1">
        <w:rPr>
          <w:rFonts w:ascii="Times New Roman" w:eastAsiaTheme="minorEastAsia" w:hAnsi="Times New Roman" w:cs="Times New Roman"/>
          <w:sz w:val="24"/>
          <w:szCs w:val="24"/>
        </w:rPr>
        <w:tab/>
        <w:t xml:space="preserve">= </w:t>
      </w:r>
      <w:r w:rsidR="00FC5905" w:rsidRPr="00F701D1">
        <w:rPr>
          <w:rFonts w:ascii="Times New Roman" w:eastAsiaTheme="minorEastAsia" w:hAnsi="Times New Roman" w:cs="Times New Roman"/>
          <w:sz w:val="24"/>
          <w:szCs w:val="24"/>
        </w:rPr>
        <w:t>J</w:t>
      </w:r>
      <w:r w:rsidRPr="00F701D1">
        <w:rPr>
          <w:rFonts w:ascii="Times New Roman" w:eastAsiaTheme="minorEastAsia" w:hAnsi="Times New Roman" w:cs="Times New Roman"/>
          <w:sz w:val="24"/>
          <w:szCs w:val="24"/>
        </w:rPr>
        <w:t>umlah sampel</w:t>
      </w:r>
    </w:p>
    <w:p w14:paraId="40173461" w14:textId="77777777" w:rsidR="00F701D1" w:rsidRDefault="00FC5905" w:rsidP="00F701D1">
      <w:pPr>
        <w:spacing w:after="0" w:line="360" w:lineRule="auto"/>
        <w:ind w:left="426"/>
        <w:jc w:val="both"/>
        <w:rPr>
          <w:rFonts w:ascii="Times New Roman" w:eastAsiaTheme="minorEastAsia" w:hAnsi="Times New Roman" w:cs="Times New Roman"/>
          <w:sz w:val="24"/>
          <w:szCs w:val="24"/>
        </w:rPr>
      </w:pPr>
      <w:r w:rsidRPr="00F701D1">
        <w:rPr>
          <w:rFonts w:ascii="Times New Roman" w:eastAsiaTheme="minorEastAsia" w:hAnsi="Times New Roman" w:cs="Times New Roman"/>
          <w:sz w:val="24"/>
          <w:szCs w:val="24"/>
        </w:rPr>
        <w:t>Z</w:t>
      </w:r>
      <w:r w:rsidR="00816ADF" w:rsidRPr="00F701D1">
        <w:rPr>
          <w:rFonts w:ascii="Times New Roman" w:eastAsiaTheme="minorEastAsia" w:hAnsi="Times New Roman" w:cs="Times New Roman"/>
          <w:sz w:val="24"/>
          <w:szCs w:val="24"/>
        </w:rPr>
        <w:tab/>
        <w:t xml:space="preserve">= </w:t>
      </w:r>
      <w:r w:rsidRPr="00F701D1">
        <w:rPr>
          <w:rFonts w:ascii="Times New Roman" w:eastAsiaTheme="minorEastAsia" w:hAnsi="Times New Roman" w:cs="Times New Roman"/>
          <w:sz w:val="24"/>
          <w:szCs w:val="24"/>
        </w:rPr>
        <w:t>Skor pada kepercayaan 95% = 1,96</w:t>
      </w:r>
    </w:p>
    <w:p w14:paraId="3417A7E7" w14:textId="77777777" w:rsidR="00F701D1" w:rsidRDefault="00FC5905" w:rsidP="00F701D1">
      <w:pPr>
        <w:spacing w:after="0" w:line="360" w:lineRule="auto"/>
        <w:ind w:left="426"/>
        <w:jc w:val="both"/>
        <w:rPr>
          <w:rFonts w:ascii="Times New Roman" w:eastAsiaTheme="minorEastAsia" w:hAnsi="Times New Roman" w:cs="Times New Roman"/>
          <w:sz w:val="24"/>
          <w:szCs w:val="24"/>
        </w:rPr>
      </w:pPr>
      <w:r w:rsidRPr="00F701D1">
        <w:rPr>
          <w:rFonts w:ascii="Times New Roman" w:eastAsiaTheme="minorEastAsia" w:hAnsi="Times New Roman" w:cs="Times New Roman"/>
          <w:sz w:val="24"/>
          <w:szCs w:val="24"/>
        </w:rPr>
        <w:t>P</w:t>
      </w:r>
      <w:r w:rsidR="00816ADF" w:rsidRPr="00F701D1">
        <w:rPr>
          <w:rFonts w:ascii="Times New Roman" w:eastAsiaTheme="minorEastAsia" w:hAnsi="Times New Roman" w:cs="Times New Roman"/>
          <w:sz w:val="24"/>
          <w:szCs w:val="24"/>
        </w:rPr>
        <w:tab/>
        <w:t xml:space="preserve">= </w:t>
      </w:r>
      <w:r w:rsidRPr="00F701D1">
        <w:rPr>
          <w:rFonts w:ascii="Times New Roman" w:eastAsiaTheme="minorEastAsia" w:hAnsi="Times New Roman" w:cs="Times New Roman"/>
          <w:sz w:val="24"/>
          <w:szCs w:val="24"/>
        </w:rPr>
        <w:t>Maksimal estimasi</w:t>
      </w:r>
    </w:p>
    <w:p w14:paraId="6F9C078A" w14:textId="77777777" w:rsidR="00F701D1" w:rsidRDefault="00FC5905" w:rsidP="00F701D1">
      <w:pPr>
        <w:spacing w:after="0" w:line="360" w:lineRule="auto"/>
        <w:ind w:left="426"/>
        <w:jc w:val="both"/>
        <w:rPr>
          <w:rFonts w:ascii="Times New Roman" w:eastAsiaTheme="minorEastAsia" w:hAnsi="Times New Roman" w:cs="Times New Roman"/>
          <w:sz w:val="24"/>
          <w:szCs w:val="24"/>
        </w:rPr>
      </w:pPr>
      <w:r w:rsidRPr="00F701D1">
        <w:rPr>
          <w:rFonts w:ascii="Times New Roman" w:eastAsiaTheme="minorEastAsia" w:hAnsi="Times New Roman" w:cs="Times New Roman"/>
          <w:sz w:val="24"/>
          <w:szCs w:val="24"/>
        </w:rPr>
        <w:t>d</w:t>
      </w:r>
      <w:r w:rsidRPr="00F701D1">
        <w:rPr>
          <w:rFonts w:ascii="Times New Roman" w:eastAsiaTheme="minorEastAsia" w:hAnsi="Times New Roman" w:cs="Times New Roman"/>
          <w:sz w:val="24"/>
          <w:szCs w:val="24"/>
        </w:rPr>
        <w:tab/>
        <w:t>= Tingkat kesalahan</w:t>
      </w:r>
    </w:p>
    <w:p w14:paraId="2CDC3E47" w14:textId="782CF410" w:rsidR="00816ADF" w:rsidRPr="00F701D1" w:rsidRDefault="00FC5905" w:rsidP="00F701D1">
      <w:pPr>
        <w:spacing w:after="0" w:line="360" w:lineRule="auto"/>
        <w:ind w:left="426"/>
        <w:jc w:val="both"/>
        <w:rPr>
          <w:rFonts w:ascii="Times New Roman" w:eastAsiaTheme="minorEastAsia" w:hAnsi="Times New Roman" w:cs="Times New Roman"/>
          <w:sz w:val="24"/>
          <w:szCs w:val="24"/>
        </w:rPr>
      </w:pPr>
      <w:r w:rsidRPr="00F701D1">
        <w:rPr>
          <w:rFonts w:ascii="Times New Roman" w:hAnsi="Times New Roman" w:cs="Times New Roman"/>
          <w:sz w:val="24"/>
          <w:szCs w:val="24"/>
        </w:rPr>
        <w:t>Dengan tidak diketahui data jumlah populasi rumah tangga di Kecamatan Pageruyung, maka diperoleh jumlah sampel dengan perhitungan menggunakan rumus Lemeshow sebagai berikut:</w:t>
      </w:r>
    </w:p>
    <w:p w14:paraId="6B73B1D0" w14:textId="6B02AEE8" w:rsidR="00816ADF" w:rsidRPr="00816ADF" w:rsidRDefault="00816ADF" w:rsidP="00F701D1">
      <w:pPr>
        <w:pStyle w:val="ListParagraph"/>
        <w:spacing w:after="0" w:line="360" w:lineRule="auto"/>
        <w:ind w:left="426" w:firstLine="720"/>
        <w:rPr>
          <w:rFonts w:ascii="Times New Roman" w:eastAsiaTheme="minorEastAsia" w:hAnsi="Times New Roman" w:cs="Times New Roman"/>
          <w:sz w:val="24"/>
          <w:szCs w:val="24"/>
        </w:rPr>
      </w:pPr>
      <m:oMathPara>
        <m:oMathParaPr>
          <m:jc m:val="left"/>
        </m:oMathParaPr>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w:rPr>
                      <w:rFonts w:ascii="Cambria Math" w:hAnsi="Cambria Math" w:cs="Cambria Math"/>
                      <w:sz w:val="24"/>
                      <w:szCs w:val="24"/>
                    </w:rPr>
                    <m:t>Z</m:t>
                  </m:r>
                </m:e>
                <m:sup>
                  <m:r>
                    <w:rPr>
                      <w:rFonts w:ascii="Cambria Math" w:hAnsi="Cambria Math" w:cs="Cambria Math"/>
                      <w:sz w:val="24"/>
                      <w:szCs w:val="24"/>
                    </w:rPr>
                    <m:t>2</m:t>
                  </m:r>
                </m:sup>
              </m:sSup>
              <m:r>
                <w:rPr>
                  <w:rFonts w:ascii="Cambria Math" w:hAnsi="Cambria Math" w:cs="Cambria Math"/>
                  <w:sz w:val="24"/>
                  <w:szCs w:val="24"/>
                </w:rPr>
                <m:t>P(1-P)</m:t>
              </m:r>
            </m:num>
            <m:den>
              <m:sSup>
                <m:sSupPr>
                  <m:ctrlPr>
                    <w:rPr>
                      <w:rFonts w:ascii="Cambria Math" w:hAnsi="Cambria Math" w:cs="Cambria Math"/>
                      <w:sz w:val="24"/>
                      <w:szCs w:val="24"/>
                    </w:rPr>
                  </m:ctrlPr>
                </m:sSupPr>
                <m:e>
                  <m:r>
                    <w:rPr>
                      <w:rFonts w:ascii="Cambria Math" w:hAnsi="Cambria Math" w:cs="Cambria Math"/>
                      <w:sz w:val="24"/>
                      <w:szCs w:val="24"/>
                    </w:rPr>
                    <m:t>d</m:t>
                  </m:r>
                </m:e>
                <m:sup>
                  <m:r>
                    <w:rPr>
                      <w:rFonts w:ascii="Cambria Math" w:hAnsi="Cambria Math" w:cs="Cambria Math"/>
                      <w:sz w:val="24"/>
                      <w:szCs w:val="24"/>
                    </w:rPr>
                    <m:t>2</m:t>
                  </m:r>
                </m:sup>
              </m:sSup>
            </m:den>
          </m:f>
        </m:oMath>
      </m:oMathPara>
    </w:p>
    <w:p w14:paraId="12230127" w14:textId="068B8215" w:rsidR="00816ADF" w:rsidRPr="00FC5905" w:rsidRDefault="00F03C19" w:rsidP="00F701D1">
      <w:pPr>
        <w:pStyle w:val="ListParagraph"/>
        <w:spacing w:after="0" w:line="360" w:lineRule="auto"/>
        <w:ind w:left="426" w:firstLine="1014"/>
        <w:jc w:val="center"/>
        <w:rPr>
          <w:rFonts w:ascii="Times New Roman" w:eastAsiaTheme="minorEastAsia" w:hAnsi="Times New Roman" w:cs="Times New Roman"/>
          <w:sz w:val="24"/>
          <w:szCs w:val="24"/>
        </w:rPr>
      </w:pPr>
      <m:oMathPara>
        <m:oMathParaPr>
          <m:jc m:val="left"/>
        </m:oMathParaPr>
        <m:oMath>
          <m:r>
            <w:rPr>
              <w:rFonts w:ascii="Cambria Math" w:hAnsi="Cambria Math" w:cs="Cambria Math"/>
              <w:sz w:val="24"/>
              <w:szCs w:val="24"/>
            </w:rPr>
            <m:t>n</m:t>
          </m:r>
          <m:r>
            <m:rPr>
              <m:sty m:val="p"/>
            </m:rPr>
            <w:rPr>
              <w:rFonts w:ascii="Cambria Math" w:hAnsi="Cambria Math" w:cs="Cambria Math"/>
              <w:sz w:val="24"/>
              <w:szCs w:val="24"/>
            </w:rPr>
            <m:t>=</m:t>
          </m:r>
          <m:f>
            <m:fPr>
              <m:ctrlPr>
                <w:rPr>
                  <w:rFonts w:ascii="Cambria Math" w:hAnsi="Cambria Math" w:cs="Times New Roman"/>
                  <w:sz w:val="24"/>
                  <w:szCs w:val="24"/>
                </w:rPr>
              </m:ctrlPr>
            </m:fPr>
            <m:num>
              <m:sSup>
                <m:sSupPr>
                  <m:ctrlPr>
                    <w:rPr>
                      <w:rFonts w:ascii="Cambria Math" w:hAnsi="Cambria Math" w:cs="Cambria Math"/>
                      <w:sz w:val="24"/>
                      <w:szCs w:val="24"/>
                    </w:rPr>
                  </m:ctrlPr>
                </m:sSupPr>
                <m:e>
                  <m:r>
                    <w:rPr>
                      <w:rFonts w:ascii="Cambria Math" w:hAnsi="Cambria Math" w:cs="Cambria Math"/>
                      <w:sz w:val="24"/>
                      <w:szCs w:val="24"/>
                    </w:rPr>
                    <m:t>1,96</m:t>
                  </m:r>
                </m:e>
                <m:sup>
                  <m:r>
                    <w:rPr>
                      <w:rFonts w:ascii="Cambria Math" w:hAnsi="Cambria Math" w:cs="Cambria Math"/>
                      <w:sz w:val="24"/>
                      <w:szCs w:val="24"/>
                    </w:rPr>
                    <m:t>2</m:t>
                  </m:r>
                </m:sup>
              </m:sSup>
              <m:r>
                <w:rPr>
                  <w:rFonts w:ascii="Cambria Math" w:hAnsi="Cambria Math" w:cs="Cambria Math"/>
                  <w:sz w:val="24"/>
                  <w:szCs w:val="24"/>
                </w:rPr>
                <m:t>0,5(1-0,5)</m:t>
              </m:r>
            </m:num>
            <m:den>
              <m:sSup>
                <m:sSupPr>
                  <m:ctrlPr>
                    <w:rPr>
                      <w:rFonts w:ascii="Cambria Math" w:hAnsi="Cambria Math" w:cs="Cambria Math"/>
                      <w:sz w:val="24"/>
                      <w:szCs w:val="24"/>
                    </w:rPr>
                  </m:ctrlPr>
                </m:sSupPr>
                <m:e>
                  <m:r>
                    <w:rPr>
                      <w:rFonts w:ascii="Cambria Math" w:hAnsi="Cambria Math" w:cs="Cambria Math"/>
                      <w:sz w:val="24"/>
                      <w:szCs w:val="24"/>
                    </w:rPr>
                    <m:t>0.1</m:t>
                  </m:r>
                </m:e>
                <m:sup>
                  <m:r>
                    <w:rPr>
                      <w:rFonts w:ascii="Cambria Math" w:hAnsi="Cambria Math" w:cs="Cambria Math"/>
                      <w:sz w:val="24"/>
                      <w:szCs w:val="24"/>
                    </w:rPr>
                    <m:t>2</m:t>
                  </m:r>
                </m:sup>
              </m:sSup>
            </m:den>
          </m:f>
        </m:oMath>
      </m:oMathPara>
    </w:p>
    <w:p w14:paraId="4BB18446" w14:textId="1825C799" w:rsidR="00FC5905" w:rsidRPr="00F03C19" w:rsidRDefault="00FC5905" w:rsidP="00F701D1">
      <w:pPr>
        <w:pStyle w:val="ListParagraph"/>
        <w:spacing w:after="0" w:line="360" w:lineRule="auto"/>
        <w:ind w:left="426" w:firstLine="283"/>
        <w:jc w:val="both"/>
        <w:rPr>
          <w:rFonts w:ascii="Times New Roman" w:eastAsiaTheme="minorEastAsia" w:hAnsi="Times New Roman" w:cs="Times New Roman"/>
          <w:sz w:val="24"/>
          <w:szCs w:val="24"/>
        </w:rPr>
      </w:pPr>
      <m:oMathPara>
        <m:oMathParaPr>
          <m:jc m:val="left"/>
        </m:oMathParaPr>
        <m:oMath>
          <m:r>
            <w:rPr>
              <w:rFonts w:ascii="Cambria Math" w:hAnsi="Cambria Math" w:cs="Cambria Math"/>
              <w:sz w:val="24"/>
              <w:szCs w:val="24"/>
            </w:rPr>
            <m:t xml:space="preserve">n= </m:t>
          </m:r>
          <m:f>
            <m:fPr>
              <m:ctrlPr>
                <w:rPr>
                  <w:rFonts w:ascii="Cambria Math" w:hAnsi="Cambria Math" w:cs="Times New Roman"/>
                  <w:sz w:val="24"/>
                  <w:szCs w:val="24"/>
                </w:rPr>
              </m:ctrlPr>
            </m:fPr>
            <m:num>
              <m:sSup>
                <m:sSupPr>
                  <m:ctrlPr>
                    <w:rPr>
                      <w:rFonts w:ascii="Cambria Math" w:hAnsi="Cambria Math" w:cs="Cambria Math"/>
                      <w:sz w:val="24"/>
                      <w:szCs w:val="24"/>
                    </w:rPr>
                  </m:ctrlPr>
                </m:sSupPr>
                <m:e>
                  <m:r>
                    <w:rPr>
                      <w:rFonts w:ascii="Cambria Math" w:hAnsi="Cambria Math" w:cs="Cambria Math"/>
                      <w:sz w:val="24"/>
                      <w:szCs w:val="24"/>
                    </w:rPr>
                    <m:t>1,96</m:t>
                  </m:r>
                </m:e>
                <m:sup>
                  <m:r>
                    <w:rPr>
                      <w:rFonts w:ascii="Cambria Math" w:hAnsi="Cambria Math" w:cs="Cambria Math"/>
                      <w:sz w:val="24"/>
                      <w:szCs w:val="24"/>
                    </w:rPr>
                    <m:t>2</m:t>
                  </m:r>
                </m:sup>
              </m:sSup>
              <m:r>
                <w:rPr>
                  <w:rFonts w:ascii="Cambria Math" w:hAnsi="Cambria Math" w:cs="Cambria Math"/>
                  <w:sz w:val="24"/>
                  <w:szCs w:val="24"/>
                </w:rPr>
                <m:t>×0,5×(0,5)</m:t>
              </m:r>
            </m:num>
            <m:den>
              <m:r>
                <m:rPr>
                  <m:sty m:val="p"/>
                </m:rPr>
                <w:rPr>
                  <w:rFonts w:ascii="Cambria Math" w:hAnsi="Cambria Math" w:cs="Cambria Math"/>
                  <w:sz w:val="24"/>
                  <w:szCs w:val="24"/>
                </w:rPr>
                <m:t>0,01</m:t>
              </m:r>
            </m:den>
          </m:f>
        </m:oMath>
      </m:oMathPara>
    </w:p>
    <w:p w14:paraId="2D48E85A" w14:textId="77777777" w:rsidR="00F701D1" w:rsidRDefault="00F03C19" w:rsidP="00F701D1">
      <w:pPr>
        <w:pStyle w:val="ListParagraph"/>
        <w:spacing w:after="0" w:line="360" w:lineRule="auto"/>
        <w:ind w:left="0" w:firstLine="426"/>
        <w:rPr>
          <w:rFonts w:ascii="Times New Roman" w:eastAsiaTheme="minorEastAsia" w:hAnsi="Times New Roman" w:cs="Times New Roman"/>
          <w:sz w:val="24"/>
          <w:szCs w:val="24"/>
        </w:rPr>
      </w:pPr>
      <m:oMath>
        <m:r>
          <w:rPr>
            <w:rFonts w:ascii="Cambria Math" w:hAnsi="Cambria Math" w:cs="Cambria Math"/>
            <w:sz w:val="24"/>
            <w:szCs w:val="24"/>
          </w:rPr>
          <m:t>n=96,04</m:t>
        </m:r>
      </m:oMath>
      <w:r>
        <w:rPr>
          <w:rFonts w:ascii="Times New Roman" w:eastAsiaTheme="minorEastAsia" w:hAnsi="Times New Roman" w:cs="Times New Roman"/>
          <w:sz w:val="24"/>
          <w:szCs w:val="24"/>
        </w:rPr>
        <w:t xml:space="preserve"> dibulatkan menjadi 100</w:t>
      </w:r>
    </w:p>
    <w:p w14:paraId="30C5A639" w14:textId="3E4662CB" w:rsidR="005678B1" w:rsidRPr="00F701D1" w:rsidRDefault="00F03C19" w:rsidP="00F701D1">
      <w:pPr>
        <w:pStyle w:val="ListParagraph"/>
        <w:spacing w:after="0" w:line="360" w:lineRule="auto"/>
        <w:ind w:left="426" w:firstLine="294"/>
        <w:jc w:val="both"/>
        <w:rPr>
          <w:rFonts w:ascii="Times New Roman" w:eastAsiaTheme="minorEastAsia" w:hAnsi="Times New Roman" w:cs="Times New Roman"/>
          <w:sz w:val="24"/>
          <w:szCs w:val="24"/>
        </w:rPr>
      </w:pPr>
      <w:r w:rsidRPr="00F03C19">
        <w:rPr>
          <w:rFonts w:ascii="Times New Roman" w:hAnsi="Times New Roman" w:cs="Times New Roman"/>
          <w:sz w:val="24"/>
          <w:szCs w:val="24"/>
        </w:rPr>
        <w:t>Berdasarkan perhitungan sampel diatas, diperoleh hasil sampel yang dibutuhkan yaitu 100 orang</w:t>
      </w:r>
      <w:r>
        <w:rPr>
          <w:rFonts w:ascii="Times New Roman" w:hAnsi="Times New Roman" w:cs="Times New Roman"/>
          <w:sz w:val="24"/>
          <w:szCs w:val="24"/>
        </w:rPr>
        <w:t xml:space="preserve">. </w:t>
      </w:r>
      <w:r w:rsidR="00EC2F3F">
        <w:rPr>
          <w:rFonts w:ascii="Times New Roman" w:hAnsi="Times New Roman" w:cs="Times New Roman"/>
          <w:sz w:val="24"/>
          <w:szCs w:val="24"/>
        </w:rPr>
        <w:t>Kriteria responden dalam penelitian ini adalah sebagai berikut;</w:t>
      </w:r>
    </w:p>
    <w:p w14:paraId="6733D643" w14:textId="2267D728" w:rsidR="00EC2F3F" w:rsidRDefault="00EC2F3F" w:rsidP="00F701D1">
      <w:pPr>
        <w:pStyle w:val="ListParagraph"/>
        <w:numPr>
          <w:ilvl w:val="0"/>
          <w:numId w:val="5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Masyarakat K</w:t>
      </w:r>
      <w:r w:rsidR="002973F3">
        <w:rPr>
          <w:rFonts w:ascii="Times New Roman" w:hAnsi="Times New Roman" w:cs="Times New Roman"/>
          <w:sz w:val="24"/>
          <w:szCs w:val="24"/>
        </w:rPr>
        <w:t>ecamatan Pageruyung</w:t>
      </w:r>
      <w:r w:rsidR="00FE2E32">
        <w:rPr>
          <w:rFonts w:ascii="Times New Roman" w:hAnsi="Times New Roman" w:cs="Times New Roman"/>
          <w:sz w:val="24"/>
          <w:szCs w:val="24"/>
        </w:rPr>
        <w:t xml:space="preserve"> yang sudah berumah tangga</w:t>
      </w:r>
    </w:p>
    <w:p w14:paraId="5047AC89" w14:textId="22D86F99" w:rsidR="007453AB" w:rsidRDefault="00EC2F3F" w:rsidP="00F701D1">
      <w:pPr>
        <w:pStyle w:val="ListParagraph"/>
        <w:numPr>
          <w:ilvl w:val="0"/>
          <w:numId w:val="5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Memiliki pendapatan</w:t>
      </w:r>
    </w:p>
    <w:p w14:paraId="14D86D58" w14:textId="77777777" w:rsidR="00F701D1" w:rsidRDefault="00F701D1" w:rsidP="00F701D1">
      <w:pPr>
        <w:pStyle w:val="ListParagraph"/>
        <w:spacing w:after="0" w:line="360" w:lineRule="auto"/>
        <w:ind w:left="786"/>
        <w:jc w:val="both"/>
        <w:rPr>
          <w:rFonts w:ascii="Times New Roman" w:hAnsi="Times New Roman" w:cs="Times New Roman"/>
          <w:sz w:val="24"/>
          <w:szCs w:val="24"/>
        </w:rPr>
      </w:pPr>
    </w:p>
    <w:p w14:paraId="460B02A9" w14:textId="77777777" w:rsidR="00F701D1" w:rsidRDefault="00F701D1" w:rsidP="00F701D1">
      <w:pPr>
        <w:pStyle w:val="ListParagraph"/>
        <w:spacing w:after="0" w:line="360" w:lineRule="auto"/>
        <w:ind w:left="786"/>
        <w:jc w:val="both"/>
        <w:rPr>
          <w:rFonts w:ascii="Times New Roman" w:hAnsi="Times New Roman" w:cs="Times New Roman"/>
          <w:sz w:val="24"/>
          <w:szCs w:val="24"/>
        </w:rPr>
      </w:pPr>
    </w:p>
    <w:p w14:paraId="3B8BA9CC" w14:textId="77777777" w:rsidR="00091657" w:rsidRPr="00091657" w:rsidRDefault="00091657" w:rsidP="008D3AAC">
      <w:pPr>
        <w:pStyle w:val="ListParagraph"/>
        <w:spacing w:after="0" w:line="360" w:lineRule="auto"/>
        <w:ind w:left="1080"/>
        <w:jc w:val="both"/>
        <w:rPr>
          <w:rFonts w:ascii="Times New Roman" w:hAnsi="Times New Roman" w:cs="Times New Roman"/>
          <w:sz w:val="24"/>
          <w:szCs w:val="24"/>
        </w:rPr>
      </w:pPr>
    </w:p>
    <w:p w14:paraId="4303B90C" w14:textId="6B1E390B" w:rsidR="000D7438" w:rsidRPr="00F701D1" w:rsidRDefault="000D7438" w:rsidP="00F701D1">
      <w:pPr>
        <w:pStyle w:val="ListParagraph"/>
        <w:numPr>
          <w:ilvl w:val="1"/>
          <w:numId w:val="127"/>
        </w:numPr>
        <w:spacing w:after="0" w:line="360" w:lineRule="auto"/>
        <w:jc w:val="both"/>
        <w:rPr>
          <w:rFonts w:ascii="Times New Roman" w:hAnsi="Times New Roman" w:cs="Times New Roman"/>
          <w:b/>
          <w:bCs/>
          <w:sz w:val="24"/>
          <w:szCs w:val="24"/>
        </w:rPr>
      </w:pPr>
      <w:r w:rsidRPr="00F701D1">
        <w:rPr>
          <w:rFonts w:ascii="Times New Roman" w:hAnsi="Times New Roman" w:cs="Times New Roman"/>
          <w:b/>
          <w:bCs/>
          <w:sz w:val="24"/>
          <w:szCs w:val="24"/>
        </w:rPr>
        <w:lastRenderedPageBreak/>
        <w:t>Teknik Pengumpulan Data</w:t>
      </w:r>
    </w:p>
    <w:p w14:paraId="1C0638BA" w14:textId="77777777" w:rsidR="00F701D1" w:rsidRDefault="00F509BA" w:rsidP="00F701D1">
      <w:pPr>
        <w:pStyle w:val="ListParagraph"/>
        <w:numPr>
          <w:ilvl w:val="0"/>
          <w:numId w:val="43"/>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Kuesioner (Angket)</w:t>
      </w:r>
    </w:p>
    <w:p w14:paraId="76588989" w14:textId="442A3D82" w:rsidR="00F509BA" w:rsidRPr="00F701D1" w:rsidRDefault="00F509BA" w:rsidP="00F701D1">
      <w:pPr>
        <w:pStyle w:val="ListParagraph"/>
        <w:spacing w:after="0" w:line="360" w:lineRule="auto"/>
        <w:ind w:firstLine="720"/>
        <w:jc w:val="both"/>
        <w:rPr>
          <w:rFonts w:ascii="Times New Roman" w:hAnsi="Times New Roman" w:cs="Times New Roman"/>
          <w:sz w:val="24"/>
          <w:szCs w:val="24"/>
        </w:rPr>
      </w:pPr>
      <w:r w:rsidRPr="00F701D1">
        <w:rPr>
          <w:rFonts w:ascii="Times New Roman" w:hAnsi="Times New Roman" w:cs="Times New Roman"/>
          <w:sz w:val="24"/>
          <w:szCs w:val="24"/>
        </w:rPr>
        <w:t xml:space="preserve">Menurut Wujanto </w:t>
      </w:r>
      <w:r w:rsidR="00645850">
        <w:rPr>
          <w:rFonts w:ascii="Times New Roman" w:hAnsi="Times New Roman" w:cs="Times New Roman"/>
          <w:sz w:val="24"/>
          <w:szCs w:val="24"/>
        </w:rPr>
        <w:t>p</w:t>
      </w:r>
      <w:r w:rsidR="004508C8" w:rsidRPr="00F701D1">
        <w:rPr>
          <w:rFonts w:ascii="Times New Roman" w:hAnsi="Times New Roman" w:cs="Times New Roman"/>
          <w:sz w:val="24"/>
          <w:szCs w:val="24"/>
        </w:rPr>
        <w:t>endekatan kuesioner merupakan salah satu cara yang digunakan untuk mengumpulkan data primer dari responden yang dipilih sebagai sampel penelitian</w:t>
      </w:r>
      <w:r w:rsidR="006B4D0A" w:rsidRPr="00F701D1">
        <w:rPr>
          <w:rFonts w:ascii="Times New Roman" w:hAnsi="Times New Roman" w:cs="Times New Roman"/>
          <w:sz w:val="24"/>
          <w:szCs w:val="24"/>
        </w:rPr>
        <w:t>. Pernyataan tertutup dan pilihan jawaban digabungkan untuk membuat kuesioner penelitian, yang kemudian diberikan kepada sampel penelitian</w:t>
      </w:r>
      <w:r w:rsidRPr="00F701D1">
        <w:rPr>
          <w:rFonts w:ascii="Times New Roman" w:hAnsi="Times New Roman" w:cs="Times New Roman"/>
          <w:sz w:val="24"/>
          <w:szCs w:val="24"/>
        </w:rPr>
        <w:t>.</w:t>
      </w:r>
    </w:p>
    <w:p w14:paraId="169148B6" w14:textId="77777777" w:rsidR="00F701D1" w:rsidRDefault="00F509BA" w:rsidP="00F701D1">
      <w:pPr>
        <w:pStyle w:val="ListParagraph"/>
        <w:numPr>
          <w:ilvl w:val="0"/>
          <w:numId w:val="43"/>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Wawancara</w:t>
      </w:r>
    </w:p>
    <w:p w14:paraId="22AD8D65" w14:textId="150892CD" w:rsidR="00F509BA" w:rsidRPr="00F701D1" w:rsidRDefault="00F509BA" w:rsidP="00F701D1">
      <w:pPr>
        <w:pStyle w:val="ListParagraph"/>
        <w:spacing w:after="0" w:line="360" w:lineRule="auto"/>
        <w:ind w:firstLine="720"/>
        <w:jc w:val="both"/>
        <w:rPr>
          <w:rFonts w:ascii="Times New Roman" w:hAnsi="Times New Roman" w:cs="Times New Roman"/>
          <w:sz w:val="24"/>
          <w:szCs w:val="24"/>
        </w:rPr>
      </w:pPr>
      <w:r w:rsidRPr="00F701D1">
        <w:rPr>
          <w:rFonts w:ascii="Times New Roman" w:hAnsi="Times New Roman" w:cs="Times New Roman"/>
          <w:sz w:val="24"/>
          <w:szCs w:val="24"/>
        </w:rPr>
        <w:t>Menurut Sugiyono</w:t>
      </w:r>
      <w:r w:rsidR="00645850">
        <w:rPr>
          <w:rFonts w:ascii="Times New Roman" w:hAnsi="Times New Roman" w:cs="Times New Roman"/>
          <w:sz w:val="24"/>
          <w:szCs w:val="24"/>
        </w:rPr>
        <w:t xml:space="preserve"> </w:t>
      </w:r>
      <w:r w:rsidRPr="00F701D1">
        <w:rPr>
          <w:rFonts w:ascii="Times New Roman" w:hAnsi="Times New Roman" w:cs="Times New Roman"/>
          <w:sz w:val="24"/>
          <w:szCs w:val="24"/>
        </w:rPr>
        <w:t xml:space="preserve">wawancara digunakan sebagai teknik pengumpulan data apabila peneliti ingin mengetahui hal-hal dari responden yang </w:t>
      </w:r>
      <w:r w:rsidR="00BC7437" w:rsidRPr="00F701D1">
        <w:rPr>
          <w:rFonts w:ascii="Times New Roman" w:hAnsi="Times New Roman" w:cs="Times New Roman"/>
          <w:sz w:val="24"/>
          <w:szCs w:val="24"/>
        </w:rPr>
        <w:t>lebih mendalam dan jumlah respondennya sedikit atau kecil.</w:t>
      </w:r>
    </w:p>
    <w:p w14:paraId="56C492B8" w14:textId="77777777" w:rsidR="00F701D1" w:rsidRDefault="00F701D1" w:rsidP="00F701D1">
      <w:pPr>
        <w:spacing w:after="0" w:line="360" w:lineRule="auto"/>
        <w:jc w:val="both"/>
        <w:rPr>
          <w:rFonts w:ascii="Times New Roman" w:hAnsi="Times New Roman" w:cs="Times New Roman"/>
          <w:b/>
          <w:bCs/>
          <w:sz w:val="24"/>
          <w:szCs w:val="24"/>
        </w:rPr>
      </w:pPr>
    </w:p>
    <w:p w14:paraId="6C4F0CBD" w14:textId="77777777" w:rsidR="00F701D1" w:rsidRDefault="000D7438" w:rsidP="00F701D1">
      <w:pPr>
        <w:pStyle w:val="ListParagraph"/>
        <w:numPr>
          <w:ilvl w:val="1"/>
          <w:numId w:val="127"/>
        </w:numPr>
        <w:spacing w:after="0" w:line="360" w:lineRule="auto"/>
        <w:jc w:val="both"/>
        <w:rPr>
          <w:rFonts w:ascii="Times New Roman" w:hAnsi="Times New Roman" w:cs="Times New Roman"/>
          <w:b/>
          <w:bCs/>
          <w:sz w:val="24"/>
          <w:szCs w:val="24"/>
        </w:rPr>
      </w:pPr>
      <w:r w:rsidRPr="00F701D1">
        <w:rPr>
          <w:rFonts w:ascii="Times New Roman" w:hAnsi="Times New Roman" w:cs="Times New Roman"/>
          <w:b/>
          <w:bCs/>
          <w:sz w:val="24"/>
          <w:szCs w:val="24"/>
        </w:rPr>
        <w:t>Skala Pengukuran Data</w:t>
      </w:r>
    </w:p>
    <w:p w14:paraId="52C56B7D" w14:textId="3F74263D" w:rsidR="00F701D1" w:rsidRDefault="00641246" w:rsidP="00F701D1">
      <w:pPr>
        <w:pStyle w:val="ListParagraph"/>
        <w:spacing w:after="0" w:line="360" w:lineRule="auto"/>
        <w:ind w:left="360" w:firstLine="360"/>
        <w:jc w:val="both"/>
        <w:rPr>
          <w:rFonts w:ascii="Times New Roman" w:hAnsi="Times New Roman" w:cs="Times New Roman"/>
          <w:sz w:val="24"/>
          <w:szCs w:val="24"/>
        </w:rPr>
      </w:pPr>
      <w:r w:rsidRPr="00F701D1">
        <w:rPr>
          <w:rFonts w:ascii="Times New Roman" w:hAnsi="Times New Roman" w:cs="Times New Roman"/>
          <w:sz w:val="24"/>
          <w:szCs w:val="24"/>
        </w:rPr>
        <w:t>Skala pengukuran m</w:t>
      </w:r>
      <w:r w:rsidR="00176963" w:rsidRPr="00F701D1">
        <w:rPr>
          <w:rFonts w:ascii="Times New Roman" w:hAnsi="Times New Roman" w:cs="Times New Roman"/>
          <w:sz w:val="24"/>
          <w:szCs w:val="24"/>
        </w:rPr>
        <w:t xml:space="preserve">enurut Sugiyono adalah </w:t>
      </w:r>
      <w:r w:rsidR="006B4D0A" w:rsidRPr="00F701D1">
        <w:rPr>
          <w:rFonts w:ascii="Times New Roman" w:hAnsi="Times New Roman" w:cs="Times New Roman"/>
          <w:sz w:val="24"/>
          <w:szCs w:val="24"/>
        </w:rPr>
        <w:t xml:space="preserve">konsensus yang menjadi pedoman dalam menghitung interval pengukuran pada alat ukur, sehingga diperoleh data kuantitatif dari alat tersebut pada saat pengukuran. </w:t>
      </w:r>
      <w:r w:rsidR="004508C8" w:rsidRPr="00F701D1">
        <w:rPr>
          <w:rFonts w:ascii="Times New Roman" w:hAnsi="Times New Roman" w:cs="Times New Roman"/>
          <w:sz w:val="24"/>
          <w:szCs w:val="24"/>
        </w:rPr>
        <w:t>Skala pengukuran ini memungkinkan untuk menyampaikan nilai suatu variabel yang diukur dengan alat tertentu dalam bentuk numerik, sehingga lebih mudah dipahami, lebih akurat, dan lebih efisien</w:t>
      </w:r>
      <w:r w:rsidRPr="00F701D1">
        <w:rPr>
          <w:rFonts w:ascii="Times New Roman" w:hAnsi="Times New Roman" w:cs="Times New Roman"/>
          <w:sz w:val="24"/>
          <w:szCs w:val="24"/>
        </w:rPr>
        <w:t>.</w:t>
      </w:r>
    </w:p>
    <w:p w14:paraId="35A01974" w14:textId="2A6D2E13" w:rsidR="00641246" w:rsidRPr="00F701D1" w:rsidRDefault="00662EE7" w:rsidP="00F701D1">
      <w:pPr>
        <w:pStyle w:val="ListParagraph"/>
        <w:spacing w:after="0" w:line="360" w:lineRule="auto"/>
        <w:ind w:left="360" w:firstLine="360"/>
        <w:jc w:val="both"/>
        <w:rPr>
          <w:rFonts w:ascii="Times New Roman" w:hAnsi="Times New Roman" w:cs="Times New Roman"/>
          <w:b/>
          <w:bCs/>
          <w:sz w:val="24"/>
          <w:szCs w:val="24"/>
        </w:rPr>
      </w:pPr>
      <w:r w:rsidRPr="00F701D1">
        <w:rPr>
          <w:rFonts w:ascii="Times New Roman" w:hAnsi="Times New Roman" w:cs="Times New Roman"/>
          <w:sz w:val="24"/>
          <w:szCs w:val="24"/>
        </w:rPr>
        <w:t>Skala Likert digunakan dalam penelitian ini. Sugiyono menyatakan bahwa skala Likert digunakan untuk mengukur sikap, pendapat, dan persepsi individu atau kelompok terhadap masalah sosial</w:t>
      </w:r>
      <w:r w:rsidR="006B4D0A" w:rsidRPr="00F701D1">
        <w:rPr>
          <w:rFonts w:ascii="Times New Roman" w:hAnsi="Times New Roman" w:cs="Times New Roman"/>
          <w:sz w:val="24"/>
          <w:szCs w:val="24"/>
        </w:rPr>
        <w:t>. Berikut ini adalah bobot evaluasi untuk kuesioner penelitian ini</w:t>
      </w:r>
      <w:r w:rsidR="00641246" w:rsidRPr="00F701D1">
        <w:rPr>
          <w:rFonts w:ascii="Times New Roman" w:hAnsi="Times New Roman" w:cs="Times New Roman"/>
          <w:sz w:val="24"/>
          <w:szCs w:val="24"/>
        </w:rPr>
        <w:t>:</w:t>
      </w:r>
    </w:p>
    <w:p w14:paraId="5B66A483" w14:textId="1DEEDF6A" w:rsidR="00641246" w:rsidRPr="002E78DC" w:rsidRDefault="00641246" w:rsidP="00F701D1">
      <w:pPr>
        <w:pStyle w:val="ListParagraph"/>
        <w:numPr>
          <w:ilvl w:val="0"/>
          <w:numId w:val="44"/>
        </w:numPr>
        <w:spacing w:after="0" w:line="360" w:lineRule="auto"/>
        <w:ind w:left="709"/>
        <w:jc w:val="both"/>
        <w:rPr>
          <w:rFonts w:ascii="Times New Roman" w:hAnsi="Times New Roman" w:cs="Times New Roman"/>
          <w:sz w:val="24"/>
          <w:szCs w:val="24"/>
        </w:rPr>
      </w:pPr>
      <w:r w:rsidRPr="002E78DC">
        <w:rPr>
          <w:rFonts w:ascii="Times New Roman" w:hAnsi="Times New Roman" w:cs="Times New Roman"/>
          <w:sz w:val="24"/>
          <w:szCs w:val="24"/>
        </w:rPr>
        <w:t>Sangat Tidak Setuju (STS)</w:t>
      </w:r>
      <w:r w:rsidRPr="002E78DC">
        <w:rPr>
          <w:rFonts w:ascii="Times New Roman" w:hAnsi="Times New Roman" w:cs="Times New Roman"/>
          <w:sz w:val="24"/>
          <w:szCs w:val="24"/>
        </w:rPr>
        <w:tab/>
        <w:t>Bobot = 1</w:t>
      </w:r>
    </w:p>
    <w:p w14:paraId="68720FD8" w14:textId="1CA848E6" w:rsidR="00641246" w:rsidRPr="002E78DC" w:rsidRDefault="00641246" w:rsidP="00F701D1">
      <w:pPr>
        <w:pStyle w:val="ListParagraph"/>
        <w:numPr>
          <w:ilvl w:val="0"/>
          <w:numId w:val="44"/>
        </w:numPr>
        <w:spacing w:after="0" w:line="360" w:lineRule="auto"/>
        <w:ind w:left="709"/>
        <w:jc w:val="both"/>
        <w:rPr>
          <w:rFonts w:ascii="Times New Roman" w:hAnsi="Times New Roman" w:cs="Times New Roman"/>
          <w:sz w:val="24"/>
          <w:szCs w:val="24"/>
        </w:rPr>
      </w:pPr>
      <w:r w:rsidRPr="002E78DC">
        <w:rPr>
          <w:rFonts w:ascii="Times New Roman" w:hAnsi="Times New Roman" w:cs="Times New Roman"/>
          <w:sz w:val="24"/>
          <w:szCs w:val="24"/>
        </w:rPr>
        <w:t>Tidak Setuju (TS)</w:t>
      </w:r>
      <w:r w:rsidRPr="002E78DC">
        <w:rPr>
          <w:rFonts w:ascii="Times New Roman" w:hAnsi="Times New Roman" w:cs="Times New Roman"/>
          <w:sz w:val="24"/>
          <w:szCs w:val="24"/>
        </w:rPr>
        <w:tab/>
      </w:r>
      <w:r w:rsidRPr="002E78DC">
        <w:rPr>
          <w:rFonts w:ascii="Times New Roman" w:hAnsi="Times New Roman" w:cs="Times New Roman"/>
          <w:sz w:val="24"/>
          <w:szCs w:val="24"/>
        </w:rPr>
        <w:tab/>
        <w:t>Bobot = 2</w:t>
      </w:r>
    </w:p>
    <w:p w14:paraId="74247A5B" w14:textId="7F016310" w:rsidR="00641246" w:rsidRPr="002E78DC" w:rsidRDefault="00641246" w:rsidP="00F701D1">
      <w:pPr>
        <w:pStyle w:val="ListParagraph"/>
        <w:numPr>
          <w:ilvl w:val="0"/>
          <w:numId w:val="44"/>
        </w:numPr>
        <w:spacing w:after="0" w:line="360" w:lineRule="auto"/>
        <w:ind w:left="709"/>
        <w:jc w:val="both"/>
        <w:rPr>
          <w:rFonts w:ascii="Times New Roman" w:hAnsi="Times New Roman" w:cs="Times New Roman"/>
          <w:sz w:val="24"/>
          <w:szCs w:val="24"/>
        </w:rPr>
      </w:pPr>
      <w:r w:rsidRPr="002E78DC">
        <w:rPr>
          <w:rFonts w:ascii="Times New Roman" w:hAnsi="Times New Roman" w:cs="Times New Roman"/>
          <w:sz w:val="24"/>
          <w:szCs w:val="24"/>
        </w:rPr>
        <w:t>Netral (N)</w:t>
      </w:r>
      <w:r w:rsidRPr="002E78DC">
        <w:rPr>
          <w:rFonts w:ascii="Times New Roman" w:hAnsi="Times New Roman" w:cs="Times New Roman"/>
          <w:sz w:val="24"/>
          <w:szCs w:val="24"/>
        </w:rPr>
        <w:tab/>
      </w:r>
      <w:r w:rsidRPr="002E78DC">
        <w:rPr>
          <w:rFonts w:ascii="Times New Roman" w:hAnsi="Times New Roman" w:cs="Times New Roman"/>
          <w:sz w:val="24"/>
          <w:szCs w:val="24"/>
        </w:rPr>
        <w:tab/>
      </w:r>
      <w:r w:rsidRPr="002E78DC">
        <w:rPr>
          <w:rFonts w:ascii="Times New Roman" w:hAnsi="Times New Roman" w:cs="Times New Roman"/>
          <w:sz w:val="24"/>
          <w:szCs w:val="24"/>
        </w:rPr>
        <w:tab/>
        <w:t>Bobot = 3</w:t>
      </w:r>
    </w:p>
    <w:p w14:paraId="7B38F581" w14:textId="73424FE6" w:rsidR="00641246" w:rsidRPr="002E78DC" w:rsidRDefault="00641246" w:rsidP="00F701D1">
      <w:pPr>
        <w:pStyle w:val="ListParagraph"/>
        <w:numPr>
          <w:ilvl w:val="0"/>
          <w:numId w:val="44"/>
        </w:numPr>
        <w:spacing w:after="0" w:line="360" w:lineRule="auto"/>
        <w:ind w:left="709"/>
        <w:jc w:val="both"/>
        <w:rPr>
          <w:rFonts w:ascii="Times New Roman" w:hAnsi="Times New Roman" w:cs="Times New Roman"/>
          <w:sz w:val="24"/>
          <w:szCs w:val="24"/>
        </w:rPr>
      </w:pPr>
      <w:r w:rsidRPr="002E78DC">
        <w:rPr>
          <w:rFonts w:ascii="Times New Roman" w:hAnsi="Times New Roman" w:cs="Times New Roman"/>
          <w:sz w:val="24"/>
          <w:szCs w:val="24"/>
        </w:rPr>
        <w:t>Setuju (S)</w:t>
      </w:r>
      <w:r w:rsidRPr="002E78DC">
        <w:rPr>
          <w:rFonts w:ascii="Times New Roman" w:hAnsi="Times New Roman" w:cs="Times New Roman"/>
          <w:sz w:val="24"/>
          <w:szCs w:val="24"/>
        </w:rPr>
        <w:tab/>
      </w:r>
      <w:r w:rsidRPr="002E78DC">
        <w:rPr>
          <w:rFonts w:ascii="Times New Roman" w:hAnsi="Times New Roman" w:cs="Times New Roman"/>
          <w:sz w:val="24"/>
          <w:szCs w:val="24"/>
        </w:rPr>
        <w:tab/>
      </w:r>
      <w:r w:rsidRPr="002E78DC">
        <w:rPr>
          <w:rFonts w:ascii="Times New Roman" w:hAnsi="Times New Roman" w:cs="Times New Roman"/>
          <w:sz w:val="24"/>
          <w:szCs w:val="24"/>
        </w:rPr>
        <w:tab/>
        <w:t>Bobot = 4</w:t>
      </w:r>
    </w:p>
    <w:p w14:paraId="7FDF9442" w14:textId="0FD6E20D" w:rsidR="00641246" w:rsidRDefault="00641246" w:rsidP="00F701D1">
      <w:pPr>
        <w:pStyle w:val="ListParagraph"/>
        <w:numPr>
          <w:ilvl w:val="0"/>
          <w:numId w:val="44"/>
        </w:numPr>
        <w:spacing w:after="0" w:line="360" w:lineRule="auto"/>
        <w:ind w:left="709"/>
        <w:jc w:val="both"/>
        <w:rPr>
          <w:rFonts w:ascii="Times New Roman" w:hAnsi="Times New Roman" w:cs="Times New Roman"/>
          <w:sz w:val="24"/>
          <w:szCs w:val="24"/>
        </w:rPr>
      </w:pPr>
      <w:r w:rsidRPr="002E78DC">
        <w:rPr>
          <w:rFonts w:ascii="Times New Roman" w:hAnsi="Times New Roman" w:cs="Times New Roman"/>
          <w:sz w:val="24"/>
          <w:szCs w:val="24"/>
        </w:rPr>
        <w:t>Sangat Setuju (SS)</w:t>
      </w:r>
      <w:r w:rsidRPr="002E78DC">
        <w:rPr>
          <w:rFonts w:ascii="Times New Roman" w:hAnsi="Times New Roman" w:cs="Times New Roman"/>
          <w:sz w:val="24"/>
          <w:szCs w:val="24"/>
        </w:rPr>
        <w:tab/>
      </w:r>
      <w:r w:rsidRPr="002E78DC">
        <w:rPr>
          <w:rFonts w:ascii="Times New Roman" w:hAnsi="Times New Roman" w:cs="Times New Roman"/>
          <w:sz w:val="24"/>
          <w:szCs w:val="24"/>
        </w:rPr>
        <w:tab/>
        <w:t>Bobot = 5</w:t>
      </w:r>
    </w:p>
    <w:p w14:paraId="444270F5" w14:textId="77777777" w:rsidR="00F701D1" w:rsidRDefault="00F701D1" w:rsidP="00F701D1">
      <w:pPr>
        <w:pStyle w:val="ListParagraph"/>
        <w:spacing w:after="0" w:line="360" w:lineRule="auto"/>
        <w:ind w:left="709"/>
        <w:jc w:val="both"/>
        <w:rPr>
          <w:rFonts w:ascii="Times New Roman" w:hAnsi="Times New Roman" w:cs="Times New Roman"/>
          <w:sz w:val="24"/>
          <w:szCs w:val="24"/>
        </w:rPr>
      </w:pPr>
    </w:p>
    <w:p w14:paraId="0ABC236A" w14:textId="77777777" w:rsidR="00F701D1" w:rsidRPr="003540E6" w:rsidRDefault="00F701D1" w:rsidP="00F701D1">
      <w:pPr>
        <w:pStyle w:val="ListParagraph"/>
        <w:spacing w:after="0" w:line="360" w:lineRule="auto"/>
        <w:ind w:left="709"/>
        <w:jc w:val="both"/>
        <w:rPr>
          <w:rFonts w:ascii="Times New Roman" w:hAnsi="Times New Roman" w:cs="Times New Roman"/>
          <w:sz w:val="24"/>
          <w:szCs w:val="24"/>
        </w:rPr>
      </w:pPr>
    </w:p>
    <w:p w14:paraId="466D86CB" w14:textId="77777777" w:rsidR="0083115D" w:rsidRPr="002E78DC" w:rsidRDefault="0083115D" w:rsidP="008D3AAC">
      <w:pPr>
        <w:pStyle w:val="ListParagraph"/>
        <w:spacing w:after="0" w:line="360" w:lineRule="auto"/>
        <w:ind w:left="1080"/>
        <w:jc w:val="both"/>
        <w:rPr>
          <w:rFonts w:ascii="Times New Roman" w:hAnsi="Times New Roman" w:cs="Times New Roman"/>
          <w:sz w:val="24"/>
          <w:szCs w:val="24"/>
        </w:rPr>
      </w:pPr>
    </w:p>
    <w:p w14:paraId="0C8540AA" w14:textId="60BC8A9E" w:rsidR="000D7438" w:rsidRPr="00F701D1" w:rsidRDefault="000D7438" w:rsidP="00F701D1">
      <w:pPr>
        <w:pStyle w:val="ListParagraph"/>
        <w:numPr>
          <w:ilvl w:val="1"/>
          <w:numId w:val="127"/>
        </w:numPr>
        <w:spacing w:after="0" w:line="360" w:lineRule="auto"/>
        <w:jc w:val="both"/>
        <w:rPr>
          <w:rFonts w:ascii="Times New Roman" w:hAnsi="Times New Roman" w:cs="Times New Roman"/>
          <w:b/>
          <w:bCs/>
          <w:sz w:val="24"/>
          <w:szCs w:val="24"/>
        </w:rPr>
      </w:pPr>
      <w:r w:rsidRPr="00F701D1">
        <w:rPr>
          <w:rFonts w:ascii="Times New Roman" w:hAnsi="Times New Roman" w:cs="Times New Roman"/>
          <w:b/>
          <w:bCs/>
          <w:sz w:val="24"/>
          <w:szCs w:val="24"/>
        </w:rPr>
        <w:lastRenderedPageBreak/>
        <w:t>Definisi Operasional Variabel (Indikator)</w:t>
      </w:r>
    </w:p>
    <w:p w14:paraId="5F2DC2BD" w14:textId="066D694C" w:rsidR="00E914C2" w:rsidRPr="002E78DC" w:rsidRDefault="00E914C2" w:rsidP="008D3AAC">
      <w:pPr>
        <w:pStyle w:val="ListParagraph"/>
        <w:spacing w:after="0" w:line="360" w:lineRule="auto"/>
        <w:ind w:left="709"/>
        <w:jc w:val="center"/>
        <w:rPr>
          <w:rFonts w:ascii="Times New Roman" w:hAnsi="Times New Roman" w:cs="Times New Roman"/>
          <w:sz w:val="24"/>
          <w:szCs w:val="24"/>
        </w:rPr>
      </w:pPr>
      <w:r w:rsidRPr="002E78DC">
        <w:rPr>
          <w:rFonts w:ascii="Times New Roman" w:hAnsi="Times New Roman" w:cs="Times New Roman"/>
          <w:sz w:val="24"/>
          <w:szCs w:val="24"/>
        </w:rPr>
        <w:t>Tabel 3.1 Indikator Variabel Penelitian</w:t>
      </w:r>
    </w:p>
    <w:tbl>
      <w:tblPr>
        <w:tblStyle w:val="TableGrid"/>
        <w:tblW w:w="7512" w:type="dxa"/>
        <w:tblInd w:w="421" w:type="dxa"/>
        <w:tblLook w:val="04A0" w:firstRow="1" w:lastRow="0" w:firstColumn="1" w:lastColumn="0" w:noHBand="0" w:noVBand="1"/>
      </w:tblPr>
      <w:tblGrid>
        <w:gridCol w:w="570"/>
        <w:gridCol w:w="2973"/>
        <w:gridCol w:w="3969"/>
      </w:tblGrid>
      <w:tr w:rsidR="001B7A53" w:rsidRPr="002E78DC" w14:paraId="1EF356F1" w14:textId="77777777" w:rsidTr="00F701D1">
        <w:tc>
          <w:tcPr>
            <w:tcW w:w="570" w:type="dxa"/>
            <w:vAlign w:val="center"/>
          </w:tcPr>
          <w:p w14:paraId="051A2193" w14:textId="60280FF5" w:rsidR="001B7A53" w:rsidRPr="002E78DC" w:rsidRDefault="001B7A53" w:rsidP="008D3AAC">
            <w:pPr>
              <w:pStyle w:val="ListParagraph"/>
              <w:spacing w:line="360" w:lineRule="auto"/>
              <w:ind w:left="0"/>
              <w:jc w:val="center"/>
              <w:rPr>
                <w:rFonts w:ascii="Times New Roman" w:hAnsi="Times New Roman" w:cs="Times New Roman"/>
                <w:b/>
                <w:bCs/>
                <w:sz w:val="24"/>
                <w:szCs w:val="24"/>
              </w:rPr>
            </w:pPr>
            <w:r w:rsidRPr="002E78DC">
              <w:rPr>
                <w:rFonts w:ascii="Times New Roman" w:hAnsi="Times New Roman" w:cs="Times New Roman"/>
                <w:b/>
                <w:bCs/>
                <w:sz w:val="24"/>
                <w:szCs w:val="24"/>
              </w:rPr>
              <w:t>No.</w:t>
            </w:r>
          </w:p>
        </w:tc>
        <w:tc>
          <w:tcPr>
            <w:tcW w:w="2973" w:type="dxa"/>
            <w:vAlign w:val="center"/>
          </w:tcPr>
          <w:p w14:paraId="5686B661" w14:textId="07A80760" w:rsidR="001B7A53" w:rsidRPr="002E78DC" w:rsidRDefault="001B7A53" w:rsidP="008D3AAC">
            <w:pPr>
              <w:pStyle w:val="ListParagraph"/>
              <w:spacing w:line="360" w:lineRule="auto"/>
              <w:ind w:left="0"/>
              <w:jc w:val="center"/>
              <w:rPr>
                <w:rFonts w:ascii="Times New Roman" w:hAnsi="Times New Roman" w:cs="Times New Roman"/>
                <w:b/>
                <w:bCs/>
                <w:sz w:val="24"/>
                <w:szCs w:val="24"/>
              </w:rPr>
            </w:pPr>
            <w:r w:rsidRPr="002E78DC">
              <w:rPr>
                <w:rFonts w:ascii="Times New Roman" w:hAnsi="Times New Roman" w:cs="Times New Roman"/>
                <w:b/>
                <w:bCs/>
                <w:sz w:val="24"/>
                <w:szCs w:val="24"/>
              </w:rPr>
              <w:t>Definisi Operasional</w:t>
            </w:r>
          </w:p>
        </w:tc>
        <w:tc>
          <w:tcPr>
            <w:tcW w:w="3969" w:type="dxa"/>
            <w:vAlign w:val="center"/>
          </w:tcPr>
          <w:p w14:paraId="090F8700" w14:textId="13C2EBF2" w:rsidR="001B7A53" w:rsidRPr="002E78DC" w:rsidRDefault="001B7A53" w:rsidP="008D3AAC">
            <w:pPr>
              <w:pStyle w:val="ListParagraph"/>
              <w:spacing w:line="360" w:lineRule="auto"/>
              <w:ind w:left="0"/>
              <w:jc w:val="center"/>
              <w:rPr>
                <w:rFonts w:ascii="Times New Roman" w:hAnsi="Times New Roman" w:cs="Times New Roman"/>
                <w:b/>
                <w:bCs/>
                <w:sz w:val="24"/>
                <w:szCs w:val="24"/>
              </w:rPr>
            </w:pPr>
            <w:r w:rsidRPr="002E78DC">
              <w:rPr>
                <w:rFonts w:ascii="Times New Roman" w:hAnsi="Times New Roman" w:cs="Times New Roman"/>
                <w:b/>
                <w:bCs/>
                <w:sz w:val="24"/>
                <w:szCs w:val="24"/>
              </w:rPr>
              <w:t>Indikator</w:t>
            </w:r>
          </w:p>
        </w:tc>
      </w:tr>
      <w:tr w:rsidR="001B7A53" w:rsidRPr="002E78DC" w14:paraId="256E20C1" w14:textId="77777777" w:rsidTr="00F701D1">
        <w:tc>
          <w:tcPr>
            <w:tcW w:w="570" w:type="dxa"/>
          </w:tcPr>
          <w:p w14:paraId="785B2102" w14:textId="28B280D9" w:rsidR="001B7A53" w:rsidRPr="002E78DC" w:rsidRDefault="001B7A53" w:rsidP="008D3AAC">
            <w:pPr>
              <w:pStyle w:val="ListParagraph"/>
              <w:spacing w:line="360" w:lineRule="auto"/>
              <w:ind w:left="0"/>
              <w:jc w:val="both"/>
              <w:rPr>
                <w:rFonts w:ascii="Times New Roman" w:hAnsi="Times New Roman" w:cs="Times New Roman"/>
                <w:b/>
                <w:bCs/>
                <w:sz w:val="24"/>
                <w:szCs w:val="24"/>
              </w:rPr>
            </w:pPr>
            <w:r w:rsidRPr="002E78DC">
              <w:rPr>
                <w:rFonts w:ascii="Times New Roman" w:hAnsi="Times New Roman" w:cs="Times New Roman"/>
                <w:b/>
                <w:bCs/>
                <w:sz w:val="24"/>
                <w:szCs w:val="24"/>
              </w:rPr>
              <w:t>1.</w:t>
            </w:r>
          </w:p>
        </w:tc>
        <w:tc>
          <w:tcPr>
            <w:tcW w:w="2973" w:type="dxa"/>
          </w:tcPr>
          <w:p w14:paraId="7E0B9E25" w14:textId="77777777" w:rsidR="001B7A53" w:rsidRPr="002E78DC" w:rsidRDefault="001B7A53" w:rsidP="008D3AAC">
            <w:pPr>
              <w:pStyle w:val="ListParagraph"/>
              <w:spacing w:line="360" w:lineRule="auto"/>
              <w:ind w:left="0"/>
              <w:jc w:val="both"/>
              <w:rPr>
                <w:rFonts w:ascii="Times New Roman" w:hAnsi="Times New Roman" w:cs="Times New Roman"/>
                <w:b/>
                <w:bCs/>
                <w:sz w:val="24"/>
                <w:szCs w:val="24"/>
              </w:rPr>
            </w:pPr>
            <w:r w:rsidRPr="002E78DC">
              <w:rPr>
                <w:rFonts w:ascii="Times New Roman" w:hAnsi="Times New Roman" w:cs="Times New Roman"/>
                <w:b/>
                <w:bCs/>
                <w:sz w:val="24"/>
                <w:szCs w:val="24"/>
              </w:rPr>
              <w:t>Perilaku Pengelolaan Keuangan (Y)</w:t>
            </w:r>
          </w:p>
          <w:p w14:paraId="5B0E322D" w14:textId="1D54ADEE" w:rsidR="001B7A53" w:rsidRPr="002E78DC" w:rsidRDefault="006B4D0A" w:rsidP="008D3AAC">
            <w:pPr>
              <w:pStyle w:val="ListParagraph"/>
              <w:spacing w:line="360" w:lineRule="auto"/>
              <w:ind w:left="0"/>
              <w:jc w:val="both"/>
              <w:rPr>
                <w:rFonts w:ascii="Times New Roman" w:hAnsi="Times New Roman" w:cs="Times New Roman"/>
                <w:sz w:val="24"/>
                <w:szCs w:val="24"/>
              </w:rPr>
            </w:pPr>
            <w:r w:rsidRPr="006B4D0A">
              <w:rPr>
                <w:rFonts w:ascii="Times New Roman" w:hAnsi="Times New Roman" w:cs="Times New Roman"/>
                <w:sz w:val="24"/>
                <w:szCs w:val="24"/>
              </w:rPr>
              <w:t>Ini adalah kapasitas seseorang untuk mengawasi semua tugas terkait pengeluaran keuangan sehari-hari</w:t>
            </w:r>
            <w:r w:rsidR="00645850">
              <w:rPr>
                <w:rFonts w:ascii="Times New Roman" w:hAnsi="Times New Roman" w:cs="Times New Roman"/>
                <w:sz w:val="24"/>
                <w:szCs w:val="24"/>
              </w:rPr>
              <w:t>.</w:t>
            </w:r>
            <w:r w:rsidR="00645850">
              <w:rPr>
                <w:rStyle w:val="FootnoteReference"/>
                <w:rFonts w:ascii="Times New Roman" w:hAnsi="Times New Roman" w:cs="Times New Roman"/>
                <w:sz w:val="24"/>
                <w:szCs w:val="24"/>
              </w:rPr>
              <w:footnoteReference w:id="56"/>
            </w:r>
          </w:p>
        </w:tc>
        <w:tc>
          <w:tcPr>
            <w:tcW w:w="3969" w:type="dxa"/>
          </w:tcPr>
          <w:p w14:paraId="5F205428" w14:textId="3A2F6C95" w:rsidR="001B7A53" w:rsidRPr="002E78DC" w:rsidRDefault="00416309" w:rsidP="008D3AAC">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Penyusunan rancangan keuangan untuk masa depan</w:t>
            </w:r>
          </w:p>
          <w:p w14:paraId="00C4C142" w14:textId="625273D2" w:rsidR="001B7A53" w:rsidRPr="002E78DC" w:rsidRDefault="00416309" w:rsidP="008D3AAC">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Pembayaran tagihan tepat waktu</w:t>
            </w:r>
          </w:p>
          <w:p w14:paraId="4CB90F53" w14:textId="36EB9378" w:rsidR="001B7A53" w:rsidRDefault="00416309" w:rsidP="008D3AAC">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Penyisihan uang untuk tabungan</w:t>
            </w:r>
          </w:p>
          <w:p w14:paraId="21E94CDC" w14:textId="4BDB562C" w:rsidR="002973F3" w:rsidRPr="002E78DC" w:rsidRDefault="002973F3" w:rsidP="008D3AAC">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Pengendalian biaya pengeluaran</w:t>
            </w:r>
          </w:p>
          <w:p w14:paraId="4AA7CA47" w14:textId="7FF651C7" w:rsidR="00416309" w:rsidRPr="00645850" w:rsidRDefault="00416309" w:rsidP="008D3AAC">
            <w:pPr>
              <w:pStyle w:val="ListParagraph"/>
              <w:numPr>
                <w:ilvl w:val="0"/>
                <w:numId w:val="46"/>
              </w:numPr>
              <w:spacing w:line="360" w:lineRule="auto"/>
              <w:jc w:val="both"/>
              <w:rPr>
                <w:rFonts w:ascii="Times New Roman" w:hAnsi="Times New Roman" w:cs="Times New Roman"/>
                <w:sz w:val="24"/>
                <w:szCs w:val="24"/>
              </w:rPr>
            </w:pPr>
            <w:r>
              <w:rPr>
                <w:rFonts w:ascii="Times New Roman" w:hAnsi="Times New Roman" w:cs="Times New Roman"/>
                <w:sz w:val="24"/>
                <w:szCs w:val="24"/>
              </w:rPr>
              <w:t>Pemenuhan kebutuhan untuk diri sendiri dan keluarga</w:t>
            </w:r>
            <w:r w:rsidR="00645850">
              <w:rPr>
                <w:rStyle w:val="FootnoteReference"/>
                <w:rFonts w:ascii="Times New Roman" w:hAnsi="Times New Roman" w:cs="Times New Roman"/>
                <w:sz w:val="24"/>
                <w:szCs w:val="24"/>
              </w:rPr>
              <w:footnoteReference w:id="57"/>
            </w:r>
          </w:p>
        </w:tc>
      </w:tr>
      <w:tr w:rsidR="001B7A53" w:rsidRPr="002E78DC" w14:paraId="313CDF0A" w14:textId="77777777" w:rsidTr="00F701D1">
        <w:tc>
          <w:tcPr>
            <w:tcW w:w="570" w:type="dxa"/>
          </w:tcPr>
          <w:p w14:paraId="0CEB5C71" w14:textId="2000E4D4" w:rsidR="001B7A53" w:rsidRPr="002E78DC" w:rsidRDefault="001B7A53" w:rsidP="008D3AAC">
            <w:pPr>
              <w:pStyle w:val="ListParagraph"/>
              <w:spacing w:line="360" w:lineRule="auto"/>
              <w:ind w:left="0"/>
              <w:jc w:val="both"/>
              <w:rPr>
                <w:rFonts w:ascii="Times New Roman" w:hAnsi="Times New Roman" w:cs="Times New Roman"/>
                <w:b/>
                <w:bCs/>
                <w:sz w:val="24"/>
                <w:szCs w:val="24"/>
              </w:rPr>
            </w:pPr>
            <w:r w:rsidRPr="002E78DC">
              <w:rPr>
                <w:rFonts w:ascii="Times New Roman" w:hAnsi="Times New Roman" w:cs="Times New Roman"/>
                <w:b/>
                <w:bCs/>
                <w:sz w:val="24"/>
                <w:szCs w:val="24"/>
              </w:rPr>
              <w:t>2.</w:t>
            </w:r>
          </w:p>
        </w:tc>
        <w:tc>
          <w:tcPr>
            <w:tcW w:w="2973" w:type="dxa"/>
          </w:tcPr>
          <w:p w14:paraId="5B0BEF8E" w14:textId="77777777" w:rsidR="001B7A53" w:rsidRPr="002E78DC" w:rsidRDefault="001B7A53" w:rsidP="008D3AAC">
            <w:pPr>
              <w:pStyle w:val="ListParagraph"/>
              <w:spacing w:line="360" w:lineRule="auto"/>
              <w:ind w:left="0"/>
              <w:jc w:val="both"/>
              <w:rPr>
                <w:rFonts w:ascii="Times New Roman" w:hAnsi="Times New Roman" w:cs="Times New Roman"/>
                <w:b/>
                <w:bCs/>
                <w:sz w:val="24"/>
                <w:szCs w:val="24"/>
              </w:rPr>
            </w:pPr>
            <w:r w:rsidRPr="002E78DC">
              <w:rPr>
                <w:rFonts w:ascii="Times New Roman" w:hAnsi="Times New Roman" w:cs="Times New Roman"/>
                <w:b/>
                <w:bCs/>
                <w:sz w:val="24"/>
                <w:szCs w:val="24"/>
              </w:rPr>
              <w:t>Literasi Keuangan (X1)</w:t>
            </w:r>
          </w:p>
          <w:p w14:paraId="3C4603BD" w14:textId="069B9115" w:rsidR="001B7A53" w:rsidRPr="002E78DC" w:rsidRDefault="001B7A53" w:rsidP="008D3AAC">
            <w:pPr>
              <w:pStyle w:val="ListParagraph"/>
              <w:spacing w:line="360" w:lineRule="auto"/>
              <w:ind w:left="0"/>
              <w:jc w:val="both"/>
              <w:rPr>
                <w:rFonts w:ascii="Times New Roman" w:hAnsi="Times New Roman" w:cs="Times New Roman"/>
                <w:sz w:val="24"/>
                <w:szCs w:val="24"/>
              </w:rPr>
            </w:pPr>
            <w:r w:rsidRPr="002E78DC">
              <w:rPr>
                <w:rFonts w:ascii="Times New Roman" w:hAnsi="Times New Roman" w:cs="Times New Roman"/>
                <w:sz w:val="24"/>
                <w:szCs w:val="24"/>
              </w:rPr>
              <w:t xml:space="preserve">Merupakan </w:t>
            </w:r>
            <w:r w:rsidR="00471FFC">
              <w:rPr>
                <w:rFonts w:ascii="Times New Roman" w:hAnsi="Times New Roman" w:cs="Times New Roman"/>
                <w:sz w:val="24"/>
                <w:szCs w:val="24"/>
              </w:rPr>
              <w:t>kemampuan yang dimiliki seseorang dalam menggunakan pengetahuan dan keahlian untuk mengelola sumber daya keuangan agar tercapai kesejahteraan</w:t>
            </w:r>
            <w:r w:rsidR="00645850">
              <w:rPr>
                <w:rFonts w:ascii="Times New Roman" w:hAnsi="Times New Roman" w:cs="Times New Roman"/>
                <w:sz w:val="24"/>
                <w:szCs w:val="24"/>
              </w:rPr>
              <w:t>.</w:t>
            </w:r>
            <w:r w:rsidR="00BC696F">
              <w:rPr>
                <w:rStyle w:val="FootnoteReference"/>
                <w:rFonts w:ascii="Times New Roman" w:hAnsi="Times New Roman" w:cs="Times New Roman"/>
                <w:sz w:val="24"/>
                <w:szCs w:val="24"/>
              </w:rPr>
              <w:footnoteReference w:id="58"/>
            </w:r>
          </w:p>
        </w:tc>
        <w:tc>
          <w:tcPr>
            <w:tcW w:w="3969" w:type="dxa"/>
          </w:tcPr>
          <w:p w14:paraId="24E8D106" w14:textId="1D918404" w:rsidR="001B7A53" w:rsidRPr="002E78DC" w:rsidRDefault="001B7A53" w:rsidP="008D3AAC">
            <w:pPr>
              <w:pStyle w:val="ListParagraph"/>
              <w:numPr>
                <w:ilvl w:val="0"/>
                <w:numId w:val="45"/>
              </w:numPr>
              <w:spacing w:line="360" w:lineRule="auto"/>
              <w:jc w:val="both"/>
              <w:rPr>
                <w:rFonts w:ascii="Times New Roman" w:hAnsi="Times New Roman" w:cs="Times New Roman"/>
                <w:sz w:val="24"/>
                <w:szCs w:val="24"/>
              </w:rPr>
            </w:pPr>
            <w:r w:rsidRPr="002E78DC">
              <w:rPr>
                <w:rFonts w:ascii="Times New Roman" w:hAnsi="Times New Roman" w:cs="Times New Roman"/>
                <w:sz w:val="24"/>
                <w:szCs w:val="24"/>
              </w:rPr>
              <w:t>Pe</w:t>
            </w:r>
            <w:r w:rsidR="002973F3">
              <w:rPr>
                <w:rFonts w:ascii="Times New Roman" w:hAnsi="Times New Roman" w:cs="Times New Roman"/>
                <w:sz w:val="24"/>
                <w:szCs w:val="24"/>
              </w:rPr>
              <w:t>mahaman dasar keuangan</w:t>
            </w:r>
          </w:p>
          <w:p w14:paraId="0B6BEBD7" w14:textId="42C46683" w:rsidR="002973F3" w:rsidRPr="002973F3" w:rsidRDefault="001B7A53" w:rsidP="008D3AAC">
            <w:pPr>
              <w:pStyle w:val="ListParagraph"/>
              <w:numPr>
                <w:ilvl w:val="0"/>
                <w:numId w:val="45"/>
              </w:numPr>
              <w:spacing w:line="360" w:lineRule="auto"/>
              <w:jc w:val="both"/>
              <w:rPr>
                <w:rFonts w:ascii="Times New Roman" w:hAnsi="Times New Roman" w:cs="Times New Roman"/>
                <w:sz w:val="24"/>
                <w:szCs w:val="24"/>
              </w:rPr>
            </w:pPr>
            <w:r w:rsidRPr="002E78DC">
              <w:rPr>
                <w:rFonts w:ascii="Times New Roman" w:hAnsi="Times New Roman" w:cs="Times New Roman"/>
                <w:sz w:val="24"/>
                <w:szCs w:val="24"/>
              </w:rPr>
              <w:t>Tabungan dan pinjaman</w:t>
            </w:r>
          </w:p>
          <w:p w14:paraId="17F3EAFF" w14:textId="77777777" w:rsidR="001B7A53" w:rsidRDefault="001B7A53" w:rsidP="008D3AAC">
            <w:pPr>
              <w:pStyle w:val="ListParagraph"/>
              <w:numPr>
                <w:ilvl w:val="0"/>
                <w:numId w:val="45"/>
              </w:numPr>
              <w:spacing w:line="360" w:lineRule="auto"/>
              <w:jc w:val="both"/>
              <w:rPr>
                <w:rFonts w:ascii="Times New Roman" w:hAnsi="Times New Roman" w:cs="Times New Roman"/>
                <w:sz w:val="24"/>
                <w:szCs w:val="24"/>
              </w:rPr>
            </w:pPr>
            <w:r w:rsidRPr="002E78DC">
              <w:rPr>
                <w:rFonts w:ascii="Times New Roman" w:hAnsi="Times New Roman" w:cs="Times New Roman"/>
                <w:sz w:val="24"/>
                <w:szCs w:val="24"/>
              </w:rPr>
              <w:t>Investasi</w:t>
            </w:r>
          </w:p>
          <w:p w14:paraId="650A3556" w14:textId="07D1E476" w:rsidR="00DE22F6" w:rsidRPr="00645850" w:rsidRDefault="002973F3" w:rsidP="008D3AAC">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Asuransi</w:t>
            </w:r>
            <w:r w:rsidR="00645850">
              <w:rPr>
                <w:rStyle w:val="FootnoteReference"/>
                <w:rFonts w:ascii="Times New Roman" w:hAnsi="Times New Roman" w:cs="Times New Roman"/>
                <w:sz w:val="24"/>
                <w:szCs w:val="24"/>
              </w:rPr>
              <w:footnoteReference w:id="59"/>
            </w:r>
          </w:p>
        </w:tc>
      </w:tr>
      <w:tr w:rsidR="001B7A53" w:rsidRPr="002E78DC" w14:paraId="24098C71" w14:textId="77777777" w:rsidTr="00F701D1">
        <w:tc>
          <w:tcPr>
            <w:tcW w:w="570" w:type="dxa"/>
          </w:tcPr>
          <w:p w14:paraId="074556C8" w14:textId="773B67D9" w:rsidR="001B7A53" w:rsidRPr="002E78DC" w:rsidRDefault="001B7A53" w:rsidP="008D3AAC">
            <w:pPr>
              <w:pStyle w:val="ListParagraph"/>
              <w:spacing w:line="360" w:lineRule="auto"/>
              <w:ind w:left="0"/>
              <w:jc w:val="both"/>
              <w:rPr>
                <w:rFonts w:ascii="Times New Roman" w:hAnsi="Times New Roman" w:cs="Times New Roman"/>
                <w:b/>
                <w:bCs/>
                <w:sz w:val="24"/>
                <w:szCs w:val="24"/>
              </w:rPr>
            </w:pPr>
            <w:r w:rsidRPr="002E78DC">
              <w:rPr>
                <w:rFonts w:ascii="Times New Roman" w:hAnsi="Times New Roman" w:cs="Times New Roman"/>
                <w:b/>
                <w:bCs/>
                <w:sz w:val="24"/>
                <w:szCs w:val="24"/>
              </w:rPr>
              <w:t>3.</w:t>
            </w:r>
          </w:p>
        </w:tc>
        <w:tc>
          <w:tcPr>
            <w:tcW w:w="2973" w:type="dxa"/>
          </w:tcPr>
          <w:p w14:paraId="43563F78" w14:textId="77777777" w:rsidR="001B7A53" w:rsidRPr="002E78DC" w:rsidRDefault="001B7A53" w:rsidP="008D3AAC">
            <w:pPr>
              <w:pStyle w:val="ListParagraph"/>
              <w:spacing w:line="360" w:lineRule="auto"/>
              <w:ind w:left="0"/>
              <w:jc w:val="both"/>
              <w:rPr>
                <w:rFonts w:ascii="Times New Roman" w:hAnsi="Times New Roman" w:cs="Times New Roman"/>
                <w:b/>
                <w:bCs/>
                <w:sz w:val="24"/>
                <w:szCs w:val="24"/>
              </w:rPr>
            </w:pPr>
            <w:r w:rsidRPr="002E78DC">
              <w:rPr>
                <w:rFonts w:ascii="Times New Roman" w:hAnsi="Times New Roman" w:cs="Times New Roman"/>
                <w:b/>
                <w:bCs/>
                <w:sz w:val="24"/>
                <w:szCs w:val="24"/>
              </w:rPr>
              <w:t>Pendapatan (X2)</w:t>
            </w:r>
          </w:p>
          <w:p w14:paraId="0A1EE976" w14:textId="28279DBE" w:rsidR="001B7A53" w:rsidRPr="002E78DC" w:rsidRDefault="004508C8" w:rsidP="008D3AAC">
            <w:pPr>
              <w:pStyle w:val="ListParagraph"/>
              <w:spacing w:line="360" w:lineRule="auto"/>
              <w:ind w:left="0"/>
              <w:jc w:val="both"/>
              <w:rPr>
                <w:rFonts w:ascii="Times New Roman" w:hAnsi="Times New Roman" w:cs="Times New Roman"/>
                <w:sz w:val="24"/>
                <w:szCs w:val="24"/>
              </w:rPr>
            </w:pPr>
            <w:r w:rsidRPr="004508C8">
              <w:rPr>
                <w:rFonts w:ascii="Times New Roman" w:hAnsi="Times New Roman" w:cs="Times New Roman"/>
                <w:sz w:val="24"/>
                <w:szCs w:val="24"/>
              </w:rPr>
              <w:t xml:space="preserve">Ini adalah jumlah uang yang dibayarkan kepada individu atas pekerjaan yang mereka lakukan selama jangka waktu tertentu, setiap hari, </w:t>
            </w:r>
            <w:r w:rsidRPr="004508C8">
              <w:rPr>
                <w:rFonts w:ascii="Times New Roman" w:hAnsi="Times New Roman" w:cs="Times New Roman"/>
                <w:sz w:val="24"/>
                <w:szCs w:val="24"/>
              </w:rPr>
              <w:lastRenderedPageBreak/>
              <w:t>setiap minggu, setiap bulan, atau setiap tahun</w:t>
            </w:r>
            <w:r w:rsidR="00645850">
              <w:rPr>
                <w:rFonts w:ascii="Times New Roman" w:hAnsi="Times New Roman" w:cs="Times New Roman"/>
                <w:sz w:val="24"/>
                <w:szCs w:val="24"/>
              </w:rPr>
              <w:t>.</w:t>
            </w:r>
            <w:r w:rsidR="00645850">
              <w:rPr>
                <w:rStyle w:val="FootnoteReference"/>
                <w:rFonts w:ascii="Times New Roman" w:hAnsi="Times New Roman" w:cs="Times New Roman"/>
                <w:sz w:val="24"/>
                <w:szCs w:val="24"/>
              </w:rPr>
              <w:footnoteReference w:id="60"/>
            </w:r>
          </w:p>
        </w:tc>
        <w:tc>
          <w:tcPr>
            <w:tcW w:w="3969" w:type="dxa"/>
          </w:tcPr>
          <w:p w14:paraId="1CDF08D7" w14:textId="77777777" w:rsidR="001B7A53" w:rsidRPr="002E78DC" w:rsidRDefault="001B7A53" w:rsidP="008D3AAC">
            <w:pPr>
              <w:pStyle w:val="ListParagraph"/>
              <w:numPr>
                <w:ilvl w:val="0"/>
                <w:numId w:val="47"/>
              </w:numPr>
              <w:spacing w:line="360" w:lineRule="auto"/>
              <w:jc w:val="both"/>
              <w:rPr>
                <w:rFonts w:ascii="Times New Roman" w:hAnsi="Times New Roman" w:cs="Times New Roman"/>
                <w:sz w:val="24"/>
                <w:szCs w:val="24"/>
              </w:rPr>
            </w:pPr>
            <w:r w:rsidRPr="002E78DC">
              <w:rPr>
                <w:rFonts w:ascii="Times New Roman" w:hAnsi="Times New Roman" w:cs="Times New Roman"/>
                <w:sz w:val="24"/>
                <w:szCs w:val="24"/>
              </w:rPr>
              <w:lastRenderedPageBreak/>
              <w:t>Penghasilan yang diterima perbulan</w:t>
            </w:r>
          </w:p>
          <w:p w14:paraId="6F2670FB" w14:textId="3451B03B" w:rsidR="001B7A53" w:rsidRPr="002E78DC" w:rsidRDefault="001B7A53" w:rsidP="008D3AAC">
            <w:pPr>
              <w:pStyle w:val="ListParagraph"/>
              <w:numPr>
                <w:ilvl w:val="0"/>
                <w:numId w:val="47"/>
              </w:numPr>
              <w:spacing w:line="360" w:lineRule="auto"/>
              <w:jc w:val="both"/>
              <w:rPr>
                <w:rFonts w:ascii="Times New Roman" w:hAnsi="Times New Roman" w:cs="Times New Roman"/>
                <w:sz w:val="24"/>
                <w:szCs w:val="24"/>
              </w:rPr>
            </w:pPr>
            <w:r w:rsidRPr="002E78DC">
              <w:rPr>
                <w:rFonts w:ascii="Times New Roman" w:hAnsi="Times New Roman" w:cs="Times New Roman"/>
                <w:sz w:val="24"/>
                <w:szCs w:val="24"/>
              </w:rPr>
              <w:t>Pekerjaan</w:t>
            </w:r>
          </w:p>
          <w:p w14:paraId="5EEF0D30" w14:textId="2A190888" w:rsidR="00DE22F6" w:rsidRPr="00645850" w:rsidRDefault="001B7A53" w:rsidP="008D3AAC">
            <w:pPr>
              <w:pStyle w:val="ListParagraph"/>
              <w:numPr>
                <w:ilvl w:val="0"/>
                <w:numId w:val="47"/>
              </w:numPr>
              <w:spacing w:line="360" w:lineRule="auto"/>
              <w:jc w:val="both"/>
              <w:rPr>
                <w:rFonts w:ascii="Times New Roman" w:hAnsi="Times New Roman" w:cs="Times New Roman"/>
                <w:sz w:val="24"/>
                <w:szCs w:val="24"/>
              </w:rPr>
            </w:pPr>
            <w:r w:rsidRPr="002E78DC">
              <w:rPr>
                <w:rFonts w:ascii="Times New Roman" w:hAnsi="Times New Roman" w:cs="Times New Roman"/>
                <w:sz w:val="24"/>
                <w:szCs w:val="24"/>
              </w:rPr>
              <w:t>Beban keluarga yang ditanggung</w:t>
            </w:r>
            <w:r w:rsidR="00645850">
              <w:rPr>
                <w:rStyle w:val="FootnoteReference"/>
                <w:rFonts w:ascii="Times New Roman" w:hAnsi="Times New Roman" w:cs="Times New Roman"/>
                <w:sz w:val="24"/>
                <w:szCs w:val="24"/>
              </w:rPr>
              <w:footnoteReference w:id="61"/>
            </w:r>
          </w:p>
        </w:tc>
      </w:tr>
      <w:tr w:rsidR="001B7A53" w:rsidRPr="002E78DC" w14:paraId="00F70171" w14:textId="77777777" w:rsidTr="00F701D1">
        <w:tc>
          <w:tcPr>
            <w:tcW w:w="570" w:type="dxa"/>
          </w:tcPr>
          <w:p w14:paraId="34576CBF" w14:textId="37FC8B73" w:rsidR="001B7A53" w:rsidRPr="002E78DC" w:rsidRDefault="001B7A53" w:rsidP="008D3AAC">
            <w:pPr>
              <w:pStyle w:val="ListParagraph"/>
              <w:spacing w:line="360" w:lineRule="auto"/>
              <w:ind w:left="0"/>
              <w:jc w:val="both"/>
              <w:rPr>
                <w:rFonts w:ascii="Times New Roman" w:hAnsi="Times New Roman" w:cs="Times New Roman"/>
                <w:b/>
                <w:bCs/>
                <w:sz w:val="24"/>
                <w:szCs w:val="24"/>
              </w:rPr>
            </w:pPr>
            <w:r w:rsidRPr="002E78DC">
              <w:rPr>
                <w:rFonts w:ascii="Times New Roman" w:hAnsi="Times New Roman" w:cs="Times New Roman"/>
                <w:b/>
                <w:bCs/>
                <w:sz w:val="24"/>
                <w:szCs w:val="24"/>
              </w:rPr>
              <w:t>4.</w:t>
            </w:r>
          </w:p>
        </w:tc>
        <w:tc>
          <w:tcPr>
            <w:tcW w:w="2973" w:type="dxa"/>
          </w:tcPr>
          <w:p w14:paraId="3AB1A91D" w14:textId="77777777" w:rsidR="001B7A53" w:rsidRPr="002E78DC" w:rsidRDefault="001B7A53" w:rsidP="008D3AAC">
            <w:pPr>
              <w:pStyle w:val="ListParagraph"/>
              <w:spacing w:line="360" w:lineRule="auto"/>
              <w:ind w:left="0"/>
              <w:jc w:val="both"/>
              <w:rPr>
                <w:rFonts w:ascii="Times New Roman" w:hAnsi="Times New Roman" w:cs="Times New Roman"/>
                <w:b/>
                <w:bCs/>
                <w:sz w:val="24"/>
                <w:szCs w:val="24"/>
              </w:rPr>
            </w:pPr>
            <w:r w:rsidRPr="002E78DC">
              <w:rPr>
                <w:rFonts w:ascii="Times New Roman" w:hAnsi="Times New Roman" w:cs="Times New Roman"/>
                <w:b/>
                <w:bCs/>
                <w:sz w:val="24"/>
                <w:szCs w:val="24"/>
              </w:rPr>
              <w:t>Lingkungan Sosial (X3)</w:t>
            </w:r>
          </w:p>
          <w:p w14:paraId="18F3A7D1" w14:textId="3EE52DE0" w:rsidR="001B7A53" w:rsidRPr="002E78DC" w:rsidRDefault="004508C8" w:rsidP="008D3AAC">
            <w:pPr>
              <w:pStyle w:val="ListParagraph"/>
              <w:spacing w:line="360" w:lineRule="auto"/>
              <w:ind w:left="0"/>
              <w:jc w:val="both"/>
              <w:rPr>
                <w:rFonts w:ascii="Times New Roman" w:hAnsi="Times New Roman" w:cs="Times New Roman"/>
                <w:sz w:val="24"/>
                <w:szCs w:val="24"/>
              </w:rPr>
            </w:pPr>
            <w:r w:rsidRPr="004508C8">
              <w:rPr>
                <w:rFonts w:ascii="Times New Roman" w:hAnsi="Times New Roman" w:cs="Times New Roman"/>
                <w:sz w:val="24"/>
                <w:szCs w:val="24"/>
              </w:rPr>
              <w:t xml:space="preserve">Semua orang </w:t>
            </w:r>
            <w:r w:rsidR="005E5F0A">
              <w:rPr>
                <w:rFonts w:ascii="Times New Roman" w:hAnsi="Times New Roman" w:cs="Times New Roman"/>
                <w:sz w:val="24"/>
                <w:szCs w:val="24"/>
              </w:rPr>
              <w:t xml:space="preserve">yang </w:t>
            </w:r>
            <w:r w:rsidRPr="004508C8">
              <w:rPr>
                <w:rFonts w:ascii="Times New Roman" w:hAnsi="Times New Roman" w:cs="Times New Roman"/>
                <w:sz w:val="24"/>
                <w:szCs w:val="24"/>
              </w:rPr>
              <w:t>memiliki dampak satu sama lain</w:t>
            </w:r>
            <w:r w:rsidR="00645850">
              <w:rPr>
                <w:rFonts w:ascii="Times New Roman" w:hAnsi="Times New Roman" w:cs="Times New Roman"/>
                <w:sz w:val="24"/>
                <w:szCs w:val="24"/>
              </w:rPr>
              <w:t>.</w:t>
            </w:r>
            <w:r w:rsidR="00BC696F">
              <w:rPr>
                <w:rStyle w:val="FootnoteReference"/>
                <w:rFonts w:ascii="Times New Roman" w:hAnsi="Times New Roman" w:cs="Times New Roman"/>
                <w:sz w:val="24"/>
                <w:szCs w:val="24"/>
              </w:rPr>
              <w:footnoteReference w:id="62"/>
            </w:r>
          </w:p>
        </w:tc>
        <w:tc>
          <w:tcPr>
            <w:tcW w:w="3969" w:type="dxa"/>
          </w:tcPr>
          <w:p w14:paraId="79573FC7" w14:textId="77777777" w:rsidR="001B7A53" w:rsidRPr="002E78DC" w:rsidRDefault="001B7A53" w:rsidP="008D3AAC">
            <w:pPr>
              <w:pStyle w:val="ListParagraph"/>
              <w:numPr>
                <w:ilvl w:val="0"/>
                <w:numId w:val="48"/>
              </w:numPr>
              <w:spacing w:line="360" w:lineRule="auto"/>
              <w:jc w:val="both"/>
              <w:rPr>
                <w:rFonts w:ascii="Times New Roman" w:hAnsi="Times New Roman" w:cs="Times New Roman"/>
                <w:sz w:val="24"/>
                <w:szCs w:val="24"/>
              </w:rPr>
            </w:pPr>
            <w:r w:rsidRPr="002E78DC">
              <w:rPr>
                <w:rFonts w:ascii="Times New Roman" w:hAnsi="Times New Roman" w:cs="Times New Roman"/>
                <w:sz w:val="24"/>
                <w:szCs w:val="24"/>
              </w:rPr>
              <w:t>Lingkungan keluarga</w:t>
            </w:r>
          </w:p>
          <w:p w14:paraId="77E6D446" w14:textId="77777777" w:rsidR="001B7A53" w:rsidRPr="002E78DC" w:rsidRDefault="001B7A53" w:rsidP="008D3AAC">
            <w:pPr>
              <w:pStyle w:val="ListParagraph"/>
              <w:numPr>
                <w:ilvl w:val="0"/>
                <w:numId w:val="48"/>
              </w:numPr>
              <w:spacing w:line="360" w:lineRule="auto"/>
              <w:jc w:val="both"/>
              <w:rPr>
                <w:rFonts w:ascii="Times New Roman" w:hAnsi="Times New Roman" w:cs="Times New Roman"/>
                <w:sz w:val="24"/>
                <w:szCs w:val="24"/>
              </w:rPr>
            </w:pPr>
            <w:r w:rsidRPr="002E78DC">
              <w:rPr>
                <w:rFonts w:ascii="Times New Roman" w:hAnsi="Times New Roman" w:cs="Times New Roman"/>
                <w:sz w:val="24"/>
                <w:szCs w:val="24"/>
              </w:rPr>
              <w:t>Lingkungan sebaya</w:t>
            </w:r>
          </w:p>
          <w:p w14:paraId="5679BAE4" w14:textId="32F96DF4" w:rsidR="00E93F72" w:rsidRPr="00645850" w:rsidRDefault="001B7A53" w:rsidP="008D3AAC">
            <w:pPr>
              <w:pStyle w:val="ListParagraph"/>
              <w:numPr>
                <w:ilvl w:val="0"/>
                <w:numId w:val="48"/>
              </w:numPr>
              <w:spacing w:line="360" w:lineRule="auto"/>
              <w:jc w:val="both"/>
              <w:rPr>
                <w:rFonts w:ascii="Times New Roman" w:hAnsi="Times New Roman" w:cs="Times New Roman"/>
                <w:sz w:val="24"/>
                <w:szCs w:val="24"/>
              </w:rPr>
            </w:pPr>
            <w:r w:rsidRPr="002E78DC">
              <w:rPr>
                <w:rFonts w:ascii="Times New Roman" w:hAnsi="Times New Roman" w:cs="Times New Roman"/>
                <w:sz w:val="24"/>
                <w:szCs w:val="24"/>
              </w:rPr>
              <w:t xml:space="preserve">Lingkungan </w:t>
            </w:r>
            <w:r w:rsidR="00A27BE4">
              <w:rPr>
                <w:rFonts w:ascii="Times New Roman" w:hAnsi="Times New Roman" w:cs="Times New Roman"/>
                <w:sz w:val="24"/>
                <w:szCs w:val="24"/>
              </w:rPr>
              <w:t>m</w:t>
            </w:r>
            <w:r w:rsidR="00E93F72">
              <w:rPr>
                <w:rFonts w:ascii="Times New Roman" w:hAnsi="Times New Roman" w:cs="Times New Roman"/>
                <w:sz w:val="24"/>
                <w:szCs w:val="24"/>
              </w:rPr>
              <w:t>asyarakat</w:t>
            </w:r>
            <w:r w:rsidR="00645850">
              <w:rPr>
                <w:rStyle w:val="FootnoteReference"/>
                <w:rFonts w:ascii="Times New Roman" w:hAnsi="Times New Roman" w:cs="Times New Roman"/>
                <w:sz w:val="24"/>
                <w:szCs w:val="24"/>
              </w:rPr>
              <w:footnoteReference w:id="63"/>
            </w:r>
          </w:p>
        </w:tc>
      </w:tr>
    </w:tbl>
    <w:p w14:paraId="2E98B5D2" w14:textId="77777777" w:rsidR="00E914C2" w:rsidRPr="002E78DC" w:rsidRDefault="00E914C2" w:rsidP="008D3AAC">
      <w:pPr>
        <w:pStyle w:val="ListParagraph"/>
        <w:spacing w:after="0" w:line="360" w:lineRule="auto"/>
        <w:ind w:left="709"/>
        <w:jc w:val="both"/>
        <w:rPr>
          <w:rFonts w:ascii="Times New Roman" w:hAnsi="Times New Roman" w:cs="Times New Roman"/>
          <w:sz w:val="24"/>
          <w:szCs w:val="24"/>
        </w:rPr>
      </w:pPr>
    </w:p>
    <w:p w14:paraId="500EF3D7" w14:textId="77777777" w:rsidR="00F701D1" w:rsidRDefault="000D7438" w:rsidP="00F701D1">
      <w:pPr>
        <w:pStyle w:val="ListParagraph"/>
        <w:numPr>
          <w:ilvl w:val="1"/>
          <w:numId w:val="127"/>
        </w:numPr>
        <w:spacing w:after="0" w:line="360" w:lineRule="auto"/>
        <w:ind w:left="709"/>
        <w:jc w:val="both"/>
        <w:rPr>
          <w:rFonts w:ascii="Times New Roman" w:hAnsi="Times New Roman" w:cs="Times New Roman"/>
          <w:b/>
          <w:bCs/>
          <w:sz w:val="24"/>
          <w:szCs w:val="24"/>
        </w:rPr>
      </w:pPr>
      <w:r w:rsidRPr="002E78DC">
        <w:rPr>
          <w:rFonts w:ascii="Times New Roman" w:hAnsi="Times New Roman" w:cs="Times New Roman"/>
          <w:b/>
          <w:bCs/>
          <w:sz w:val="24"/>
          <w:szCs w:val="24"/>
        </w:rPr>
        <w:t>Teknik Analisis</w:t>
      </w:r>
      <w:r w:rsidR="003F2B61" w:rsidRPr="002E78DC">
        <w:rPr>
          <w:rFonts w:ascii="Times New Roman" w:hAnsi="Times New Roman" w:cs="Times New Roman"/>
          <w:b/>
          <w:bCs/>
          <w:sz w:val="24"/>
          <w:szCs w:val="24"/>
        </w:rPr>
        <w:t xml:space="preserve"> Data</w:t>
      </w:r>
    </w:p>
    <w:p w14:paraId="3F20C718" w14:textId="655D86F3" w:rsidR="003F2B61" w:rsidRPr="00F701D1" w:rsidRDefault="006B4D0A" w:rsidP="00F701D1">
      <w:pPr>
        <w:pStyle w:val="ListParagraph"/>
        <w:spacing w:after="0" w:line="360" w:lineRule="auto"/>
        <w:ind w:firstLine="360"/>
        <w:jc w:val="both"/>
        <w:rPr>
          <w:rFonts w:ascii="Times New Roman" w:hAnsi="Times New Roman" w:cs="Times New Roman"/>
          <w:b/>
          <w:bCs/>
          <w:sz w:val="24"/>
          <w:szCs w:val="24"/>
        </w:rPr>
      </w:pPr>
      <w:r w:rsidRPr="00F701D1">
        <w:rPr>
          <w:rFonts w:ascii="Times New Roman" w:hAnsi="Times New Roman" w:cs="Times New Roman"/>
          <w:sz w:val="24"/>
          <w:szCs w:val="24"/>
        </w:rPr>
        <w:t>Analisis deskriptif, suatu strategi untuk mengekspresikan dan menyajikan gagasan responden berdasarkan tanggapan terhadap instrumen penelitian yang telah diajukan peneliti, adalah pendekatan analisis data yang digunakan dalam penelitian ini</w:t>
      </w:r>
      <w:r w:rsidR="003F2B61" w:rsidRPr="00F701D1">
        <w:rPr>
          <w:rFonts w:ascii="Times New Roman" w:hAnsi="Times New Roman" w:cs="Times New Roman"/>
          <w:sz w:val="24"/>
          <w:szCs w:val="24"/>
        </w:rPr>
        <w:t>. Teknik analisis data yang digunakan dalam penelitian ini adalah sebagai berikut:</w:t>
      </w:r>
    </w:p>
    <w:p w14:paraId="16030FD5" w14:textId="7CBBABB9" w:rsidR="003F2B61" w:rsidRPr="002E78DC" w:rsidRDefault="003F2B61" w:rsidP="008D3AAC">
      <w:pPr>
        <w:pStyle w:val="ListParagraph"/>
        <w:numPr>
          <w:ilvl w:val="0"/>
          <w:numId w:val="49"/>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Uji Validitas dan Reliabilitas</w:t>
      </w:r>
    </w:p>
    <w:p w14:paraId="1D3FF5AA" w14:textId="14F968BF" w:rsidR="003F2B61" w:rsidRPr="002E78DC" w:rsidRDefault="003F2B61" w:rsidP="008D3AAC">
      <w:pPr>
        <w:pStyle w:val="ListParagraph"/>
        <w:numPr>
          <w:ilvl w:val="0"/>
          <w:numId w:val="51"/>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Uji Validitas</w:t>
      </w:r>
    </w:p>
    <w:p w14:paraId="434D1C0C" w14:textId="53B1E388" w:rsidR="003F2B61" w:rsidRPr="002E78DC" w:rsidRDefault="00797F03" w:rsidP="008D3AAC">
      <w:pPr>
        <w:pStyle w:val="ListParagraph"/>
        <w:spacing w:after="0" w:line="360" w:lineRule="auto"/>
        <w:ind w:left="1440"/>
        <w:jc w:val="both"/>
        <w:rPr>
          <w:rFonts w:ascii="Times New Roman" w:hAnsi="Times New Roman" w:cs="Times New Roman"/>
          <w:sz w:val="24"/>
          <w:szCs w:val="24"/>
        </w:rPr>
      </w:pPr>
      <w:r w:rsidRPr="00797F03">
        <w:rPr>
          <w:rFonts w:ascii="Times New Roman" w:hAnsi="Times New Roman" w:cs="Times New Roman"/>
          <w:sz w:val="24"/>
          <w:szCs w:val="24"/>
        </w:rPr>
        <w:t>Sugiyono men</w:t>
      </w:r>
      <w:r w:rsidR="005E5F0A">
        <w:rPr>
          <w:rFonts w:ascii="Times New Roman" w:hAnsi="Times New Roman" w:cs="Times New Roman"/>
          <w:sz w:val="24"/>
          <w:szCs w:val="24"/>
        </w:rPr>
        <w:t>unjukkan</w:t>
      </w:r>
      <w:r w:rsidRPr="00797F03">
        <w:rPr>
          <w:rFonts w:ascii="Times New Roman" w:hAnsi="Times New Roman" w:cs="Times New Roman"/>
          <w:sz w:val="24"/>
          <w:szCs w:val="24"/>
        </w:rPr>
        <w:t xml:space="preserve"> bahwa untuk</w:t>
      </w:r>
      <w:r w:rsidR="007A1AE8" w:rsidRPr="007A1AE8">
        <w:rPr>
          <w:rFonts w:ascii="Times New Roman" w:hAnsi="Times New Roman" w:cs="Times New Roman"/>
          <w:sz w:val="24"/>
          <w:szCs w:val="24"/>
        </w:rPr>
        <w:t xml:space="preserve"> menghubungkan skor item dengan jumlah total item untuk menawarkan validitas item, yakni tingkat kesesuaian antara data aktual yang ditemukan pada suatu objek dan data yang dikumpulkan oleh peneliti</w:t>
      </w:r>
      <w:r w:rsidR="006B4D0A" w:rsidRPr="006B4D0A">
        <w:rPr>
          <w:rFonts w:ascii="Times New Roman" w:hAnsi="Times New Roman" w:cs="Times New Roman"/>
          <w:sz w:val="24"/>
          <w:szCs w:val="24"/>
        </w:rPr>
        <w:t>. Untuk menentukan apakah respons kuesioner memang sesuai untuk digunakan dalam penelitian ini, dilakukan pengujian validitas</w:t>
      </w:r>
      <w:r w:rsidR="002334B8" w:rsidRPr="002E78DC">
        <w:rPr>
          <w:rFonts w:ascii="Times New Roman" w:hAnsi="Times New Roman" w:cs="Times New Roman"/>
          <w:sz w:val="24"/>
          <w:szCs w:val="24"/>
        </w:rPr>
        <w:t>.</w:t>
      </w:r>
    </w:p>
    <w:p w14:paraId="55E16D67" w14:textId="38481617" w:rsidR="003F2B61" w:rsidRPr="002E78DC" w:rsidRDefault="003F2B61" w:rsidP="008D3AAC">
      <w:pPr>
        <w:pStyle w:val="ListParagraph"/>
        <w:numPr>
          <w:ilvl w:val="0"/>
          <w:numId w:val="51"/>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Uji R</w:t>
      </w:r>
      <w:r w:rsidR="00246444">
        <w:rPr>
          <w:rFonts w:ascii="Times New Roman" w:hAnsi="Times New Roman" w:cs="Times New Roman"/>
          <w:sz w:val="24"/>
          <w:szCs w:val="24"/>
        </w:rPr>
        <w:t>eliabilitas</w:t>
      </w:r>
    </w:p>
    <w:p w14:paraId="61DF1B98" w14:textId="047FD57E" w:rsidR="00F701D1" w:rsidRPr="00246444" w:rsidRDefault="002334B8" w:rsidP="00246444">
      <w:pPr>
        <w:pStyle w:val="ListParagraph"/>
        <w:spacing w:after="0" w:line="360" w:lineRule="auto"/>
        <w:ind w:left="1440"/>
        <w:jc w:val="both"/>
        <w:rPr>
          <w:rFonts w:ascii="Times New Roman" w:hAnsi="Times New Roman" w:cs="Times New Roman"/>
          <w:sz w:val="24"/>
          <w:szCs w:val="24"/>
        </w:rPr>
      </w:pPr>
      <w:r w:rsidRPr="002E78DC">
        <w:rPr>
          <w:rFonts w:ascii="Times New Roman" w:hAnsi="Times New Roman" w:cs="Times New Roman"/>
          <w:sz w:val="24"/>
          <w:szCs w:val="24"/>
        </w:rPr>
        <w:t xml:space="preserve">Menurut Sugiyono </w:t>
      </w:r>
      <w:r w:rsidR="005E5F0A">
        <w:rPr>
          <w:rFonts w:ascii="Times New Roman" w:hAnsi="Times New Roman" w:cs="Times New Roman"/>
          <w:sz w:val="24"/>
          <w:szCs w:val="24"/>
        </w:rPr>
        <w:t>t</w:t>
      </w:r>
      <w:r w:rsidR="006B4D0A" w:rsidRPr="006B4D0A">
        <w:rPr>
          <w:rFonts w:ascii="Times New Roman" w:hAnsi="Times New Roman" w:cs="Times New Roman"/>
          <w:sz w:val="24"/>
          <w:szCs w:val="24"/>
        </w:rPr>
        <w:t>ingkat di mana hasil pengukuran menggunakan item yang sama akan menghasilkan data yang sama dikenal sebagai reliabilitas. Ketika seorang responden secara konsisten atau mantap menjawab pertanyaan yang sama pada kue</w:t>
      </w:r>
      <w:r w:rsidR="006B4D0A">
        <w:rPr>
          <w:rFonts w:ascii="Times New Roman" w:hAnsi="Times New Roman" w:cs="Times New Roman"/>
          <w:sz w:val="24"/>
          <w:szCs w:val="24"/>
        </w:rPr>
        <w:t>s</w:t>
      </w:r>
      <w:r w:rsidR="006B4D0A" w:rsidRPr="006B4D0A">
        <w:rPr>
          <w:rFonts w:ascii="Times New Roman" w:hAnsi="Times New Roman" w:cs="Times New Roman"/>
          <w:sz w:val="24"/>
          <w:szCs w:val="24"/>
        </w:rPr>
        <w:t xml:space="preserve">ioner, hal itu dianggap dependen. Tujuan dari uji reliabilitas adalah untuk menilai seberapa </w:t>
      </w:r>
      <w:r w:rsidR="006B4D0A" w:rsidRPr="006B4D0A">
        <w:rPr>
          <w:rFonts w:ascii="Times New Roman" w:hAnsi="Times New Roman" w:cs="Times New Roman"/>
          <w:sz w:val="24"/>
          <w:szCs w:val="24"/>
        </w:rPr>
        <w:lastRenderedPageBreak/>
        <w:t>konsisten seseorang menjawab pertanyaan tentang klaim yang disertakan dalam kuesioner.</w:t>
      </w:r>
    </w:p>
    <w:p w14:paraId="76800FEB" w14:textId="77777777" w:rsidR="00F701D1" w:rsidRPr="00F701D1" w:rsidRDefault="00F701D1" w:rsidP="00F701D1">
      <w:pPr>
        <w:pStyle w:val="ListParagraph"/>
        <w:spacing w:after="0" w:line="360" w:lineRule="auto"/>
        <w:ind w:left="1440"/>
        <w:jc w:val="both"/>
        <w:rPr>
          <w:rFonts w:ascii="Times New Roman" w:hAnsi="Times New Roman" w:cs="Times New Roman"/>
          <w:sz w:val="24"/>
          <w:szCs w:val="24"/>
        </w:rPr>
      </w:pPr>
    </w:p>
    <w:p w14:paraId="601CDE10" w14:textId="4E7FF0D1" w:rsidR="003F2B61" w:rsidRPr="002E78DC" w:rsidRDefault="003F2B61" w:rsidP="008D3AAC">
      <w:pPr>
        <w:pStyle w:val="ListParagraph"/>
        <w:numPr>
          <w:ilvl w:val="0"/>
          <w:numId w:val="49"/>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Uji Asumsi Klasik</w:t>
      </w:r>
    </w:p>
    <w:p w14:paraId="21483636" w14:textId="5C0D677D" w:rsidR="002334B8" w:rsidRPr="002E78DC" w:rsidRDefault="002334B8" w:rsidP="008D3AAC">
      <w:pPr>
        <w:pStyle w:val="ListParagraph"/>
        <w:numPr>
          <w:ilvl w:val="0"/>
          <w:numId w:val="52"/>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Uji Multikolinieritas</w:t>
      </w:r>
    </w:p>
    <w:p w14:paraId="5A466342" w14:textId="3AB3633D" w:rsidR="002334B8" w:rsidRPr="002E78DC" w:rsidRDefault="00D91353" w:rsidP="008D3AAC">
      <w:pPr>
        <w:pStyle w:val="ListParagraph"/>
        <w:spacing w:after="0" w:line="360" w:lineRule="auto"/>
        <w:ind w:left="1440"/>
        <w:jc w:val="both"/>
        <w:rPr>
          <w:rFonts w:ascii="Times New Roman" w:hAnsi="Times New Roman" w:cs="Times New Roman"/>
          <w:sz w:val="24"/>
          <w:szCs w:val="24"/>
        </w:rPr>
      </w:pPr>
      <w:r w:rsidRPr="00D91353">
        <w:rPr>
          <w:rFonts w:ascii="Times New Roman" w:hAnsi="Times New Roman" w:cs="Times New Roman"/>
          <w:sz w:val="24"/>
          <w:szCs w:val="24"/>
        </w:rPr>
        <w:t xml:space="preserve">Saat menganalisis regresi berganda dengan dua atau tiga variabel independen, uji ini digunakan. </w:t>
      </w:r>
      <w:r w:rsidR="00662EE7" w:rsidRPr="00662EE7">
        <w:rPr>
          <w:rFonts w:ascii="Times New Roman" w:hAnsi="Times New Roman" w:cs="Times New Roman"/>
          <w:sz w:val="24"/>
          <w:szCs w:val="24"/>
        </w:rPr>
        <w:t>Uji multikolinearitas digunakan untuk mengetahui apakah terdapat korelasi antara variabel independen dalam model regresi. Untuk mengetahui apakah model regresi menunjukkan multikolinearitas atau tida</w:t>
      </w:r>
      <w:r w:rsidR="00662EE7">
        <w:rPr>
          <w:rFonts w:ascii="Times New Roman" w:hAnsi="Times New Roman" w:cs="Times New Roman"/>
          <w:sz w:val="24"/>
          <w:szCs w:val="24"/>
        </w:rPr>
        <w:t>k</w:t>
      </w:r>
      <w:r w:rsidRPr="00D91353">
        <w:rPr>
          <w:rFonts w:ascii="Times New Roman" w:hAnsi="Times New Roman" w:cs="Times New Roman"/>
          <w:sz w:val="24"/>
          <w:szCs w:val="24"/>
        </w:rPr>
        <w:t xml:space="preserve"> lakukan hal berikut</w:t>
      </w:r>
      <w:r w:rsidR="006E0030" w:rsidRPr="002E78DC">
        <w:rPr>
          <w:rFonts w:ascii="Times New Roman" w:hAnsi="Times New Roman" w:cs="Times New Roman"/>
          <w:sz w:val="24"/>
          <w:szCs w:val="24"/>
        </w:rPr>
        <w:t>:</w:t>
      </w:r>
    </w:p>
    <w:p w14:paraId="4FD33121" w14:textId="4B3A0C4E" w:rsidR="006E0030" w:rsidRPr="002E78DC" w:rsidRDefault="006E0030" w:rsidP="008D3AAC">
      <w:pPr>
        <w:pStyle w:val="ListParagraph"/>
        <w:numPr>
          <w:ilvl w:val="0"/>
          <w:numId w:val="53"/>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 xml:space="preserve">Nilai </w:t>
      </w:r>
      <w:r w:rsidRPr="002E78DC">
        <w:rPr>
          <w:rFonts w:ascii="Times New Roman" w:hAnsi="Times New Roman" w:cs="Times New Roman"/>
          <w:i/>
          <w:iCs/>
          <w:sz w:val="24"/>
          <w:szCs w:val="24"/>
        </w:rPr>
        <w:t>tolerance</w:t>
      </w:r>
      <w:r w:rsidRPr="002E78DC">
        <w:rPr>
          <w:rFonts w:ascii="Times New Roman" w:hAnsi="Times New Roman" w:cs="Times New Roman"/>
          <w:sz w:val="24"/>
          <w:szCs w:val="24"/>
        </w:rPr>
        <w:t xml:space="preserve"> yaitu, besarnya Tingkat kesalahan yang dibenarkan secara statistik</w:t>
      </w:r>
    </w:p>
    <w:p w14:paraId="79EB7B5B" w14:textId="70BFF42F" w:rsidR="006E0030" w:rsidRPr="002E78DC" w:rsidRDefault="006E0030" w:rsidP="008D3AAC">
      <w:pPr>
        <w:pStyle w:val="ListParagraph"/>
        <w:numPr>
          <w:ilvl w:val="0"/>
          <w:numId w:val="53"/>
        </w:numPr>
        <w:spacing w:after="0" w:line="360" w:lineRule="auto"/>
        <w:jc w:val="both"/>
        <w:rPr>
          <w:rFonts w:ascii="Times New Roman" w:hAnsi="Times New Roman" w:cs="Times New Roman"/>
          <w:sz w:val="24"/>
          <w:szCs w:val="24"/>
        </w:rPr>
      </w:pPr>
      <w:r w:rsidRPr="002E78DC">
        <w:rPr>
          <w:rFonts w:ascii="Times New Roman" w:hAnsi="Times New Roman" w:cs="Times New Roman"/>
          <w:i/>
          <w:iCs/>
          <w:sz w:val="24"/>
          <w:szCs w:val="24"/>
        </w:rPr>
        <w:t>Variance Inflation Factor</w:t>
      </w:r>
      <w:r w:rsidRPr="002E78DC">
        <w:rPr>
          <w:rFonts w:ascii="Times New Roman" w:hAnsi="Times New Roman" w:cs="Times New Roman"/>
          <w:sz w:val="24"/>
          <w:szCs w:val="24"/>
        </w:rPr>
        <w:t xml:space="preserve"> (VIF) yaitu, faktor inflasi penyimpangan baku kuadrat</w:t>
      </w:r>
    </w:p>
    <w:p w14:paraId="33077D8C" w14:textId="06AEBC43" w:rsidR="006E0030" w:rsidRPr="002E78DC" w:rsidRDefault="006E0030" w:rsidP="008D3AAC">
      <w:pPr>
        <w:spacing w:after="0" w:line="360" w:lineRule="auto"/>
        <w:ind w:left="1440"/>
        <w:jc w:val="both"/>
        <w:rPr>
          <w:rFonts w:ascii="Times New Roman" w:hAnsi="Times New Roman" w:cs="Times New Roman"/>
          <w:sz w:val="24"/>
          <w:szCs w:val="24"/>
        </w:rPr>
      </w:pPr>
      <w:r w:rsidRPr="002E78DC">
        <w:rPr>
          <w:rFonts w:ascii="Times New Roman" w:hAnsi="Times New Roman" w:cs="Times New Roman"/>
          <w:sz w:val="24"/>
          <w:szCs w:val="24"/>
        </w:rPr>
        <w:t xml:space="preserve">Nilai </w:t>
      </w:r>
      <w:r w:rsidRPr="002E78DC">
        <w:rPr>
          <w:rFonts w:ascii="Times New Roman" w:hAnsi="Times New Roman" w:cs="Times New Roman"/>
          <w:i/>
          <w:iCs/>
          <w:sz w:val="24"/>
          <w:szCs w:val="24"/>
        </w:rPr>
        <w:t xml:space="preserve">tolerance </w:t>
      </w:r>
      <w:r w:rsidRPr="002E78DC">
        <w:rPr>
          <w:rFonts w:ascii="Times New Roman" w:hAnsi="Times New Roman" w:cs="Times New Roman"/>
          <w:sz w:val="24"/>
          <w:szCs w:val="24"/>
        </w:rPr>
        <w:t xml:space="preserve">rendah sama dengan VIF tinggi karena = 1/ </w:t>
      </w:r>
      <w:r w:rsidRPr="002E78DC">
        <w:rPr>
          <w:rFonts w:ascii="Times New Roman" w:hAnsi="Times New Roman" w:cs="Times New Roman"/>
          <w:i/>
          <w:iCs/>
          <w:sz w:val="24"/>
          <w:szCs w:val="24"/>
        </w:rPr>
        <w:t>tolerance</w:t>
      </w:r>
      <w:r w:rsidRPr="002E78DC">
        <w:rPr>
          <w:rFonts w:ascii="Times New Roman" w:hAnsi="Times New Roman" w:cs="Times New Roman"/>
          <w:sz w:val="24"/>
          <w:szCs w:val="24"/>
        </w:rPr>
        <w:t>. Metode untuk menguji adanya multikolinieritas ini dapat dilihat sebagai berikut:</w:t>
      </w:r>
    </w:p>
    <w:p w14:paraId="563E0B50" w14:textId="148A23AF" w:rsidR="006E0030" w:rsidRPr="002E78DC" w:rsidRDefault="006E0030" w:rsidP="008D3AAC">
      <w:pPr>
        <w:pStyle w:val="ListParagraph"/>
        <w:numPr>
          <w:ilvl w:val="0"/>
          <w:numId w:val="5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 xml:space="preserve">Jika VIF ˃ 10,00 atau jika </w:t>
      </w:r>
      <w:r w:rsidRPr="002E78DC">
        <w:rPr>
          <w:rFonts w:ascii="Times New Roman" w:hAnsi="Times New Roman" w:cs="Times New Roman"/>
          <w:i/>
          <w:iCs/>
          <w:sz w:val="24"/>
          <w:szCs w:val="24"/>
        </w:rPr>
        <w:t xml:space="preserve">tolerance value </w:t>
      </w:r>
      <w:r w:rsidRPr="002E78DC">
        <w:rPr>
          <w:rFonts w:ascii="Times New Roman" w:hAnsi="Times New Roman" w:cs="Times New Roman"/>
          <w:sz w:val="24"/>
          <w:szCs w:val="24"/>
        </w:rPr>
        <w:t>˂ 0,1 maka terjadi multikolinieritas</w:t>
      </w:r>
      <w:r w:rsidR="00FE1516" w:rsidRPr="002E78DC">
        <w:rPr>
          <w:rFonts w:ascii="Times New Roman" w:hAnsi="Times New Roman" w:cs="Times New Roman"/>
          <w:sz w:val="24"/>
          <w:szCs w:val="24"/>
        </w:rPr>
        <w:t>.</w:t>
      </w:r>
    </w:p>
    <w:p w14:paraId="054552DA" w14:textId="32AEFEE6" w:rsidR="0083115D" w:rsidRPr="000D0951" w:rsidRDefault="00FE1516" w:rsidP="008D3AAC">
      <w:pPr>
        <w:pStyle w:val="ListParagraph"/>
        <w:numPr>
          <w:ilvl w:val="0"/>
          <w:numId w:val="5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 xml:space="preserve">Jika VIF ˂ 10,00 atau jika </w:t>
      </w:r>
      <w:r w:rsidRPr="002E78DC">
        <w:rPr>
          <w:rFonts w:ascii="Times New Roman" w:hAnsi="Times New Roman" w:cs="Times New Roman"/>
          <w:i/>
          <w:iCs/>
          <w:sz w:val="24"/>
          <w:szCs w:val="24"/>
        </w:rPr>
        <w:t xml:space="preserve">tolerance value </w:t>
      </w:r>
      <w:r w:rsidRPr="002E78DC">
        <w:rPr>
          <w:rFonts w:ascii="Times New Roman" w:hAnsi="Times New Roman" w:cs="Times New Roman"/>
          <w:sz w:val="24"/>
          <w:szCs w:val="24"/>
        </w:rPr>
        <w:t>˃ 0,1 maka tidak terjadi multikolinieritas.</w:t>
      </w:r>
    </w:p>
    <w:p w14:paraId="2ADF61AE" w14:textId="3C940AC9" w:rsidR="002334B8" w:rsidRPr="002E78DC" w:rsidRDefault="002334B8" w:rsidP="008D3AAC">
      <w:pPr>
        <w:pStyle w:val="ListParagraph"/>
        <w:numPr>
          <w:ilvl w:val="0"/>
          <w:numId w:val="52"/>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Uji Heterokedastisitas</w:t>
      </w:r>
    </w:p>
    <w:p w14:paraId="4DE575B9" w14:textId="5DAF93F7" w:rsidR="000D0951" w:rsidRPr="000D0951" w:rsidRDefault="00FE1516" w:rsidP="008D3AAC">
      <w:pPr>
        <w:pStyle w:val="ListParagraph"/>
        <w:spacing w:after="0" w:line="360" w:lineRule="auto"/>
        <w:ind w:left="1440"/>
        <w:jc w:val="both"/>
        <w:rPr>
          <w:rFonts w:ascii="Times New Roman" w:hAnsi="Times New Roman" w:cs="Times New Roman"/>
          <w:sz w:val="24"/>
          <w:szCs w:val="24"/>
        </w:rPr>
      </w:pPr>
      <w:r w:rsidRPr="002E78DC">
        <w:rPr>
          <w:rFonts w:ascii="Times New Roman" w:hAnsi="Times New Roman" w:cs="Times New Roman"/>
          <w:sz w:val="24"/>
          <w:szCs w:val="24"/>
        </w:rPr>
        <w:t xml:space="preserve">Uji ini bertujuan untuk menguji apakah dalam model regresi terjadi ketidaksamaan varians dari residual satu pengamatan ke pengamatan yang lain. Jika varians tetap maka disebut homoskedastisitas dan jika berbeda maka terjadi problem heterokedastisitas. Untuk mendeteksi </w:t>
      </w:r>
      <w:r w:rsidR="005472CB" w:rsidRPr="002E78DC">
        <w:rPr>
          <w:rFonts w:ascii="Times New Roman" w:hAnsi="Times New Roman" w:cs="Times New Roman"/>
          <w:sz w:val="24"/>
          <w:szCs w:val="24"/>
        </w:rPr>
        <w:t>adanya heteroskedastisitas dilakukan dengan menggunakan teknik uji glejser. Uji glejser dilakukan dengan meregresikan absolut residual dengan variabel independent.</w:t>
      </w:r>
    </w:p>
    <w:p w14:paraId="2D5A0E89" w14:textId="052662DD" w:rsidR="002334B8" w:rsidRPr="002E78DC" w:rsidRDefault="002334B8" w:rsidP="008D3AAC">
      <w:pPr>
        <w:pStyle w:val="ListParagraph"/>
        <w:numPr>
          <w:ilvl w:val="0"/>
          <w:numId w:val="52"/>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lastRenderedPageBreak/>
        <w:t>Uji Normalitas</w:t>
      </w:r>
    </w:p>
    <w:p w14:paraId="56E6DAD7" w14:textId="7451B71C" w:rsidR="007609E7" w:rsidRDefault="00EE1B29" w:rsidP="00B5510E">
      <w:pPr>
        <w:pStyle w:val="ListParagraph"/>
        <w:spacing w:after="0" w:line="360" w:lineRule="auto"/>
        <w:ind w:left="1440"/>
        <w:jc w:val="both"/>
        <w:rPr>
          <w:rFonts w:ascii="Times New Roman" w:hAnsi="Times New Roman" w:cs="Times New Roman"/>
          <w:sz w:val="24"/>
          <w:szCs w:val="24"/>
        </w:rPr>
      </w:pPr>
      <w:r w:rsidRPr="002E78DC">
        <w:rPr>
          <w:rFonts w:ascii="Times New Roman" w:hAnsi="Times New Roman" w:cs="Times New Roman"/>
          <w:sz w:val="24"/>
          <w:szCs w:val="24"/>
        </w:rPr>
        <w:t>Uji ini dilakukan sebelum data diolah berdasarkan model-model penelitian. Uji normalitas bertujuan untuk mengetahui distribusi data dalam variabel yang akan digunakan dalam penelitian. Normalitas data dapat dilihat dengan menggunakan grafik P-P Plots of Regression. Kriteria sebuah data residual atau tidak normal dengan pendekatan P-Plots dapat dilakukan dengan melihat titik-titik tersebut mendekati atau rapat pada garis lurus maka dikatakan data residual terdistribusi normal, tetapi jika sebaran titik-titik tersebut menjauhi garis maka tidak terdistribusi normal.</w:t>
      </w:r>
    </w:p>
    <w:p w14:paraId="338CC6CD" w14:textId="77777777" w:rsidR="00B5510E" w:rsidRPr="00A62204" w:rsidRDefault="00B5510E" w:rsidP="00A62204">
      <w:pPr>
        <w:spacing w:after="0" w:line="360" w:lineRule="auto"/>
        <w:jc w:val="both"/>
        <w:rPr>
          <w:rFonts w:ascii="Times New Roman" w:hAnsi="Times New Roman" w:cs="Times New Roman"/>
          <w:sz w:val="24"/>
          <w:szCs w:val="24"/>
        </w:rPr>
      </w:pPr>
    </w:p>
    <w:p w14:paraId="2E60C9B5" w14:textId="7010EE01" w:rsidR="003F2B61" w:rsidRPr="002E78DC" w:rsidRDefault="003F2B61" w:rsidP="008D3AAC">
      <w:pPr>
        <w:pStyle w:val="ListParagraph"/>
        <w:numPr>
          <w:ilvl w:val="0"/>
          <w:numId w:val="49"/>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Uji Regresi Berganda</w:t>
      </w:r>
    </w:p>
    <w:p w14:paraId="2CD077AD" w14:textId="5D962196" w:rsidR="00EE1B29" w:rsidRPr="002E78DC" w:rsidRDefault="00EE1B29" w:rsidP="008D3AAC">
      <w:pPr>
        <w:pStyle w:val="ListParagraph"/>
        <w:spacing w:after="0" w:line="360" w:lineRule="auto"/>
        <w:ind w:left="1080"/>
        <w:jc w:val="both"/>
        <w:rPr>
          <w:rFonts w:ascii="Times New Roman" w:hAnsi="Times New Roman" w:cs="Times New Roman"/>
          <w:sz w:val="24"/>
          <w:szCs w:val="24"/>
        </w:rPr>
      </w:pPr>
      <w:r w:rsidRPr="002E78DC">
        <w:rPr>
          <w:rFonts w:ascii="Times New Roman" w:hAnsi="Times New Roman" w:cs="Times New Roman"/>
          <w:sz w:val="24"/>
          <w:szCs w:val="24"/>
        </w:rPr>
        <w:t xml:space="preserve">Regresi berganda dilakukan terhadap model lebih dari satu variabel bebas untuk diketahui pengaruhnya terhadap variabel terikat. Penelitian ini menggunakan alat bantu program statistik SPSS for windows untuk mempermudah proses pengolahan data-data penelitian dari program tersebut akan didapatkan output berupa hasil pengolahan dari data yang telah dikumpulkan, kemudian </w:t>
      </w:r>
      <w:r w:rsidR="008445F3" w:rsidRPr="002E78DC">
        <w:rPr>
          <w:rFonts w:ascii="Times New Roman" w:hAnsi="Times New Roman" w:cs="Times New Roman"/>
          <w:sz w:val="24"/>
          <w:szCs w:val="24"/>
        </w:rPr>
        <w:t>output hasil pengolahan data tersebut diinterpretasikan akan dilakukan analisis terhadapnya, kemudian diambil kesimpulan sebagai hasil dari penelitian. Regresi berganda dilakukan untuk mengetahui sejauh mana variabel bebas mempengaruhi variabel terikat, dapat disusun dalam fungsi atau persamaan sebagai berikut:</w:t>
      </w:r>
    </w:p>
    <w:p w14:paraId="27A3A488" w14:textId="213065E9" w:rsidR="008445F3" w:rsidRPr="002E78DC" w:rsidRDefault="008445F3" w:rsidP="008D3AAC">
      <w:pPr>
        <w:pStyle w:val="ListParagraph"/>
        <w:spacing w:after="0" w:line="360" w:lineRule="auto"/>
        <w:ind w:left="1080"/>
        <w:jc w:val="both"/>
        <w:rPr>
          <w:rFonts w:ascii="Times New Roman" w:hAnsi="Times New Roman" w:cs="Times New Roman"/>
          <w:sz w:val="24"/>
          <w:szCs w:val="24"/>
        </w:rPr>
      </w:pPr>
      <w:r w:rsidRPr="002E78DC">
        <w:rPr>
          <w:rFonts w:ascii="Times New Roman" w:hAnsi="Times New Roman" w:cs="Times New Roman"/>
          <w:sz w:val="24"/>
          <w:szCs w:val="24"/>
        </w:rPr>
        <w:t>Y = a + b1X1 + b2X2 + b3X3 + e</w:t>
      </w:r>
    </w:p>
    <w:p w14:paraId="3472E6A1" w14:textId="2C6C1545" w:rsidR="008445F3" w:rsidRPr="002E78DC" w:rsidRDefault="008445F3" w:rsidP="008D3AAC">
      <w:pPr>
        <w:pStyle w:val="ListParagraph"/>
        <w:spacing w:after="0" w:line="360" w:lineRule="auto"/>
        <w:ind w:left="1080"/>
        <w:jc w:val="both"/>
        <w:rPr>
          <w:rFonts w:ascii="Times New Roman" w:hAnsi="Times New Roman" w:cs="Times New Roman"/>
          <w:sz w:val="24"/>
          <w:szCs w:val="24"/>
        </w:rPr>
      </w:pPr>
      <w:r w:rsidRPr="002E78DC">
        <w:rPr>
          <w:rFonts w:ascii="Times New Roman" w:hAnsi="Times New Roman" w:cs="Times New Roman"/>
          <w:sz w:val="24"/>
          <w:szCs w:val="24"/>
        </w:rPr>
        <w:t>Keterangan:</w:t>
      </w:r>
    </w:p>
    <w:p w14:paraId="3A532BE1" w14:textId="398EA2D2" w:rsidR="008445F3" w:rsidRPr="002E78DC" w:rsidRDefault="008445F3" w:rsidP="008D3AAC">
      <w:pPr>
        <w:pStyle w:val="ListParagraph"/>
        <w:spacing w:after="0" w:line="360" w:lineRule="auto"/>
        <w:ind w:left="1080"/>
        <w:jc w:val="both"/>
        <w:rPr>
          <w:rFonts w:ascii="Times New Roman" w:hAnsi="Times New Roman" w:cs="Times New Roman"/>
          <w:sz w:val="24"/>
          <w:szCs w:val="24"/>
        </w:rPr>
      </w:pPr>
      <w:r w:rsidRPr="002E78DC">
        <w:rPr>
          <w:rFonts w:ascii="Times New Roman" w:hAnsi="Times New Roman" w:cs="Times New Roman"/>
          <w:sz w:val="24"/>
          <w:szCs w:val="24"/>
        </w:rPr>
        <w:t>Y</w:t>
      </w:r>
      <w:r w:rsidRPr="002E78DC">
        <w:rPr>
          <w:rFonts w:ascii="Times New Roman" w:hAnsi="Times New Roman" w:cs="Times New Roman"/>
          <w:sz w:val="24"/>
          <w:szCs w:val="24"/>
        </w:rPr>
        <w:tab/>
      </w:r>
      <w:r w:rsidRPr="002E78DC">
        <w:rPr>
          <w:rFonts w:ascii="Times New Roman" w:hAnsi="Times New Roman" w:cs="Times New Roman"/>
          <w:sz w:val="24"/>
          <w:szCs w:val="24"/>
        </w:rPr>
        <w:tab/>
        <w:t>= Perilaku pengelolaan keuangan</w:t>
      </w:r>
    </w:p>
    <w:p w14:paraId="441C3D3F" w14:textId="7EA6B143" w:rsidR="008445F3" w:rsidRPr="002E78DC" w:rsidRDefault="008445F3" w:rsidP="008D3AAC">
      <w:pPr>
        <w:pStyle w:val="ListParagraph"/>
        <w:spacing w:after="0" w:line="360" w:lineRule="auto"/>
        <w:ind w:left="1080"/>
        <w:jc w:val="both"/>
        <w:rPr>
          <w:rFonts w:ascii="Times New Roman" w:hAnsi="Times New Roman" w:cs="Times New Roman"/>
          <w:sz w:val="24"/>
          <w:szCs w:val="24"/>
        </w:rPr>
      </w:pPr>
      <w:r w:rsidRPr="002E78DC">
        <w:rPr>
          <w:rFonts w:ascii="Times New Roman" w:hAnsi="Times New Roman" w:cs="Times New Roman"/>
          <w:sz w:val="24"/>
          <w:szCs w:val="24"/>
        </w:rPr>
        <w:t>a</w:t>
      </w:r>
      <w:r w:rsidRPr="002E78DC">
        <w:rPr>
          <w:rFonts w:ascii="Times New Roman" w:hAnsi="Times New Roman" w:cs="Times New Roman"/>
          <w:sz w:val="24"/>
          <w:szCs w:val="24"/>
        </w:rPr>
        <w:tab/>
      </w:r>
      <w:r w:rsidRPr="002E78DC">
        <w:rPr>
          <w:rFonts w:ascii="Times New Roman" w:hAnsi="Times New Roman" w:cs="Times New Roman"/>
          <w:sz w:val="24"/>
          <w:szCs w:val="24"/>
        </w:rPr>
        <w:tab/>
        <w:t>= Konstanta</w:t>
      </w:r>
    </w:p>
    <w:p w14:paraId="4CCEDEA7" w14:textId="75500EA3" w:rsidR="008445F3" w:rsidRPr="002E78DC" w:rsidRDefault="008445F3" w:rsidP="008D3AAC">
      <w:pPr>
        <w:pStyle w:val="ListParagraph"/>
        <w:spacing w:after="0" w:line="360" w:lineRule="auto"/>
        <w:ind w:left="1080"/>
        <w:jc w:val="both"/>
        <w:rPr>
          <w:rFonts w:ascii="Times New Roman" w:hAnsi="Times New Roman" w:cs="Times New Roman"/>
          <w:sz w:val="24"/>
          <w:szCs w:val="24"/>
        </w:rPr>
      </w:pPr>
      <w:r w:rsidRPr="002E78DC">
        <w:rPr>
          <w:rFonts w:ascii="Times New Roman" w:hAnsi="Times New Roman" w:cs="Times New Roman"/>
          <w:sz w:val="24"/>
          <w:szCs w:val="24"/>
        </w:rPr>
        <w:t>b</w:t>
      </w:r>
      <w:r w:rsidRPr="002E78DC">
        <w:rPr>
          <w:rFonts w:ascii="Times New Roman" w:hAnsi="Times New Roman" w:cs="Times New Roman"/>
          <w:sz w:val="24"/>
          <w:szCs w:val="24"/>
        </w:rPr>
        <w:tab/>
      </w:r>
      <w:r w:rsidRPr="002E78DC">
        <w:rPr>
          <w:rFonts w:ascii="Times New Roman" w:hAnsi="Times New Roman" w:cs="Times New Roman"/>
          <w:sz w:val="24"/>
          <w:szCs w:val="24"/>
        </w:rPr>
        <w:tab/>
        <w:t>= Koefisien regresi variabel bebas</w:t>
      </w:r>
    </w:p>
    <w:p w14:paraId="5EED92A7" w14:textId="04F815B0" w:rsidR="008445F3" w:rsidRPr="002E78DC" w:rsidRDefault="008445F3" w:rsidP="008D3AAC">
      <w:pPr>
        <w:pStyle w:val="ListParagraph"/>
        <w:spacing w:after="0" w:line="360" w:lineRule="auto"/>
        <w:ind w:left="1080"/>
        <w:jc w:val="both"/>
        <w:rPr>
          <w:rFonts w:ascii="Times New Roman" w:hAnsi="Times New Roman" w:cs="Times New Roman"/>
          <w:sz w:val="24"/>
          <w:szCs w:val="24"/>
        </w:rPr>
      </w:pPr>
      <w:r w:rsidRPr="002E78DC">
        <w:rPr>
          <w:rFonts w:ascii="Times New Roman" w:hAnsi="Times New Roman" w:cs="Times New Roman"/>
          <w:sz w:val="24"/>
          <w:szCs w:val="24"/>
        </w:rPr>
        <w:t>X1</w:t>
      </w:r>
      <w:r w:rsidRPr="002E78DC">
        <w:rPr>
          <w:rFonts w:ascii="Times New Roman" w:hAnsi="Times New Roman" w:cs="Times New Roman"/>
          <w:sz w:val="24"/>
          <w:szCs w:val="24"/>
        </w:rPr>
        <w:tab/>
      </w:r>
      <w:r w:rsidRPr="002E78DC">
        <w:rPr>
          <w:rFonts w:ascii="Times New Roman" w:hAnsi="Times New Roman" w:cs="Times New Roman"/>
          <w:sz w:val="24"/>
          <w:szCs w:val="24"/>
        </w:rPr>
        <w:tab/>
        <w:t>= Literasi keuangan</w:t>
      </w:r>
    </w:p>
    <w:p w14:paraId="7A366123" w14:textId="1FAB7A0D" w:rsidR="008445F3" w:rsidRPr="002E78DC" w:rsidRDefault="008445F3" w:rsidP="008D3AAC">
      <w:pPr>
        <w:pStyle w:val="ListParagraph"/>
        <w:spacing w:after="0" w:line="360" w:lineRule="auto"/>
        <w:ind w:left="1080"/>
        <w:jc w:val="both"/>
        <w:rPr>
          <w:rFonts w:ascii="Times New Roman" w:hAnsi="Times New Roman" w:cs="Times New Roman"/>
          <w:sz w:val="24"/>
          <w:szCs w:val="24"/>
        </w:rPr>
      </w:pPr>
      <w:r w:rsidRPr="002E78DC">
        <w:rPr>
          <w:rFonts w:ascii="Times New Roman" w:hAnsi="Times New Roman" w:cs="Times New Roman"/>
          <w:sz w:val="24"/>
          <w:szCs w:val="24"/>
        </w:rPr>
        <w:t>X2</w:t>
      </w:r>
      <w:r w:rsidRPr="002E78DC">
        <w:rPr>
          <w:rFonts w:ascii="Times New Roman" w:hAnsi="Times New Roman" w:cs="Times New Roman"/>
          <w:sz w:val="24"/>
          <w:szCs w:val="24"/>
        </w:rPr>
        <w:tab/>
      </w:r>
      <w:r w:rsidRPr="002E78DC">
        <w:rPr>
          <w:rFonts w:ascii="Times New Roman" w:hAnsi="Times New Roman" w:cs="Times New Roman"/>
          <w:sz w:val="24"/>
          <w:szCs w:val="24"/>
        </w:rPr>
        <w:tab/>
        <w:t>= Pendapatan</w:t>
      </w:r>
    </w:p>
    <w:p w14:paraId="3D8298D1" w14:textId="49FFCD3E" w:rsidR="008445F3" w:rsidRPr="002E78DC" w:rsidRDefault="008445F3" w:rsidP="008D3AAC">
      <w:pPr>
        <w:pStyle w:val="ListParagraph"/>
        <w:spacing w:after="0" w:line="360" w:lineRule="auto"/>
        <w:ind w:left="1080"/>
        <w:jc w:val="both"/>
        <w:rPr>
          <w:rFonts w:ascii="Times New Roman" w:hAnsi="Times New Roman" w:cs="Times New Roman"/>
          <w:sz w:val="24"/>
          <w:szCs w:val="24"/>
        </w:rPr>
      </w:pPr>
      <w:r w:rsidRPr="002E78DC">
        <w:rPr>
          <w:rFonts w:ascii="Times New Roman" w:hAnsi="Times New Roman" w:cs="Times New Roman"/>
          <w:sz w:val="24"/>
          <w:szCs w:val="24"/>
        </w:rPr>
        <w:t>X3</w:t>
      </w:r>
      <w:r w:rsidRPr="002E78DC">
        <w:rPr>
          <w:rFonts w:ascii="Times New Roman" w:hAnsi="Times New Roman" w:cs="Times New Roman"/>
          <w:sz w:val="24"/>
          <w:szCs w:val="24"/>
        </w:rPr>
        <w:tab/>
      </w:r>
      <w:r w:rsidRPr="002E78DC">
        <w:rPr>
          <w:rFonts w:ascii="Times New Roman" w:hAnsi="Times New Roman" w:cs="Times New Roman"/>
          <w:sz w:val="24"/>
          <w:szCs w:val="24"/>
        </w:rPr>
        <w:tab/>
        <w:t>= Lingkungan sosial</w:t>
      </w:r>
    </w:p>
    <w:p w14:paraId="6A04EB8E" w14:textId="1E358C8F" w:rsidR="008445F3" w:rsidRDefault="008445F3" w:rsidP="008D3AAC">
      <w:pPr>
        <w:pStyle w:val="ListParagraph"/>
        <w:spacing w:after="0" w:line="360" w:lineRule="auto"/>
        <w:ind w:left="1080"/>
        <w:jc w:val="both"/>
        <w:rPr>
          <w:rFonts w:ascii="Times New Roman" w:hAnsi="Times New Roman" w:cs="Times New Roman"/>
          <w:sz w:val="24"/>
          <w:szCs w:val="24"/>
        </w:rPr>
      </w:pPr>
      <w:r w:rsidRPr="002E78DC">
        <w:rPr>
          <w:rFonts w:ascii="Times New Roman" w:hAnsi="Times New Roman" w:cs="Times New Roman"/>
          <w:sz w:val="24"/>
          <w:szCs w:val="24"/>
        </w:rPr>
        <w:lastRenderedPageBreak/>
        <w:t>e</w:t>
      </w:r>
      <w:r w:rsidRPr="002E78DC">
        <w:rPr>
          <w:rFonts w:ascii="Times New Roman" w:hAnsi="Times New Roman" w:cs="Times New Roman"/>
          <w:sz w:val="24"/>
          <w:szCs w:val="24"/>
        </w:rPr>
        <w:tab/>
      </w:r>
      <w:r w:rsidRPr="002E78DC">
        <w:rPr>
          <w:rFonts w:ascii="Times New Roman" w:hAnsi="Times New Roman" w:cs="Times New Roman"/>
          <w:sz w:val="24"/>
          <w:szCs w:val="24"/>
        </w:rPr>
        <w:tab/>
        <w:t>= Error</w:t>
      </w:r>
    </w:p>
    <w:p w14:paraId="40C6971C" w14:textId="77777777" w:rsidR="008445F3" w:rsidRPr="002E78DC" w:rsidRDefault="008445F3" w:rsidP="008D3AAC">
      <w:pPr>
        <w:pStyle w:val="ListParagraph"/>
        <w:spacing w:after="0" w:line="360" w:lineRule="auto"/>
        <w:ind w:left="1080"/>
        <w:jc w:val="both"/>
        <w:rPr>
          <w:rFonts w:ascii="Times New Roman" w:hAnsi="Times New Roman" w:cs="Times New Roman"/>
          <w:sz w:val="24"/>
          <w:szCs w:val="24"/>
        </w:rPr>
      </w:pPr>
    </w:p>
    <w:p w14:paraId="6F9B8FD0" w14:textId="77777777" w:rsidR="008445F3" w:rsidRPr="002E78DC" w:rsidRDefault="003F2B61" w:rsidP="008D3AAC">
      <w:pPr>
        <w:pStyle w:val="ListParagraph"/>
        <w:numPr>
          <w:ilvl w:val="0"/>
          <w:numId w:val="49"/>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Uji Hipotesis</w:t>
      </w:r>
    </w:p>
    <w:p w14:paraId="443C514C" w14:textId="28FD58F6" w:rsidR="00AC17AF" w:rsidRPr="002E78DC" w:rsidRDefault="00AC17AF" w:rsidP="008D3AAC">
      <w:pPr>
        <w:pStyle w:val="ListParagraph"/>
        <w:numPr>
          <w:ilvl w:val="0"/>
          <w:numId w:val="103"/>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Uji Signifikan secara Simultan (Uji F)</w:t>
      </w:r>
    </w:p>
    <w:p w14:paraId="23DF59C8" w14:textId="6DD66FB8" w:rsidR="009A3B49" w:rsidRPr="002E78DC" w:rsidRDefault="00D91353" w:rsidP="008D3AAC">
      <w:pPr>
        <w:pStyle w:val="ListParagraph"/>
        <w:spacing w:after="0" w:line="360" w:lineRule="auto"/>
        <w:ind w:left="1440"/>
        <w:jc w:val="both"/>
        <w:rPr>
          <w:rFonts w:ascii="Times New Roman" w:hAnsi="Times New Roman" w:cs="Times New Roman"/>
          <w:sz w:val="24"/>
          <w:szCs w:val="24"/>
        </w:rPr>
      </w:pPr>
      <w:r w:rsidRPr="00D91353">
        <w:rPr>
          <w:rFonts w:ascii="Times New Roman" w:hAnsi="Times New Roman" w:cs="Times New Roman"/>
          <w:sz w:val="24"/>
          <w:szCs w:val="24"/>
        </w:rPr>
        <w:t>Dalam penelitian ini, uji F</w:t>
      </w:r>
      <w:r>
        <w:rPr>
          <w:rFonts w:ascii="Times New Roman" w:hAnsi="Times New Roman" w:cs="Times New Roman"/>
          <w:sz w:val="24"/>
          <w:szCs w:val="24"/>
        </w:rPr>
        <w:t xml:space="preserve"> </w:t>
      </w:r>
      <w:r w:rsidRPr="00D91353">
        <w:rPr>
          <w:rFonts w:ascii="Times New Roman" w:hAnsi="Times New Roman" w:cs="Times New Roman"/>
          <w:sz w:val="24"/>
          <w:szCs w:val="24"/>
        </w:rPr>
        <w:t xml:space="preserve">yaitu perbandingan antara F hitung dan F </w:t>
      </w:r>
      <w:r>
        <w:rPr>
          <w:rFonts w:ascii="Times New Roman" w:hAnsi="Times New Roman" w:cs="Times New Roman"/>
          <w:sz w:val="24"/>
          <w:szCs w:val="24"/>
        </w:rPr>
        <w:t>tab</w:t>
      </w:r>
      <w:r w:rsidR="00AD79C2">
        <w:rPr>
          <w:rFonts w:ascii="Times New Roman" w:hAnsi="Times New Roman" w:cs="Times New Roman"/>
          <w:sz w:val="24"/>
          <w:szCs w:val="24"/>
        </w:rPr>
        <w:t>el</w:t>
      </w:r>
      <w:r>
        <w:rPr>
          <w:rFonts w:ascii="Times New Roman" w:hAnsi="Times New Roman" w:cs="Times New Roman"/>
          <w:sz w:val="24"/>
          <w:szCs w:val="24"/>
        </w:rPr>
        <w:t xml:space="preserve"> </w:t>
      </w:r>
      <w:r w:rsidRPr="00D91353">
        <w:rPr>
          <w:rFonts w:ascii="Times New Roman" w:hAnsi="Times New Roman" w:cs="Times New Roman"/>
          <w:sz w:val="24"/>
          <w:szCs w:val="24"/>
        </w:rPr>
        <w:t>digunakan untuk mengetahui tingkat signifikansi pengaruh simultan variabel independen terhadap variabel dependen. Nilai signifikansi dibandingkan dengan tingkat signifikansi 0,05 setelah analisis data selesai dan hasil perhitungan diketahui. Berdasarkan informasi ini, dimungkinkan untuk menentukan apakah hipotesis alternatif (Ha) atau hipotesis nol (Ho) diterima atau ditolak.</w:t>
      </w:r>
      <w:r w:rsidR="009A3B49" w:rsidRPr="002E78DC">
        <w:rPr>
          <w:rFonts w:ascii="Times New Roman" w:hAnsi="Times New Roman" w:cs="Times New Roman"/>
          <w:sz w:val="24"/>
          <w:szCs w:val="24"/>
        </w:rPr>
        <w:t>.</w:t>
      </w:r>
    </w:p>
    <w:p w14:paraId="45E69481" w14:textId="0CA593D5" w:rsidR="009A3B49" w:rsidRPr="002E78DC" w:rsidRDefault="009A3B49" w:rsidP="008D3AAC">
      <w:pPr>
        <w:pStyle w:val="ListParagraph"/>
        <w:spacing w:after="0" w:line="360" w:lineRule="auto"/>
        <w:ind w:left="1440"/>
        <w:jc w:val="both"/>
        <w:rPr>
          <w:rFonts w:ascii="Times New Roman" w:hAnsi="Times New Roman" w:cs="Times New Roman"/>
          <w:sz w:val="24"/>
          <w:szCs w:val="24"/>
        </w:rPr>
      </w:pPr>
      <w:r w:rsidRPr="002E78DC">
        <w:rPr>
          <w:rFonts w:ascii="Times New Roman" w:hAnsi="Times New Roman" w:cs="Times New Roman"/>
          <w:sz w:val="24"/>
          <w:szCs w:val="24"/>
        </w:rPr>
        <w:t>Kriteria untuk penolakan atau penerimaan suatu hipotesis adalah sebagai berikut:</w:t>
      </w:r>
    </w:p>
    <w:p w14:paraId="73332AA8" w14:textId="580604B2" w:rsidR="009A3B49" w:rsidRPr="002E78DC" w:rsidRDefault="009A3B49" w:rsidP="008D3AAC">
      <w:pPr>
        <w:pStyle w:val="ListParagraph"/>
        <w:numPr>
          <w:ilvl w:val="0"/>
          <w:numId w:val="5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Apabila F hitung ˃ F tabel maka Ho ditolak dan Ha diterima</w:t>
      </w:r>
      <w:r w:rsidR="0094274F" w:rsidRPr="002E78DC">
        <w:rPr>
          <w:rFonts w:ascii="Times New Roman" w:hAnsi="Times New Roman" w:cs="Times New Roman"/>
          <w:sz w:val="24"/>
          <w:szCs w:val="24"/>
        </w:rPr>
        <w:t xml:space="preserve">, berarti variabel independent bersama-sama berpengaruh secara signifikan terhadap variabel dependent pada </w:t>
      </w:r>
      <w:r w:rsidR="00AD79C2">
        <w:rPr>
          <w:rFonts w:ascii="Times New Roman" w:hAnsi="Times New Roman" w:cs="Times New Roman"/>
          <w:sz w:val="24"/>
          <w:szCs w:val="24"/>
        </w:rPr>
        <w:t>t</w:t>
      </w:r>
      <w:r w:rsidR="0094274F" w:rsidRPr="002E78DC">
        <w:rPr>
          <w:rFonts w:ascii="Times New Roman" w:hAnsi="Times New Roman" w:cs="Times New Roman"/>
          <w:sz w:val="24"/>
          <w:szCs w:val="24"/>
        </w:rPr>
        <w:t>ingkat keyakinan.</w:t>
      </w:r>
    </w:p>
    <w:p w14:paraId="00E93D1B" w14:textId="50F9C2C8" w:rsidR="0094274F" w:rsidRPr="002E78DC" w:rsidRDefault="0094274F" w:rsidP="008D3AAC">
      <w:pPr>
        <w:pStyle w:val="ListParagraph"/>
        <w:numPr>
          <w:ilvl w:val="0"/>
          <w:numId w:val="5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Apabila F hitung ˂ F tabel maka Ho diterima dan Ha ditolak, berarti variabel independent bersama-sama tidak berpengaruh secara signifikan terhadap variabel dependent pada tingkat keyakinan tertentu.</w:t>
      </w:r>
    </w:p>
    <w:p w14:paraId="0A91BA98" w14:textId="5FA0503C" w:rsidR="0094274F" w:rsidRPr="002E78DC" w:rsidRDefault="0094274F" w:rsidP="008D3AAC">
      <w:pPr>
        <w:spacing w:after="0" w:line="360" w:lineRule="auto"/>
        <w:ind w:left="1440"/>
        <w:jc w:val="both"/>
        <w:rPr>
          <w:rFonts w:ascii="Times New Roman" w:hAnsi="Times New Roman" w:cs="Times New Roman"/>
          <w:sz w:val="24"/>
          <w:szCs w:val="24"/>
        </w:rPr>
      </w:pPr>
      <w:r w:rsidRPr="002E78DC">
        <w:rPr>
          <w:rFonts w:ascii="Times New Roman" w:hAnsi="Times New Roman" w:cs="Times New Roman"/>
          <w:sz w:val="24"/>
          <w:szCs w:val="24"/>
        </w:rPr>
        <w:t>Untuk mengetahui ada atau tidaknya pengaruh tersebut, diketahui dengan melihat nilai probabilitas dengan ketentuan:</w:t>
      </w:r>
    </w:p>
    <w:p w14:paraId="55148E86" w14:textId="2075F989" w:rsidR="0094274F" w:rsidRPr="002E78DC" w:rsidRDefault="0094274F" w:rsidP="008D3AAC">
      <w:pPr>
        <w:pStyle w:val="ListParagraph"/>
        <w:numPr>
          <w:ilvl w:val="0"/>
          <w:numId w:val="5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Jika nilai probabilitas ˂ 0,05 maka variabel bebas (X) secara simultan memiliki pengaruh yang signifikan terhadap variabel terikat (Y).</w:t>
      </w:r>
    </w:p>
    <w:p w14:paraId="64BCE07A" w14:textId="4C6C871C" w:rsidR="0094274F" w:rsidRPr="002E78DC" w:rsidRDefault="0094274F" w:rsidP="008D3AAC">
      <w:pPr>
        <w:pStyle w:val="ListParagraph"/>
        <w:numPr>
          <w:ilvl w:val="0"/>
          <w:numId w:val="5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Jika nilai probabilitas ˃ 0,05 maka variabel bebas (X) secara simultan tidak memiliki pengaruh yang signifikan terhadap variabel terikat (Y).</w:t>
      </w:r>
    </w:p>
    <w:p w14:paraId="310EF1CD" w14:textId="64F3D4BF" w:rsidR="00AC17AF" w:rsidRPr="002E78DC" w:rsidRDefault="00AC17AF" w:rsidP="008D3AAC">
      <w:pPr>
        <w:pStyle w:val="ListParagraph"/>
        <w:numPr>
          <w:ilvl w:val="0"/>
          <w:numId w:val="103"/>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Koefisien Determinasi (Uji R</w:t>
      </w:r>
      <w:r w:rsidRPr="002E78DC">
        <w:rPr>
          <w:rFonts w:ascii="Times New Roman" w:hAnsi="Times New Roman" w:cs="Times New Roman"/>
          <w:sz w:val="24"/>
          <w:szCs w:val="24"/>
          <w:vertAlign w:val="superscript"/>
        </w:rPr>
        <w:t>2</w:t>
      </w:r>
      <w:r w:rsidRPr="002E78DC">
        <w:rPr>
          <w:rFonts w:ascii="Times New Roman" w:hAnsi="Times New Roman" w:cs="Times New Roman"/>
          <w:sz w:val="24"/>
          <w:szCs w:val="24"/>
        </w:rPr>
        <w:t>)</w:t>
      </w:r>
    </w:p>
    <w:p w14:paraId="545763B2" w14:textId="408BB60B" w:rsidR="0094274F" w:rsidRPr="002E78DC" w:rsidRDefault="0094274F" w:rsidP="008D3AAC">
      <w:pPr>
        <w:pStyle w:val="ListParagraph"/>
        <w:spacing w:after="0" w:line="360" w:lineRule="auto"/>
        <w:ind w:left="1440"/>
        <w:jc w:val="both"/>
        <w:rPr>
          <w:rFonts w:ascii="Times New Roman" w:hAnsi="Times New Roman" w:cs="Times New Roman"/>
          <w:sz w:val="24"/>
          <w:szCs w:val="24"/>
        </w:rPr>
      </w:pPr>
      <w:r w:rsidRPr="002E78DC">
        <w:rPr>
          <w:rFonts w:ascii="Times New Roman" w:hAnsi="Times New Roman" w:cs="Times New Roman"/>
          <w:sz w:val="24"/>
          <w:szCs w:val="24"/>
        </w:rPr>
        <w:t xml:space="preserve">Uji ini digunakan untuk memprediksi seberapa besar kontribusi pengaruh variabel X terhadap variabel Y, dengan syarat uji F dalam </w:t>
      </w:r>
      <w:r w:rsidRPr="002E78DC">
        <w:rPr>
          <w:rFonts w:ascii="Times New Roman" w:hAnsi="Times New Roman" w:cs="Times New Roman"/>
          <w:sz w:val="24"/>
          <w:szCs w:val="24"/>
        </w:rPr>
        <w:lastRenderedPageBreak/>
        <w:t>analisis regresi bernilai signifikan. Sebaliknya, jika hasil dalam uji F tidak signifikan maka nilai koefisien determinasi tidak dapat digunakan untuk memprediksi kontribusi pengaruh variabel X terhadap variabel Y.</w:t>
      </w:r>
      <w:r w:rsidR="00F67280" w:rsidRPr="002E78DC">
        <w:rPr>
          <w:rFonts w:ascii="Times New Roman" w:hAnsi="Times New Roman" w:cs="Times New Roman"/>
          <w:sz w:val="24"/>
          <w:szCs w:val="24"/>
        </w:rPr>
        <w:t xml:space="preserve"> Besarnya nilai koefisien determinasi atau R square hanya antara 0-1, sementara jika dijumpai R square benilai minus (-) maka dapat dikatakan bahwa tidak terdapat pengaruh X terhadap Y.</w:t>
      </w:r>
    </w:p>
    <w:p w14:paraId="30868D01" w14:textId="77777777" w:rsidR="00F67280" w:rsidRPr="002E78DC" w:rsidRDefault="00AC17AF" w:rsidP="008D3AAC">
      <w:pPr>
        <w:pStyle w:val="ListParagraph"/>
        <w:numPr>
          <w:ilvl w:val="0"/>
          <w:numId w:val="103"/>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Uji t</w:t>
      </w:r>
    </w:p>
    <w:p w14:paraId="02CB1174" w14:textId="627D4A61" w:rsidR="00F67280" w:rsidRPr="002E78DC" w:rsidRDefault="00D91353" w:rsidP="008D3AAC">
      <w:pPr>
        <w:pStyle w:val="ListParagraph"/>
        <w:spacing w:after="0" w:line="360" w:lineRule="auto"/>
        <w:ind w:left="1440"/>
        <w:jc w:val="both"/>
        <w:rPr>
          <w:rFonts w:ascii="Times New Roman" w:hAnsi="Times New Roman" w:cs="Times New Roman"/>
          <w:sz w:val="24"/>
          <w:szCs w:val="24"/>
        </w:rPr>
      </w:pPr>
      <w:r w:rsidRPr="00D91353">
        <w:rPr>
          <w:rFonts w:ascii="Times New Roman" w:hAnsi="Times New Roman" w:cs="Times New Roman"/>
          <w:sz w:val="24"/>
          <w:szCs w:val="24"/>
        </w:rPr>
        <w:t>Uji ini pada dasarnya menunjukkan sejauh mana variasi dalam variabel dependen dapat dijelaskan oleh dampak dari satu variabel independen. Mengetahui apakah setiap variabel independen (X) memiliki dampak pada variabel dependen (Y) merupakan tujuan dari pengujian regresi parsial. Dengan menggunakan kriteria berikut, kesimpulan akan dicapai dengan menggunakan t hitung dengan t tabel untuk nilai positif</w:t>
      </w:r>
      <w:r>
        <w:rPr>
          <w:rFonts w:ascii="Times New Roman" w:hAnsi="Times New Roman" w:cs="Times New Roman"/>
          <w:sz w:val="24"/>
          <w:szCs w:val="24"/>
        </w:rPr>
        <w:t xml:space="preserve"> </w:t>
      </w:r>
      <w:r w:rsidR="00F67280" w:rsidRPr="002E78DC">
        <w:rPr>
          <w:rFonts w:ascii="Times New Roman" w:hAnsi="Times New Roman" w:cs="Times New Roman"/>
          <w:sz w:val="24"/>
          <w:szCs w:val="24"/>
        </w:rPr>
        <w:t>:</w:t>
      </w:r>
    </w:p>
    <w:p w14:paraId="48534F03" w14:textId="28BDE189" w:rsidR="00F67280" w:rsidRPr="002E78DC" w:rsidRDefault="00F67280" w:rsidP="008D3AAC">
      <w:pPr>
        <w:pStyle w:val="ListParagraph"/>
        <w:numPr>
          <w:ilvl w:val="0"/>
          <w:numId w:val="5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Diterima Ho jika t-hitung ˂ t-tabel maka Ho ditolak artinya suatu variabel bebas bukan penjelas yang signifikan terhadap variabel terikat.</w:t>
      </w:r>
    </w:p>
    <w:p w14:paraId="0D33466A" w14:textId="77777777" w:rsidR="0072271C" w:rsidRDefault="00F67280" w:rsidP="008D3AAC">
      <w:pPr>
        <w:pStyle w:val="ListParagraph"/>
        <w:numPr>
          <w:ilvl w:val="0"/>
          <w:numId w:val="54"/>
        </w:numPr>
        <w:spacing w:after="0" w:line="360" w:lineRule="auto"/>
        <w:jc w:val="both"/>
        <w:rPr>
          <w:rFonts w:ascii="Times New Roman" w:hAnsi="Times New Roman" w:cs="Times New Roman"/>
          <w:sz w:val="24"/>
          <w:szCs w:val="24"/>
        </w:rPr>
      </w:pPr>
      <w:r w:rsidRPr="002E78DC">
        <w:rPr>
          <w:rFonts w:ascii="Times New Roman" w:hAnsi="Times New Roman" w:cs="Times New Roman"/>
          <w:sz w:val="24"/>
          <w:szCs w:val="24"/>
        </w:rPr>
        <w:t>Ditolak Ho jika t-hitung ˃ t-tabel maka Ha diterima artinya suatu variabel bebas merupakan penjelas yang signifikan terhadap variabel terikat.</w:t>
      </w:r>
    </w:p>
    <w:p w14:paraId="25F01D38" w14:textId="77777777" w:rsidR="0072271C" w:rsidRDefault="0072271C" w:rsidP="008D3AAC">
      <w:pPr>
        <w:spacing w:after="0"/>
        <w:rPr>
          <w:rFonts w:ascii="Times New Roman" w:hAnsi="Times New Roman" w:cs="Times New Roman"/>
          <w:sz w:val="24"/>
          <w:szCs w:val="24"/>
        </w:rPr>
      </w:pPr>
      <w:r>
        <w:rPr>
          <w:rFonts w:ascii="Times New Roman" w:hAnsi="Times New Roman" w:cs="Times New Roman"/>
          <w:sz w:val="24"/>
          <w:szCs w:val="24"/>
        </w:rPr>
        <w:br w:type="page"/>
      </w:r>
    </w:p>
    <w:p w14:paraId="0B929334" w14:textId="77777777" w:rsidR="00A62204" w:rsidRDefault="00A62204" w:rsidP="008D3AAC">
      <w:pPr>
        <w:spacing w:after="0" w:line="360" w:lineRule="auto"/>
        <w:jc w:val="center"/>
        <w:rPr>
          <w:rFonts w:ascii="Times New Roman" w:hAnsi="Times New Roman" w:cs="Times New Roman"/>
          <w:b/>
          <w:bCs/>
          <w:sz w:val="24"/>
          <w:szCs w:val="24"/>
        </w:rPr>
        <w:sectPr w:rsidR="00A62204" w:rsidSect="00F94D1C">
          <w:headerReference w:type="default" r:id="rId26"/>
          <w:footerReference w:type="default" r:id="rId27"/>
          <w:pgSz w:w="11906" w:h="16838" w:code="9"/>
          <w:pgMar w:top="2268" w:right="1701" w:bottom="1701" w:left="2268" w:header="850" w:footer="850" w:gutter="0"/>
          <w:pgNumType w:start="42"/>
          <w:cols w:space="708"/>
          <w:docGrid w:linePitch="360"/>
        </w:sectPr>
      </w:pPr>
    </w:p>
    <w:p w14:paraId="6C85CF58" w14:textId="77777777" w:rsidR="0072271C" w:rsidRDefault="0072271C" w:rsidP="008D3A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IV</w:t>
      </w:r>
    </w:p>
    <w:p w14:paraId="7248ADFA" w14:textId="77777777" w:rsidR="00F701D1" w:rsidRDefault="0072271C" w:rsidP="00F701D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PEMBAHASAN</w:t>
      </w:r>
    </w:p>
    <w:p w14:paraId="0B929F79" w14:textId="12FCAAB8" w:rsidR="00F701D1" w:rsidRPr="00F701D1" w:rsidRDefault="0072271C" w:rsidP="00F701D1">
      <w:pPr>
        <w:pStyle w:val="ListParagraph"/>
        <w:numPr>
          <w:ilvl w:val="1"/>
          <w:numId w:val="45"/>
        </w:numPr>
        <w:spacing w:after="0" w:line="360" w:lineRule="auto"/>
        <w:rPr>
          <w:rFonts w:ascii="Times New Roman" w:hAnsi="Times New Roman" w:cs="Times New Roman"/>
          <w:b/>
          <w:bCs/>
          <w:sz w:val="24"/>
          <w:szCs w:val="24"/>
        </w:rPr>
      </w:pPr>
      <w:r w:rsidRPr="00F701D1">
        <w:rPr>
          <w:rFonts w:ascii="Times New Roman" w:hAnsi="Times New Roman" w:cs="Times New Roman"/>
          <w:b/>
          <w:bCs/>
          <w:sz w:val="24"/>
          <w:szCs w:val="24"/>
        </w:rPr>
        <w:t>Deskripsi Objek Penelitian</w:t>
      </w:r>
    </w:p>
    <w:p w14:paraId="16DD3C46" w14:textId="58AF4015" w:rsidR="0072271C" w:rsidRPr="00F701D1" w:rsidRDefault="00246444" w:rsidP="00246444">
      <w:pPr>
        <w:pStyle w:val="ListParagraph"/>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bCs/>
          <w:sz w:val="24"/>
          <w:szCs w:val="24"/>
        </w:rPr>
        <w:t>Penelitian ini bersifat kuantitatif dimana data yang dihasilkan akan berbentuk angka</w:t>
      </w:r>
      <w:r w:rsidR="00D91353" w:rsidRPr="00F701D1">
        <w:rPr>
          <w:rFonts w:ascii="Times New Roman" w:hAnsi="Times New Roman" w:cs="Times New Roman"/>
          <w:bCs/>
          <w:sz w:val="24"/>
          <w:szCs w:val="24"/>
        </w:rPr>
        <w:t>. Tujuan penelitian ini adalah untuk mengkaji bagaimana perilaku pengelolaan keuangan rumah tangga dipengaruhi oleh literasi keuangan, pendapatan, dan lingkungan sosial.</w:t>
      </w:r>
      <w:r w:rsidR="0072271C" w:rsidRPr="00F701D1">
        <w:rPr>
          <w:rFonts w:ascii="Times New Roman" w:hAnsi="Times New Roman" w:cs="Times New Roman"/>
          <w:bCs/>
          <w:sz w:val="24"/>
          <w:szCs w:val="24"/>
        </w:rPr>
        <w:t xml:space="preserve"> Dengan tujuan tersebut, data dikumpulkan dengan kuesioner sebanyak 100 responden yang sudah berumah tangga yang sasarannya adalah warga Kecamatan Pageruyung. </w:t>
      </w:r>
    </w:p>
    <w:p w14:paraId="405E0F0A" w14:textId="77777777" w:rsidR="0072271C" w:rsidRPr="000D0AB4" w:rsidRDefault="0072271C" w:rsidP="008D3AAC">
      <w:pPr>
        <w:pStyle w:val="ListParagraph"/>
        <w:spacing w:after="0" w:line="360" w:lineRule="auto"/>
        <w:ind w:firstLine="720"/>
        <w:jc w:val="both"/>
        <w:rPr>
          <w:rFonts w:ascii="Times New Roman" w:hAnsi="Times New Roman" w:cs="Times New Roman"/>
          <w:bCs/>
          <w:sz w:val="24"/>
          <w:szCs w:val="24"/>
        </w:rPr>
      </w:pPr>
    </w:p>
    <w:p w14:paraId="7373C2A7" w14:textId="06AF345E" w:rsidR="0072271C" w:rsidRPr="00F701D1" w:rsidRDefault="0072271C" w:rsidP="00F701D1">
      <w:pPr>
        <w:pStyle w:val="ListParagraph"/>
        <w:numPr>
          <w:ilvl w:val="2"/>
          <w:numId w:val="45"/>
        </w:numPr>
        <w:spacing w:after="0" w:line="360" w:lineRule="auto"/>
        <w:ind w:hanging="578"/>
        <w:jc w:val="both"/>
        <w:rPr>
          <w:rFonts w:ascii="Times New Roman" w:hAnsi="Times New Roman" w:cs="Times New Roman"/>
          <w:b/>
          <w:bCs/>
          <w:sz w:val="24"/>
          <w:szCs w:val="24"/>
        </w:rPr>
      </w:pPr>
      <w:r w:rsidRPr="00F701D1">
        <w:rPr>
          <w:rFonts w:ascii="Times New Roman" w:hAnsi="Times New Roman" w:cs="Times New Roman"/>
          <w:b/>
          <w:bCs/>
          <w:sz w:val="24"/>
          <w:szCs w:val="24"/>
        </w:rPr>
        <w:t>Visi dan Misi Kecamatan Pageruyung</w:t>
      </w:r>
    </w:p>
    <w:p w14:paraId="60091361" w14:textId="77777777" w:rsidR="00F701D1" w:rsidRPr="00F701D1" w:rsidRDefault="0072271C" w:rsidP="00F701D1">
      <w:pPr>
        <w:pStyle w:val="ListParagraph"/>
        <w:numPr>
          <w:ilvl w:val="0"/>
          <w:numId w:val="69"/>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Visi Kecamatan Pageruyung</w:t>
      </w:r>
    </w:p>
    <w:p w14:paraId="687ACDFC" w14:textId="64CB22F6" w:rsidR="00AD79C2" w:rsidRPr="00F701D1" w:rsidRDefault="00AD79C2" w:rsidP="00F701D1">
      <w:pPr>
        <w:pStyle w:val="ListParagraph"/>
        <w:spacing w:after="0" w:line="360" w:lineRule="auto"/>
        <w:ind w:left="1080"/>
        <w:jc w:val="both"/>
        <w:rPr>
          <w:rFonts w:ascii="Times New Roman" w:hAnsi="Times New Roman" w:cs="Times New Roman"/>
          <w:b/>
          <w:bCs/>
          <w:sz w:val="24"/>
          <w:szCs w:val="24"/>
        </w:rPr>
      </w:pPr>
      <w:r w:rsidRPr="00F701D1">
        <w:rPr>
          <w:rFonts w:ascii="Times New Roman" w:hAnsi="Times New Roman" w:cs="Times New Roman"/>
          <w:sz w:val="24"/>
          <w:szCs w:val="24"/>
        </w:rPr>
        <w:t>Terwujudnya</w:t>
      </w:r>
      <w:r w:rsidR="00662EE7" w:rsidRPr="00F701D1">
        <w:rPr>
          <w:rFonts w:ascii="Times New Roman" w:hAnsi="Times New Roman" w:cs="Times New Roman"/>
          <w:sz w:val="24"/>
          <w:szCs w:val="24"/>
        </w:rPr>
        <w:t xml:space="preserve"> Pemerintah K</w:t>
      </w:r>
      <w:r w:rsidRPr="00F701D1">
        <w:rPr>
          <w:rFonts w:ascii="Times New Roman" w:hAnsi="Times New Roman" w:cs="Times New Roman"/>
          <w:sz w:val="24"/>
          <w:szCs w:val="24"/>
        </w:rPr>
        <w:t>ecamatan</w:t>
      </w:r>
      <w:r w:rsidR="00662EE7" w:rsidRPr="00F701D1">
        <w:rPr>
          <w:rFonts w:ascii="Times New Roman" w:hAnsi="Times New Roman" w:cs="Times New Roman"/>
          <w:sz w:val="24"/>
          <w:szCs w:val="24"/>
        </w:rPr>
        <w:t xml:space="preserve"> Pageruyung yang </w:t>
      </w:r>
      <w:r w:rsidRPr="00F701D1">
        <w:rPr>
          <w:rFonts w:ascii="Times New Roman" w:hAnsi="Times New Roman" w:cs="Times New Roman"/>
          <w:sz w:val="24"/>
          <w:szCs w:val="24"/>
        </w:rPr>
        <w:t>mampu memberikan pelayanan prima guna menunjang tercapainya kesejahteraan.</w:t>
      </w:r>
    </w:p>
    <w:p w14:paraId="12DF9746" w14:textId="240382D1" w:rsidR="0072271C" w:rsidRPr="00F7282B" w:rsidRDefault="0072271C" w:rsidP="008D3AAC">
      <w:pPr>
        <w:pStyle w:val="ListParagraph"/>
        <w:numPr>
          <w:ilvl w:val="0"/>
          <w:numId w:val="69"/>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Misi Kecamatan Pageruyung</w:t>
      </w:r>
    </w:p>
    <w:p w14:paraId="26BB2130" w14:textId="5DE5F92C" w:rsidR="0072271C" w:rsidRPr="00F7282B" w:rsidRDefault="00AD79C2" w:rsidP="008D3AAC">
      <w:pPr>
        <w:pStyle w:val="ListParagraph"/>
        <w:numPr>
          <w:ilvl w:val="0"/>
          <w:numId w:val="70"/>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Peningkatan disiplin aparatur dengan didukung oleh SDM yang memadai agar dapat memberikan pelayanan prima.</w:t>
      </w:r>
    </w:p>
    <w:p w14:paraId="73F4F039" w14:textId="1F0CA971" w:rsidR="0072271C" w:rsidRPr="00F7282B" w:rsidRDefault="001F32CD" w:rsidP="008D3AAC">
      <w:pPr>
        <w:pStyle w:val="ListParagraph"/>
        <w:numPr>
          <w:ilvl w:val="0"/>
          <w:numId w:val="70"/>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Meningkatkan</w:t>
      </w:r>
      <w:r w:rsidRPr="001F32CD">
        <w:rPr>
          <w:rFonts w:ascii="Times New Roman" w:hAnsi="Times New Roman" w:cs="Times New Roman"/>
          <w:sz w:val="24"/>
          <w:szCs w:val="24"/>
        </w:rPr>
        <w:t xml:space="preserve"> </w:t>
      </w:r>
      <w:r w:rsidR="00AD79C2">
        <w:rPr>
          <w:rFonts w:ascii="Times New Roman" w:hAnsi="Times New Roman" w:cs="Times New Roman"/>
          <w:sz w:val="24"/>
          <w:szCs w:val="24"/>
        </w:rPr>
        <w:t>pembinaan perangkat desa,</w:t>
      </w:r>
      <w:r w:rsidRPr="001F32CD">
        <w:rPr>
          <w:rFonts w:ascii="Times New Roman" w:hAnsi="Times New Roman" w:cs="Times New Roman"/>
          <w:sz w:val="24"/>
          <w:szCs w:val="24"/>
        </w:rPr>
        <w:t xml:space="preserve"> pembinaan desa, dan </w:t>
      </w:r>
      <w:r w:rsidR="00AD79C2">
        <w:rPr>
          <w:rFonts w:ascii="Times New Roman" w:hAnsi="Times New Roman" w:cs="Times New Roman"/>
          <w:sz w:val="24"/>
          <w:szCs w:val="24"/>
        </w:rPr>
        <w:t>kelembagaan desa secara terprogram.</w:t>
      </w:r>
    </w:p>
    <w:p w14:paraId="16B0A6FB" w14:textId="5E982264" w:rsidR="0072271C" w:rsidRPr="00F7282B" w:rsidRDefault="00AD79C2" w:rsidP="008D3AAC">
      <w:pPr>
        <w:pStyle w:val="ListParagraph"/>
        <w:numPr>
          <w:ilvl w:val="0"/>
          <w:numId w:val="70"/>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Mewujudkan stabilitas politik, keamanan ketertiban persatuan dan kesatuan </w:t>
      </w:r>
      <w:r w:rsidR="00F4604C">
        <w:rPr>
          <w:rFonts w:ascii="Times New Roman" w:hAnsi="Times New Roman" w:cs="Times New Roman"/>
          <w:sz w:val="24"/>
          <w:szCs w:val="24"/>
        </w:rPr>
        <w:t>m</w:t>
      </w:r>
      <w:r>
        <w:rPr>
          <w:rFonts w:ascii="Times New Roman" w:hAnsi="Times New Roman" w:cs="Times New Roman"/>
          <w:sz w:val="24"/>
          <w:szCs w:val="24"/>
        </w:rPr>
        <w:t>asyarakat melalui pendekatan psikologis, orientasi, dan sosialisasi.</w:t>
      </w:r>
    </w:p>
    <w:p w14:paraId="1202B0CC" w14:textId="77777777" w:rsidR="0072271C" w:rsidRPr="00F7282B" w:rsidRDefault="0072271C" w:rsidP="008D3AAC">
      <w:pPr>
        <w:pStyle w:val="ListParagraph"/>
        <w:numPr>
          <w:ilvl w:val="0"/>
          <w:numId w:val="70"/>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Peningkatan SDM masyarakat melalui budidaya komoditi dan pemanfaatan potensi.</w:t>
      </w:r>
    </w:p>
    <w:p w14:paraId="54ACFE1B" w14:textId="6240B7AC" w:rsidR="0072271C" w:rsidRPr="00B060D3" w:rsidRDefault="001F32CD" w:rsidP="00B060D3">
      <w:pPr>
        <w:pStyle w:val="ListParagraph"/>
        <w:numPr>
          <w:ilvl w:val="0"/>
          <w:numId w:val="70"/>
        </w:numPr>
        <w:spacing w:after="0" w:line="360" w:lineRule="auto"/>
        <w:jc w:val="both"/>
        <w:rPr>
          <w:rFonts w:ascii="Times New Roman" w:hAnsi="Times New Roman" w:cs="Times New Roman"/>
          <w:b/>
          <w:bCs/>
          <w:sz w:val="24"/>
          <w:szCs w:val="24"/>
        </w:rPr>
      </w:pPr>
      <w:r w:rsidRPr="001F32CD">
        <w:rPr>
          <w:rFonts w:ascii="Times New Roman" w:hAnsi="Times New Roman" w:cs="Times New Roman"/>
          <w:sz w:val="24"/>
          <w:szCs w:val="24"/>
        </w:rPr>
        <w:t xml:space="preserve">Meningkatkan </w:t>
      </w:r>
      <w:r w:rsidR="00AD79C2">
        <w:rPr>
          <w:rFonts w:ascii="Times New Roman" w:hAnsi="Times New Roman" w:cs="Times New Roman"/>
          <w:sz w:val="24"/>
          <w:szCs w:val="24"/>
        </w:rPr>
        <w:t xml:space="preserve">fasilitas, asistensi dan pembinaan kepada apparat pengelolaan keuangan desa agar tertib pengelolaan keuangan </w:t>
      </w:r>
      <w:r w:rsidR="00F4604C">
        <w:rPr>
          <w:rFonts w:ascii="Times New Roman" w:hAnsi="Times New Roman" w:cs="Times New Roman"/>
          <w:sz w:val="24"/>
          <w:szCs w:val="24"/>
        </w:rPr>
        <w:t>memberikan rasa percaya kepada masyarakat.</w:t>
      </w:r>
      <w:r w:rsidR="00EE22B6">
        <w:rPr>
          <w:rStyle w:val="FootnoteReference"/>
          <w:rFonts w:ascii="Times New Roman" w:hAnsi="Times New Roman" w:cs="Times New Roman"/>
          <w:sz w:val="24"/>
          <w:szCs w:val="24"/>
        </w:rPr>
        <w:footnoteReference w:id="64"/>
      </w:r>
    </w:p>
    <w:p w14:paraId="2DBCDDFD" w14:textId="77777777" w:rsidR="00B060D3" w:rsidRDefault="00B060D3" w:rsidP="009266D9">
      <w:pPr>
        <w:pStyle w:val="ListParagraph"/>
        <w:numPr>
          <w:ilvl w:val="2"/>
          <w:numId w:val="45"/>
        </w:numPr>
        <w:spacing w:after="0" w:line="360" w:lineRule="auto"/>
        <w:ind w:hanging="578"/>
        <w:jc w:val="both"/>
        <w:rPr>
          <w:rFonts w:ascii="Times New Roman" w:hAnsi="Times New Roman" w:cs="Times New Roman"/>
          <w:b/>
          <w:bCs/>
          <w:sz w:val="24"/>
          <w:szCs w:val="24"/>
        </w:rPr>
        <w:sectPr w:rsidR="00B060D3" w:rsidSect="00F94D1C">
          <w:headerReference w:type="default" r:id="rId28"/>
          <w:footerReference w:type="default" r:id="rId29"/>
          <w:pgSz w:w="11906" w:h="16838" w:code="9"/>
          <w:pgMar w:top="2268" w:right="1701" w:bottom="1701" w:left="2268" w:header="850" w:footer="850" w:gutter="0"/>
          <w:pgNumType w:start="50"/>
          <w:cols w:space="708"/>
          <w:docGrid w:linePitch="360"/>
        </w:sectPr>
      </w:pPr>
    </w:p>
    <w:p w14:paraId="5368D0F6" w14:textId="77777777" w:rsidR="00F701D1" w:rsidRDefault="0072271C" w:rsidP="009266D9">
      <w:pPr>
        <w:pStyle w:val="ListParagraph"/>
        <w:numPr>
          <w:ilvl w:val="2"/>
          <w:numId w:val="45"/>
        </w:numPr>
        <w:spacing w:after="0" w:line="360" w:lineRule="auto"/>
        <w:ind w:hanging="578"/>
        <w:jc w:val="both"/>
        <w:rPr>
          <w:rFonts w:ascii="Times New Roman" w:hAnsi="Times New Roman" w:cs="Times New Roman"/>
          <w:b/>
          <w:bCs/>
          <w:sz w:val="24"/>
          <w:szCs w:val="24"/>
        </w:rPr>
      </w:pPr>
      <w:r>
        <w:rPr>
          <w:rFonts w:ascii="Times New Roman" w:hAnsi="Times New Roman" w:cs="Times New Roman"/>
          <w:b/>
          <w:bCs/>
          <w:sz w:val="24"/>
          <w:szCs w:val="24"/>
        </w:rPr>
        <w:lastRenderedPageBreak/>
        <w:t>Kondisi Geografis Kecamatan Pageruyung</w:t>
      </w:r>
    </w:p>
    <w:p w14:paraId="27F96CF8" w14:textId="3C458E17" w:rsidR="0072271C" w:rsidRPr="00F701D1" w:rsidRDefault="00797F03" w:rsidP="00F701D1">
      <w:pPr>
        <w:pStyle w:val="ListParagraph"/>
        <w:spacing w:after="0" w:line="360" w:lineRule="auto"/>
        <w:ind w:firstLine="360"/>
        <w:jc w:val="both"/>
        <w:rPr>
          <w:rFonts w:ascii="Times New Roman" w:hAnsi="Times New Roman" w:cs="Times New Roman"/>
          <w:b/>
          <w:bCs/>
          <w:sz w:val="24"/>
          <w:szCs w:val="24"/>
        </w:rPr>
      </w:pPr>
      <w:r w:rsidRPr="00F701D1">
        <w:rPr>
          <w:rFonts w:ascii="Times New Roman" w:hAnsi="Times New Roman" w:cs="Times New Roman"/>
          <w:sz w:val="24"/>
          <w:szCs w:val="24"/>
        </w:rPr>
        <w:t>Secara geografis, Kecamatan Pageruyung memiliki ketinggian antara 250 sampai dengan 600 meter di atas permukaan laut dan terletak antara 6'59 sampai dengan 7'04 Lintang Selatan dan 110'00 sampai dengan 110'04 Bujur Timur. Sebagian besar wilayahnya yang seluas 51,44 km2 atau 82,07% merupakan wilayah pertanian.</w:t>
      </w:r>
      <w:r w:rsidR="0072271C" w:rsidRPr="00F701D1">
        <w:rPr>
          <w:rFonts w:ascii="Times New Roman" w:hAnsi="Times New Roman" w:cs="Times New Roman"/>
          <w:sz w:val="24"/>
          <w:szCs w:val="24"/>
        </w:rPr>
        <w:t>dan sisanya 17,93% digunakan untuk lahan bangunan dan pekarangan serta lain-lain. Kecamatan Pageruyung memiliki batas sebagai berikut:</w:t>
      </w:r>
    </w:p>
    <w:p w14:paraId="26D632D2" w14:textId="77777777" w:rsidR="0072271C" w:rsidRDefault="0072271C" w:rsidP="008D3AAC">
      <w:pPr>
        <w:pStyle w:val="ListParagraph"/>
        <w:numPr>
          <w:ilvl w:val="0"/>
          <w:numId w:val="6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Sebelah Timur berbatasan dengan Kecamatan Patean</w:t>
      </w:r>
    </w:p>
    <w:p w14:paraId="02687C22" w14:textId="77777777" w:rsidR="0072271C" w:rsidRDefault="0072271C" w:rsidP="008D3AAC">
      <w:pPr>
        <w:pStyle w:val="ListParagraph"/>
        <w:numPr>
          <w:ilvl w:val="0"/>
          <w:numId w:val="6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Sebelah Barat berbatasan dengan Kecamatan Plantungan</w:t>
      </w:r>
    </w:p>
    <w:p w14:paraId="7D6ECFA8" w14:textId="77777777" w:rsidR="0072271C" w:rsidRDefault="0072271C" w:rsidP="008D3AAC">
      <w:pPr>
        <w:pStyle w:val="ListParagraph"/>
        <w:numPr>
          <w:ilvl w:val="0"/>
          <w:numId w:val="6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Sebelah Utara berbatasan dengan Kecamatan Weleri</w:t>
      </w:r>
    </w:p>
    <w:p w14:paraId="1F215FCA" w14:textId="77777777" w:rsidR="0072271C" w:rsidRDefault="0072271C" w:rsidP="008D3AAC">
      <w:pPr>
        <w:pStyle w:val="ListParagraph"/>
        <w:numPr>
          <w:ilvl w:val="0"/>
          <w:numId w:val="6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Sebelah Selatan berbatasan dengan Kecamatan Sukorejo</w:t>
      </w:r>
    </w:p>
    <w:p w14:paraId="5E64873F" w14:textId="77777777" w:rsidR="0072271C" w:rsidRPr="000B4D95" w:rsidRDefault="0072271C" w:rsidP="008D3AAC">
      <w:pPr>
        <w:pStyle w:val="ListParagraph"/>
        <w:spacing w:after="0" w:line="360" w:lineRule="auto"/>
        <w:ind w:left="1440"/>
        <w:jc w:val="both"/>
        <w:rPr>
          <w:rFonts w:ascii="Times New Roman" w:hAnsi="Times New Roman" w:cs="Times New Roman"/>
          <w:sz w:val="24"/>
          <w:szCs w:val="24"/>
        </w:rPr>
      </w:pPr>
    </w:p>
    <w:p w14:paraId="1A267C09" w14:textId="77777777" w:rsidR="00F701D1" w:rsidRDefault="0072271C" w:rsidP="009266D9">
      <w:pPr>
        <w:pStyle w:val="ListParagraph"/>
        <w:numPr>
          <w:ilvl w:val="2"/>
          <w:numId w:val="45"/>
        </w:numPr>
        <w:spacing w:after="0" w:line="360" w:lineRule="auto"/>
        <w:ind w:hanging="578"/>
        <w:jc w:val="both"/>
        <w:rPr>
          <w:rFonts w:ascii="Times New Roman" w:hAnsi="Times New Roman" w:cs="Times New Roman"/>
          <w:b/>
          <w:bCs/>
          <w:sz w:val="24"/>
          <w:szCs w:val="24"/>
        </w:rPr>
      </w:pPr>
      <w:r>
        <w:rPr>
          <w:rFonts w:ascii="Times New Roman" w:hAnsi="Times New Roman" w:cs="Times New Roman"/>
          <w:b/>
          <w:bCs/>
          <w:sz w:val="24"/>
          <w:szCs w:val="24"/>
        </w:rPr>
        <w:t>Pembagian Wilayah Kecamatan Pageruyung</w:t>
      </w:r>
    </w:p>
    <w:p w14:paraId="511E17FD" w14:textId="39F22948" w:rsidR="0072271C" w:rsidRPr="00F701D1" w:rsidRDefault="0072271C" w:rsidP="00F701D1">
      <w:pPr>
        <w:pStyle w:val="ListParagraph"/>
        <w:spacing w:after="0" w:line="360" w:lineRule="auto"/>
        <w:ind w:firstLine="414"/>
        <w:jc w:val="both"/>
        <w:rPr>
          <w:rFonts w:ascii="Times New Roman" w:hAnsi="Times New Roman" w:cs="Times New Roman"/>
          <w:b/>
          <w:bCs/>
          <w:sz w:val="24"/>
          <w:szCs w:val="24"/>
        </w:rPr>
      </w:pPr>
      <w:r w:rsidRPr="00F701D1">
        <w:rPr>
          <w:rFonts w:ascii="Times New Roman" w:hAnsi="Times New Roman" w:cs="Times New Roman"/>
          <w:sz w:val="24"/>
          <w:szCs w:val="24"/>
        </w:rPr>
        <w:t>Wilayah Kecamatan Pageruyung terbagi menjadi 14 desa, yaitu sebagai berikut: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968"/>
      </w:tblGrid>
      <w:tr w:rsidR="0072271C" w14:paraId="0182D4EC" w14:textId="77777777" w:rsidTr="00F701D1">
        <w:tc>
          <w:tcPr>
            <w:tcW w:w="3260" w:type="dxa"/>
          </w:tcPr>
          <w:p w14:paraId="0A8B25B9" w14:textId="77777777" w:rsidR="0072271C" w:rsidRDefault="0072271C" w:rsidP="008D3AAC">
            <w:pPr>
              <w:pStyle w:val="ListParagraph"/>
              <w:numPr>
                <w:ilvl w:val="0"/>
                <w:numId w:val="68"/>
              </w:numPr>
              <w:spacing w:line="360" w:lineRule="auto"/>
              <w:ind w:left="338"/>
              <w:jc w:val="both"/>
              <w:rPr>
                <w:rFonts w:ascii="Times New Roman" w:hAnsi="Times New Roman" w:cs="Times New Roman"/>
                <w:sz w:val="24"/>
                <w:szCs w:val="24"/>
              </w:rPr>
            </w:pPr>
            <w:r>
              <w:rPr>
                <w:rFonts w:ascii="Times New Roman" w:hAnsi="Times New Roman" w:cs="Times New Roman"/>
                <w:sz w:val="24"/>
                <w:szCs w:val="24"/>
              </w:rPr>
              <w:t>Desa Bangunsari</w:t>
            </w:r>
          </w:p>
          <w:p w14:paraId="1732D166" w14:textId="77777777" w:rsidR="0072271C" w:rsidRDefault="0072271C" w:rsidP="008D3AAC">
            <w:pPr>
              <w:pStyle w:val="ListParagraph"/>
              <w:numPr>
                <w:ilvl w:val="0"/>
                <w:numId w:val="68"/>
              </w:numPr>
              <w:spacing w:line="360" w:lineRule="auto"/>
              <w:ind w:left="338"/>
              <w:jc w:val="both"/>
              <w:rPr>
                <w:rFonts w:ascii="Times New Roman" w:hAnsi="Times New Roman" w:cs="Times New Roman"/>
                <w:sz w:val="24"/>
                <w:szCs w:val="24"/>
              </w:rPr>
            </w:pPr>
            <w:r>
              <w:rPr>
                <w:rFonts w:ascii="Times New Roman" w:hAnsi="Times New Roman" w:cs="Times New Roman"/>
                <w:sz w:val="24"/>
                <w:szCs w:val="24"/>
              </w:rPr>
              <w:t>Desa Gebangan</w:t>
            </w:r>
          </w:p>
          <w:p w14:paraId="1397E975" w14:textId="77777777" w:rsidR="0072271C" w:rsidRDefault="0072271C" w:rsidP="008D3AAC">
            <w:pPr>
              <w:pStyle w:val="ListParagraph"/>
              <w:numPr>
                <w:ilvl w:val="0"/>
                <w:numId w:val="68"/>
              </w:numPr>
              <w:spacing w:line="360" w:lineRule="auto"/>
              <w:ind w:left="338"/>
              <w:jc w:val="both"/>
              <w:rPr>
                <w:rFonts w:ascii="Times New Roman" w:hAnsi="Times New Roman" w:cs="Times New Roman"/>
                <w:sz w:val="24"/>
                <w:szCs w:val="24"/>
              </w:rPr>
            </w:pPr>
            <w:r>
              <w:rPr>
                <w:rFonts w:ascii="Times New Roman" w:hAnsi="Times New Roman" w:cs="Times New Roman"/>
                <w:sz w:val="24"/>
                <w:szCs w:val="24"/>
              </w:rPr>
              <w:t>Desa Getasblawong</w:t>
            </w:r>
          </w:p>
          <w:p w14:paraId="45E3F835" w14:textId="77777777" w:rsidR="0072271C" w:rsidRDefault="0072271C" w:rsidP="008D3AAC">
            <w:pPr>
              <w:pStyle w:val="ListParagraph"/>
              <w:numPr>
                <w:ilvl w:val="0"/>
                <w:numId w:val="68"/>
              </w:numPr>
              <w:spacing w:line="360" w:lineRule="auto"/>
              <w:ind w:left="338"/>
              <w:jc w:val="both"/>
              <w:rPr>
                <w:rFonts w:ascii="Times New Roman" w:hAnsi="Times New Roman" w:cs="Times New Roman"/>
                <w:sz w:val="24"/>
                <w:szCs w:val="24"/>
              </w:rPr>
            </w:pPr>
            <w:r>
              <w:rPr>
                <w:rFonts w:ascii="Times New Roman" w:hAnsi="Times New Roman" w:cs="Times New Roman"/>
                <w:sz w:val="24"/>
                <w:szCs w:val="24"/>
              </w:rPr>
              <w:t>Desa Gondoharum</w:t>
            </w:r>
          </w:p>
          <w:p w14:paraId="55B5E6C3" w14:textId="77777777" w:rsidR="0072271C" w:rsidRDefault="0072271C" w:rsidP="008D3AAC">
            <w:pPr>
              <w:pStyle w:val="ListParagraph"/>
              <w:numPr>
                <w:ilvl w:val="0"/>
                <w:numId w:val="68"/>
              </w:numPr>
              <w:spacing w:line="360" w:lineRule="auto"/>
              <w:ind w:left="338"/>
              <w:jc w:val="both"/>
              <w:rPr>
                <w:rFonts w:ascii="Times New Roman" w:hAnsi="Times New Roman" w:cs="Times New Roman"/>
                <w:sz w:val="24"/>
                <w:szCs w:val="24"/>
              </w:rPr>
            </w:pPr>
            <w:r>
              <w:rPr>
                <w:rFonts w:ascii="Times New Roman" w:hAnsi="Times New Roman" w:cs="Times New Roman"/>
                <w:sz w:val="24"/>
                <w:szCs w:val="24"/>
              </w:rPr>
              <w:t>Desa Kebongembong</w:t>
            </w:r>
          </w:p>
          <w:p w14:paraId="3E62BB0E" w14:textId="77777777" w:rsidR="0072271C" w:rsidRDefault="0072271C" w:rsidP="008D3AAC">
            <w:pPr>
              <w:pStyle w:val="ListParagraph"/>
              <w:numPr>
                <w:ilvl w:val="0"/>
                <w:numId w:val="68"/>
              </w:numPr>
              <w:spacing w:line="360" w:lineRule="auto"/>
              <w:ind w:left="338"/>
              <w:jc w:val="both"/>
              <w:rPr>
                <w:rFonts w:ascii="Times New Roman" w:hAnsi="Times New Roman" w:cs="Times New Roman"/>
                <w:sz w:val="24"/>
                <w:szCs w:val="24"/>
              </w:rPr>
            </w:pPr>
            <w:r>
              <w:rPr>
                <w:rFonts w:ascii="Times New Roman" w:hAnsi="Times New Roman" w:cs="Times New Roman"/>
                <w:sz w:val="24"/>
                <w:szCs w:val="24"/>
              </w:rPr>
              <w:t>Desa Krikil</w:t>
            </w:r>
          </w:p>
          <w:p w14:paraId="6CAED75C" w14:textId="77777777" w:rsidR="0072271C" w:rsidRPr="000D0AB4" w:rsidRDefault="0072271C" w:rsidP="008D3AAC">
            <w:pPr>
              <w:pStyle w:val="ListParagraph"/>
              <w:numPr>
                <w:ilvl w:val="0"/>
                <w:numId w:val="68"/>
              </w:numPr>
              <w:spacing w:line="360" w:lineRule="auto"/>
              <w:ind w:left="338"/>
              <w:jc w:val="both"/>
              <w:rPr>
                <w:rFonts w:ascii="Times New Roman" w:hAnsi="Times New Roman" w:cs="Times New Roman"/>
                <w:sz w:val="24"/>
                <w:szCs w:val="24"/>
              </w:rPr>
            </w:pPr>
            <w:r>
              <w:rPr>
                <w:rFonts w:ascii="Times New Roman" w:hAnsi="Times New Roman" w:cs="Times New Roman"/>
                <w:sz w:val="24"/>
                <w:szCs w:val="24"/>
              </w:rPr>
              <w:t>Desa Pgergunung</w:t>
            </w:r>
          </w:p>
        </w:tc>
        <w:tc>
          <w:tcPr>
            <w:tcW w:w="3968" w:type="dxa"/>
          </w:tcPr>
          <w:p w14:paraId="0A88C502" w14:textId="77777777" w:rsidR="0072271C" w:rsidRDefault="0072271C" w:rsidP="008D3AAC">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Desa Pageruyung</w:t>
            </w:r>
          </w:p>
          <w:p w14:paraId="3BFA9673" w14:textId="77777777" w:rsidR="0072271C" w:rsidRDefault="0072271C" w:rsidP="008D3AAC">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Desa Parakan Sebaran</w:t>
            </w:r>
          </w:p>
          <w:p w14:paraId="176A8083" w14:textId="77777777" w:rsidR="0072271C" w:rsidRDefault="0072271C" w:rsidP="008D3AAC">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Desa Petung</w:t>
            </w:r>
          </w:p>
          <w:p w14:paraId="6BD0E70C" w14:textId="77777777" w:rsidR="0072271C" w:rsidRDefault="0072271C" w:rsidP="008D3AAC">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Desa Pucakwangi</w:t>
            </w:r>
          </w:p>
          <w:p w14:paraId="483C9FCF" w14:textId="77777777" w:rsidR="0072271C" w:rsidRDefault="0072271C" w:rsidP="008D3AAC">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Desa Surokonto Kulon</w:t>
            </w:r>
          </w:p>
          <w:p w14:paraId="58CBAA21" w14:textId="77777777" w:rsidR="0072271C" w:rsidRDefault="0072271C" w:rsidP="008D3AAC">
            <w:pPr>
              <w:pStyle w:val="ListParagraph"/>
              <w:numPr>
                <w:ilvl w:val="0"/>
                <w:numId w:val="68"/>
              </w:numPr>
              <w:spacing w:line="360" w:lineRule="auto"/>
              <w:jc w:val="both"/>
              <w:rPr>
                <w:rFonts w:ascii="Times New Roman" w:hAnsi="Times New Roman" w:cs="Times New Roman"/>
                <w:sz w:val="24"/>
                <w:szCs w:val="24"/>
              </w:rPr>
            </w:pPr>
            <w:r w:rsidRPr="00290180">
              <w:rPr>
                <w:rFonts w:ascii="Times New Roman" w:hAnsi="Times New Roman" w:cs="Times New Roman"/>
                <w:sz w:val="24"/>
                <w:szCs w:val="24"/>
              </w:rPr>
              <w:t>Desa Surokonto Wetan</w:t>
            </w:r>
          </w:p>
          <w:p w14:paraId="184A9D57" w14:textId="6F7A204C" w:rsidR="0072271C" w:rsidRPr="00290180" w:rsidRDefault="0072271C" w:rsidP="008D3AAC">
            <w:pPr>
              <w:pStyle w:val="ListParagraph"/>
              <w:numPr>
                <w:ilvl w:val="0"/>
                <w:numId w:val="68"/>
              </w:numPr>
              <w:spacing w:line="360" w:lineRule="auto"/>
              <w:jc w:val="both"/>
              <w:rPr>
                <w:rFonts w:ascii="Times New Roman" w:hAnsi="Times New Roman" w:cs="Times New Roman"/>
                <w:sz w:val="24"/>
                <w:szCs w:val="24"/>
              </w:rPr>
            </w:pPr>
            <w:r>
              <w:rPr>
                <w:rFonts w:ascii="Times New Roman" w:hAnsi="Times New Roman" w:cs="Times New Roman"/>
                <w:sz w:val="24"/>
                <w:szCs w:val="24"/>
              </w:rPr>
              <w:t>Desa Tambahrejo</w:t>
            </w:r>
            <w:r w:rsidR="007609E7">
              <w:rPr>
                <w:rStyle w:val="FootnoteReference"/>
                <w:rFonts w:ascii="Times New Roman" w:hAnsi="Times New Roman" w:cs="Times New Roman"/>
                <w:sz w:val="24"/>
                <w:szCs w:val="24"/>
              </w:rPr>
              <w:footnoteReference w:id="65"/>
            </w:r>
          </w:p>
        </w:tc>
      </w:tr>
    </w:tbl>
    <w:p w14:paraId="083FF628" w14:textId="77777777" w:rsidR="00F701D1" w:rsidRDefault="00F701D1" w:rsidP="008D3AAC">
      <w:pPr>
        <w:spacing w:after="0" w:line="360" w:lineRule="auto"/>
        <w:jc w:val="both"/>
        <w:rPr>
          <w:rFonts w:ascii="Times New Roman" w:hAnsi="Times New Roman" w:cs="Times New Roman"/>
          <w:b/>
          <w:bCs/>
          <w:sz w:val="24"/>
          <w:szCs w:val="24"/>
        </w:rPr>
      </w:pPr>
    </w:p>
    <w:p w14:paraId="2930AC4D" w14:textId="77777777" w:rsidR="00B060D3" w:rsidRDefault="00B060D3" w:rsidP="008D3AAC">
      <w:pPr>
        <w:spacing w:after="0" w:line="360" w:lineRule="auto"/>
        <w:jc w:val="both"/>
        <w:rPr>
          <w:rFonts w:ascii="Times New Roman" w:hAnsi="Times New Roman" w:cs="Times New Roman"/>
          <w:b/>
          <w:bCs/>
          <w:sz w:val="24"/>
          <w:szCs w:val="24"/>
        </w:rPr>
      </w:pPr>
    </w:p>
    <w:p w14:paraId="277D9352" w14:textId="77777777" w:rsidR="00B060D3" w:rsidRDefault="00B060D3" w:rsidP="008D3AAC">
      <w:pPr>
        <w:spacing w:after="0" w:line="360" w:lineRule="auto"/>
        <w:jc w:val="both"/>
        <w:rPr>
          <w:rFonts w:ascii="Times New Roman" w:hAnsi="Times New Roman" w:cs="Times New Roman"/>
          <w:b/>
          <w:bCs/>
          <w:sz w:val="24"/>
          <w:szCs w:val="24"/>
        </w:rPr>
      </w:pPr>
    </w:p>
    <w:p w14:paraId="0F425A93" w14:textId="77777777" w:rsidR="00B060D3" w:rsidRDefault="00B060D3" w:rsidP="008D3AAC">
      <w:pPr>
        <w:spacing w:after="0" w:line="360" w:lineRule="auto"/>
        <w:jc w:val="both"/>
        <w:rPr>
          <w:rFonts w:ascii="Times New Roman" w:hAnsi="Times New Roman" w:cs="Times New Roman"/>
          <w:b/>
          <w:bCs/>
          <w:sz w:val="24"/>
          <w:szCs w:val="24"/>
        </w:rPr>
      </w:pPr>
    </w:p>
    <w:p w14:paraId="74702A84" w14:textId="77777777" w:rsidR="00F701D1" w:rsidRPr="000D0AB4" w:rsidRDefault="00F701D1" w:rsidP="008D3AAC">
      <w:pPr>
        <w:spacing w:after="0" w:line="360" w:lineRule="auto"/>
        <w:jc w:val="both"/>
        <w:rPr>
          <w:rFonts w:ascii="Times New Roman" w:hAnsi="Times New Roman" w:cs="Times New Roman"/>
          <w:b/>
          <w:bCs/>
          <w:sz w:val="24"/>
          <w:szCs w:val="24"/>
        </w:rPr>
      </w:pPr>
    </w:p>
    <w:p w14:paraId="0EE07AB8" w14:textId="7143930D" w:rsidR="0072271C" w:rsidRDefault="0072271C" w:rsidP="009266D9">
      <w:pPr>
        <w:pStyle w:val="ListParagraph"/>
        <w:numPr>
          <w:ilvl w:val="2"/>
          <w:numId w:val="45"/>
        </w:numPr>
        <w:spacing w:after="0" w:line="360" w:lineRule="auto"/>
        <w:ind w:hanging="578"/>
        <w:jc w:val="both"/>
        <w:rPr>
          <w:rFonts w:ascii="Times New Roman" w:hAnsi="Times New Roman" w:cs="Times New Roman"/>
          <w:b/>
          <w:bCs/>
          <w:sz w:val="24"/>
          <w:szCs w:val="24"/>
        </w:rPr>
      </w:pPr>
      <w:r>
        <w:rPr>
          <w:rFonts w:ascii="Times New Roman" w:hAnsi="Times New Roman" w:cs="Times New Roman"/>
          <w:b/>
          <w:bCs/>
          <w:sz w:val="24"/>
          <w:szCs w:val="24"/>
        </w:rPr>
        <w:lastRenderedPageBreak/>
        <w:t>Deskripsi Responden Berdasarkan Jenis Kelamin</w:t>
      </w:r>
    </w:p>
    <w:p w14:paraId="54D095A9" w14:textId="77777777" w:rsidR="0072271C" w:rsidRDefault="0072271C" w:rsidP="008D3AAC">
      <w:pPr>
        <w:pStyle w:val="ListParagraph"/>
        <w:spacing w:after="0" w:line="360" w:lineRule="auto"/>
        <w:ind w:left="1080"/>
        <w:jc w:val="both"/>
        <w:rPr>
          <w:rFonts w:ascii="Times New Roman" w:hAnsi="Times New Roman" w:cs="Times New Roman"/>
          <w:b/>
          <w:bCs/>
          <w:sz w:val="24"/>
          <w:szCs w:val="24"/>
        </w:rPr>
      </w:pPr>
    </w:p>
    <w:p w14:paraId="627B002C" w14:textId="6061BAC1" w:rsidR="0072271C" w:rsidRPr="000F2DD7" w:rsidRDefault="0072271C" w:rsidP="008D3AAC">
      <w:pPr>
        <w:pStyle w:val="ListParagraph"/>
        <w:spacing w:after="0" w:line="360" w:lineRule="auto"/>
        <w:ind w:left="1080"/>
        <w:jc w:val="center"/>
        <w:rPr>
          <w:rFonts w:ascii="Times New Roman" w:hAnsi="Times New Roman" w:cs="Times New Roman"/>
          <w:sz w:val="24"/>
          <w:szCs w:val="24"/>
        </w:rPr>
      </w:pPr>
      <w:r w:rsidRPr="000F2DD7">
        <w:rPr>
          <w:rFonts w:ascii="Times New Roman" w:hAnsi="Times New Roman" w:cs="Times New Roman"/>
          <w:sz w:val="24"/>
          <w:szCs w:val="24"/>
        </w:rPr>
        <w:t>Tabel 4.1</w:t>
      </w:r>
      <w:r w:rsidR="000F2DD7" w:rsidRPr="000F2DD7">
        <w:rPr>
          <w:rFonts w:ascii="Times New Roman" w:hAnsi="Times New Roman" w:cs="Times New Roman"/>
          <w:sz w:val="24"/>
          <w:szCs w:val="24"/>
        </w:rPr>
        <w:t xml:space="preserve"> </w:t>
      </w:r>
      <w:r w:rsidRPr="000F2DD7">
        <w:rPr>
          <w:rFonts w:ascii="Times New Roman" w:hAnsi="Times New Roman" w:cs="Times New Roman"/>
          <w:sz w:val="24"/>
          <w:szCs w:val="24"/>
        </w:rPr>
        <w:t>Jenis Kelamin Responden</w:t>
      </w:r>
    </w:p>
    <w:tbl>
      <w:tblPr>
        <w:tblStyle w:val="TableGrid"/>
        <w:tblW w:w="0" w:type="auto"/>
        <w:tblInd w:w="709" w:type="dxa"/>
        <w:tblLook w:val="04A0" w:firstRow="1" w:lastRow="0" w:firstColumn="1" w:lastColumn="0" w:noHBand="0" w:noVBand="1"/>
      </w:tblPr>
      <w:tblGrid>
        <w:gridCol w:w="2977"/>
        <w:gridCol w:w="1984"/>
        <w:gridCol w:w="2267"/>
      </w:tblGrid>
      <w:tr w:rsidR="0072271C" w14:paraId="5C7E4E87" w14:textId="77777777" w:rsidTr="009266D9">
        <w:tc>
          <w:tcPr>
            <w:tcW w:w="2977" w:type="dxa"/>
            <w:tcBorders>
              <w:top w:val="single" w:sz="12" w:space="0" w:color="auto"/>
              <w:left w:val="nil"/>
              <w:bottom w:val="single" w:sz="12" w:space="0" w:color="auto"/>
              <w:right w:val="nil"/>
            </w:tcBorders>
            <w:vAlign w:val="center"/>
          </w:tcPr>
          <w:p w14:paraId="23C295F1"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Jenis Kelamin</w:t>
            </w:r>
          </w:p>
        </w:tc>
        <w:tc>
          <w:tcPr>
            <w:tcW w:w="1984" w:type="dxa"/>
            <w:tcBorders>
              <w:top w:val="single" w:sz="12" w:space="0" w:color="auto"/>
              <w:left w:val="nil"/>
              <w:bottom w:val="single" w:sz="12" w:space="0" w:color="auto"/>
              <w:right w:val="nil"/>
            </w:tcBorders>
            <w:vAlign w:val="center"/>
          </w:tcPr>
          <w:p w14:paraId="7AFEFEFC"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Jumlah</w:t>
            </w:r>
          </w:p>
        </w:tc>
        <w:tc>
          <w:tcPr>
            <w:tcW w:w="2267" w:type="dxa"/>
            <w:tcBorders>
              <w:top w:val="single" w:sz="12" w:space="0" w:color="auto"/>
              <w:left w:val="nil"/>
              <w:bottom w:val="single" w:sz="12" w:space="0" w:color="auto"/>
              <w:right w:val="nil"/>
            </w:tcBorders>
            <w:vAlign w:val="center"/>
          </w:tcPr>
          <w:p w14:paraId="238911D8"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Presentase (%)</w:t>
            </w:r>
          </w:p>
        </w:tc>
      </w:tr>
      <w:tr w:rsidR="0072271C" w14:paraId="58AAECF7" w14:textId="77777777" w:rsidTr="009266D9">
        <w:tc>
          <w:tcPr>
            <w:tcW w:w="2977" w:type="dxa"/>
            <w:tcBorders>
              <w:top w:val="single" w:sz="12" w:space="0" w:color="auto"/>
              <w:left w:val="nil"/>
              <w:bottom w:val="nil"/>
              <w:right w:val="nil"/>
            </w:tcBorders>
            <w:vAlign w:val="center"/>
          </w:tcPr>
          <w:p w14:paraId="749780AF"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Laki - Laki</w:t>
            </w:r>
          </w:p>
        </w:tc>
        <w:tc>
          <w:tcPr>
            <w:tcW w:w="1984" w:type="dxa"/>
            <w:tcBorders>
              <w:top w:val="single" w:sz="12" w:space="0" w:color="auto"/>
              <w:left w:val="nil"/>
              <w:bottom w:val="nil"/>
              <w:right w:val="nil"/>
            </w:tcBorders>
            <w:vAlign w:val="center"/>
          </w:tcPr>
          <w:p w14:paraId="7330AC23"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24</w:t>
            </w:r>
          </w:p>
        </w:tc>
        <w:tc>
          <w:tcPr>
            <w:tcW w:w="2267" w:type="dxa"/>
            <w:tcBorders>
              <w:top w:val="single" w:sz="12" w:space="0" w:color="auto"/>
              <w:left w:val="nil"/>
              <w:bottom w:val="nil"/>
              <w:right w:val="nil"/>
            </w:tcBorders>
            <w:vAlign w:val="center"/>
          </w:tcPr>
          <w:p w14:paraId="2D48B094"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24%</w:t>
            </w:r>
          </w:p>
        </w:tc>
      </w:tr>
      <w:tr w:rsidR="0072271C" w14:paraId="69305AD7" w14:textId="77777777" w:rsidTr="009266D9">
        <w:tc>
          <w:tcPr>
            <w:tcW w:w="2977" w:type="dxa"/>
            <w:tcBorders>
              <w:top w:val="nil"/>
              <w:left w:val="nil"/>
              <w:bottom w:val="single" w:sz="12" w:space="0" w:color="auto"/>
              <w:right w:val="nil"/>
            </w:tcBorders>
            <w:vAlign w:val="center"/>
          </w:tcPr>
          <w:p w14:paraId="30519959"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Perempuan</w:t>
            </w:r>
          </w:p>
        </w:tc>
        <w:tc>
          <w:tcPr>
            <w:tcW w:w="1984" w:type="dxa"/>
            <w:tcBorders>
              <w:top w:val="nil"/>
              <w:left w:val="nil"/>
              <w:bottom w:val="single" w:sz="12" w:space="0" w:color="auto"/>
              <w:right w:val="nil"/>
            </w:tcBorders>
            <w:vAlign w:val="center"/>
          </w:tcPr>
          <w:p w14:paraId="4574A819"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76</w:t>
            </w:r>
          </w:p>
        </w:tc>
        <w:tc>
          <w:tcPr>
            <w:tcW w:w="2267" w:type="dxa"/>
            <w:tcBorders>
              <w:top w:val="nil"/>
              <w:left w:val="nil"/>
              <w:bottom w:val="single" w:sz="12" w:space="0" w:color="auto"/>
              <w:right w:val="nil"/>
            </w:tcBorders>
            <w:vAlign w:val="center"/>
          </w:tcPr>
          <w:p w14:paraId="2761ACD6"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76%</w:t>
            </w:r>
          </w:p>
        </w:tc>
      </w:tr>
      <w:tr w:rsidR="0072271C" w14:paraId="48D9AD7C" w14:textId="77777777" w:rsidTr="009266D9">
        <w:tc>
          <w:tcPr>
            <w:tcW w:w="2977" w:type="dxa"/>
            <w:tcBorders>
              <w:top w:val="single" w:sz="12" w:space="0" w:color="auto"/>
              <w:left w:val="nil"/>
              <w:bottom w:val="single" w:sz="12" w:space="0" w:color="auto"/>
              <w:right w:val="nil"/>
            </w:tcBorders>
            <w:vAlign w:val="center"/>
          </w:tcPr>
          <w:p w14:paraId="7F19E6C8"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Jumlah</w:t>
            </w:r>
          </w:p>
        </w:tc>
        <w:tc>
          <w:tcPr>
            <w:tcW w:w="1984" w:type="dxa"/>
            <w:tcBorders>
              <w:top w:val="single" w:sz="12" w:space="0" w:color="auto"/>
              <w:left w:val="nil"/>
              <w:bottom w:val="single" w:sz="12" w:space="0" w:color="auto"/>
              <w:right w:val="nil"/>
            </w:tcBorders>
            <w:vAlign w:val="center"/>
          </w:tcPr>
          <w:p w14:paraId="1FB79074"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2267" w:type="dxa"/>
            <w:tcBorders>
              <w:top w:val="single" w:sz="12" w:space="0" w:color="auto"/>
              <w:left w:val="nil"/>
              <w:bottom w:val="single" w:sz="12" w:space="0" w:color="auto"/>
              <w:right w:val="nil"/>
            </w:tcBorders>
            <w:vAlign w:val="center"/>
          </w:tcPr>
          <w:p w14:paraId="602D671D"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100%</w:t>
            </w:r>
          </w:p>
        </w:tc>
      </w:tr>
    </w:tbl>
    <w:p w14:paraId="61E141BD" w14:textId="77777777" w:rsidR="0072271C" w:rsidRDefault="0072271C" w:rsidP="008D3AAC">
      <w:pPr>
        <w:pStyle w:val="ListParagraph"/>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Sumber: Data Primer yang diolah, 2024</w:t>
      </w:r>
    </w:p>
    <w:p w14:paraId="7B0F5D9D" w14:textId="77777777" w:rsidR="00F701D1" w:rsidRDefault="00F701D1" w:rsidP="00F701D1">
      <w:pPr>
        <w:spacing w:after="0" w:line="360" w:lineRule="auto"/>
        <w:jc w:val="both"/>
        <w:rPr>
          <w:rFonts w:ascii="Times New Roman" w:hAnsi="Times New Roman" w:cs="Times New Roman"/>
          <w:bCs/>
          <w:sz w:val="24"/>
          <w:szCs w:val="24"/>
        </w:rPr>
      </w:pPr>
    </w:p>
    <w:p w14:paraId="4097AA12" w14:textId="4BD9BC08" w:rsidR="0072271C" w:rsidRPr="00F701D1" w:rsidRDefault="0072271C" w:rsidP="00F701D1">
      <w:pPr>
        <w:spacing w:after="0" w:line="360" w:lineRule="auto"/>
        <w:ind w:left="720" w:firstLine="360"/>
        <w:jc w:val="both"/>
        <w:rPr>
          <w:rFonts w:ascii="Times New Roman" w:hAnsi="Times New Roman" w:cs="Times New Roman"/>
          <w:bCs/>
          <w:sz w:val="24"/>
          <w:szCs w:val="24"/>
        </w:rPr>
      </w:pPr>
      <w:r w:rsidRPr="00F701D1">
        <w:rPr>
          <w:rFonts w:ascii="Times New Roman" w:hAnsi="Times New Roman" w:cs="Times New Roman"/>
          <w:bCs/>
          <w:sz w:val="24"/>
          <w:szCs w:val="24"/>
        </w:rPr>
        <w:t>Berdasarkan tabel 4.1 diatas terlihat bahwa responden berjenis kelamin laki – laki sebanyak 24 orang dengan presentase 24%, sedangkan responden berjenis kelamin perempuan sebanyak 76 orang dengan presentase 76%. Jumlah responden berdasarkan jenis kelamin ini menunjukkan kondisi yang didominasi oleh kaum perempuan.</w:t>
      </w:r>
    </w:p>
    <w:p w14:paraId="15644A69" w14:textId="77777777" w:rsidR="0072271C" w:rsidRPr="00150284" w:rsidRDefault="0072271C" w:rsidP="008D3AAC">
      <w:pPr>
        <w:pStyle w:val="ListParagraph"/>
        <w:spacing w:after="0" w:line="360" w:lineRule="auto"/>
        <w:ind w:left="1080" w:firstLine="360"/>
        <w:jc w:val="both"/>
        <w:rPr>
          <w:rFonts w:ascii="Times New Roman" w:hAnsi="Times New Roman" w:cs="Times New Roman"/>
          <w:bCs/>
          <w:sz w:val="24"/>
          <w:szCs w:val="24"/>
        </w:rPr>
      </w:pPr>
    </w:p>
    <w:p w14:paraId="04BE66A6" w14:textId="77777777" w:rsidR="00F701D1" w:rsidRDefault="0072271C" w:rsidP="009266D9">
      <w:pPr>
        <w:pStyle w:val="ListParagraph"/>
        <w:numPr>
          <w:ilvl w:val="2"/>
          <w:numId w:val="45"/>
        </w:numPr>
        <w:spacing w:after="0" w:line="360" w:lineRule="auto"/>
        <w:ind w:hanging="578"/>
        <w:jc w:val="both"/>
        <w:rPr>
          <w:rFonts w:ascii="Times New Roman" w:hAnsi="Times New Roman" w:cs="Times New Roman"/>
          <w:b/>
          <w:bCs/>
          <w:sz w:val="24"/>
          <w:szCs w:val="24"/>
        </w:rPr>
      </w:pPr>
      <w:r>
        <w:rPr>
          <w:rFonts w:ascii="Times New Roman" w:hAnsi="Times New Roman" w:cs="Times New Roman"/>
          <w:b/>
          <w:bCs/>
          <w:sz w:val="24"/>
          <w:szCs w:val="24"/>
        </w:rPr>
        <w:t>Deskripsi Responden Berdasarkan Usia</w:t>
      </w:r>
    </w:p>
    <w:p w14:paraId="3A3EC7D4" w14:textId="17431D0E" w:rsidR="0072271C" w:rsidRPr="00F701D1" w:rsidRDefault="0072271C" w:rsidP="00F701D1">
      <w:pPr>
        <w:pStyle w:val="ListParagraph"/>
        <w:spacing w:after="0" w:line="360" w:lineRule="auto"/>
        <w:ind w:firstLine="360"/>
        <w:jc w:val="both"/>
        <w:rPr>
          <w:rFonts w:ascii="Times New Roman" w:hAnsi="Times New Roman" w:cs="Times New Roman"/>
          <w:b/>
          <w:bCs/>
          <w:sz w:val="24"/>
          <w:szCs w:val="24"/>
        </w:rPr>
      </w:pPr>
      <w:r w:rsidRPr="00F701D1">
        <w:rPr>
          <w:rFonts w:ascii="Times New Roman" w:hAnsi="Times New Roman" w:cs="Times New Roman"/>
          <w:sz w:val="24"/>
          <w:szCs w:val="24"/>
        </w:rPr>
        <w:t>Dalam penelitian ini usia termuda yang diperoleh adalah 20 tahun, sedangkan usia tertua adalah 60 tahun. Data usia responden yang diperoleh sebagai berikut:</w:t>
      </w:r>
    </w:p>
    <w:p w14:paraId="2814BC56" w14:textId="0E9B61BC" w:rsidR="0072271C" w:rsidRPr="000F2DD7" w:rsidRDefault="0072271C" w:rsidP="008D3AAC">
      <w:pPr>
        <w:pStyle w:val="ListParagraph"/>
        <w:spacing w:after="0" w:line="360" w:lineRule="auto"/>
        <w:ind w:left="1080"/>
        <w:jc w:val="center"/>
        <w:rPr>
          <w:rFonts w:ascii="Times New Roman" w:hAnsi="Times New Roman" w:cs="Times New Roman"/>
          <w:sz w:val="24"/>
          <w:szCs w:val="24"/>
        </w:rPr>
      </w:pPr>
      <w:r w:rsidRPr="000F2DD7">
        <w:rPr>
          <w:rFonts w:ascii="Times New Roman" w:hAnsi="Times New Roman" w:cs="Times New Roman"/>
          <w:sz w:val="24"/>
          <w:szCs w:val="24"/>
        </w:rPr>
        <w:t>Tabel 4.2</w:t>
      </w:r>
      <w:r w:rsidR="000F2DD7" w:rsidRPr="000F2DD7">
        <w:rPr>
          <w:rFonts w:ascii="Times New Roman" w:hAnsi="Times New Roman" w:cs="Times New Roman"/>
          <w:sz w:val="24"/>
          <w:szCs w:val="24"/>
        </w:rPr>
        <w:t xml:space="preserve"> </w:t>
      </w:r>
      <w:r w:rsidRPr="000F2DD7">
        <w:rPr>
          <w:rFonts w:ascii="Times New Roman" w:hAnsi="Times New Roman" w:cs="Times New Roman"/>
          <w:sz w:val="24"/>
          <w:szCs w:val="24"/>
        </w:rPr>
        <w:t>Usia Responden</w:t>
      </w:r>
    </w:p>
    <w:tbl>
      <w:tblPr>
        <w:tblStyle w:val="TableGrid"/>
        <w:tblW w:w="0" w:type="auto"/>
        <w:tblInd w:w="851" w:type="dxa"/>
        <w:tblLook w:val="04A0" w:firstRow="1" w:lastRow="0" w:firstColumn="1" w:lastColumn="0" w:noHBand="0" w:noVBand="1"/>
      </w:tblPr>
      <w:tblGrid>
        <w:gridCol w:w="2410"/>
        <w:gridCol w:w="2268"/>
        <w:gridCol w:w="2408"/>
      </w:tblGrid>
      <w:tr w:rsidR="0072271C" w14:paraId="77BF5424" w14:textId="77777777" w:rsidTr="009266D9">
        <w:tc>
          <w:tcPr>
            <w:tcW w:w="2410" w:type="dxa"/>
            <w:tcBorders>
              <w:top w:val="single" w:sz="12" w:space="0" w:color="auto"/>
              <w:left w:val="nil"/>
              <w:bottom w:val="single" w:sz="12" w:space="0" w:color="auto"/>
              <w:right w:val="nil"/>
            </w:tcBorders>
            <w:vAlign w:val="center"/>
          </w:tcPr>
          <w:p w14:paraId="3E89E6C4"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Usia</w:t>
            </w:r>
          </w:p>
        </w:tc>
        <w:tc>
          <w:tcPr>
            <w:tcW w:w="2268" w:type="dxa"/>
            <w:tcBorders>
              <w:top w:val="single" w:sz="12" w:space="0" w:color="auto"/>
              <w:left w:val="nil"/>
              <w:bottom w:val="single" w:sz="12" w:space="0" w:color="auto"/>
              <w:right w:val="nil"/>
            </w:tcBorders>
            <w:vAlign w:val="center"/>
          </w:tcPr>
          <w:p w14:paraId="4B66B788"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Jumlah</w:t>
            </w:r>
          </w:p>
        </w:tc>
        <w:tc>
          <w:tcPr>
            <w:tcW w:w="2408" w:type="dxa"/>
            <w:tcBorders>
              <w:top w:val="single" w:sz="12" w:space="0" w:color="auto"/>
              <w:left w:val="nil"/>
              <w:bottom w:val="single" w:sz="12" w:space="0" w:color="auto"/>
              <w:right w:val="nil"/>
            </w:tcBorders>
            <w:vAlign w:val="center"/>
          </w:tcPr>
          <w:p w14:paraId="3E9BBD70"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Presentase (%)</w:t>
            </w:r>
          </w:p>
        </w:tc>
      </w:tr>
      <w:tr w:rsidR="0072271C" w14:paraId="1FCB893E" w14:textId="77777777" w:rsidTr="009266D9">
        <w:tc>
          <w:tcPr>
            <w:tcW w:w="2410" w:type="dxa"/>
            <w:tcBorders>
              <w:top w:val="single" w:sz="12" w:space="0" w:color="auto"/>
              <w:left w:val="nil"/>
              <w:bottom w:val="nil"/>
              <w:right w:val="nil"/>
            </w:tcBorders>
            <w:vAlign w:val="center"/>
          </w:tcPr>
          <w:p w14:paraId="020BDCD9"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20-29</w:t>
            </w:r>
          </w:p>
        </w:tc>
        <w:tc>
          <w:tcPr>
            <w:tcW w:w="2268" w:type="dxa"/>
            <w:tcBorders>
              <w:top w:val="single" w:sz="12" w:space="0" w:color="auto"/>
              <w:left w:val="nil"/>
              <w:bottom w:val="nil"/>
              <w:right w:val="nil"/>
            </w:tcBorders>
            <w:vAlign w:val="center"/>
          </w:tcPr>
          <w:p w14:paraId="1C241660"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39</w:t>
            </w:r>
          </w:p>
        </w:tc>
        <w:tc>
          <w:tcPr>
            <w:tcW w:w="2408" w:type="dxa"/>
            <w:tcBorders>
              <w:top w:val="single" w:sz="12" w:space="0" w:color="auto"/>
              <w:left w:val="nil"/>
              <w:bottom w:val="nil"/>
              <w:right w:val="nil"/>
            </w:tcBorders>
            <w:vAlign w:val="center"/>
          </w:tcPr>
          <w:p w14:paraId="2F7B146E"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39%</w:t>
            </w:r>
          </w:p>
        </w:tc>
      </w:tr>
      <w:tr w:rsidR="0072271C" w14:paraId="1FB46D84" w14:textId="77777777" w:rsidTr="009266D9">
        <w:tc>
          <w:tcPr>
            <w:tcW w:w="2410" w:type="dxa"/>
            <w:tcBorders>
              <w:top w:val="nil"/>
              <w:left w:val="nil"/>
              <w:bottom w:val="nil"/>
              <w:right w:val="nil"/>
            </w:tcBorders>
            <w:vAlign w:val="center"/>
          </w:tcPr>
          <w:p w14:paraId="5E5CDBB9"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30-39</w:t>
            </w:r>
          </w:p>
        </w:tc>
        <w:tc>
          <w:tcPr>
            <w:tcW w:w="2268" w:type="dxa"/>
            <w:tcBorders>
              <w:top w:val="nil"/>
              <w:left w:val="nil"/>
              <w:bottom w:val="nil"/>
              <w:right w:val="nil"/>
            </w:tcBorders>
            <w:vAlign w:val="center"/>
          </w:tcPr>
          <w:p w14:paraId="2B663DFF"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31</w:t>
            </w:r>
          </w:p>
        </w:tc>
        <w:tc>
          <w:tcPr>
            <w:tcW w:w="2408" w:type="dxa"/>
            <w:tcBorders>
              <w:top w:val="nil"/>
              <w:left w:val="nil"/>
              <w:bottom w:val="nil"/>
              <w:right w:val="nil"/>
            </w:tcBorders>
            <w:vAlign w:val="center"/>
          </w:tcPr>
          <w:p w14:paraId="0C6527CC"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31%</w:t>
            </w:r>
          </w:p>
        </w:tc>
      </w:tr>
      <w:tr w:rsidR="0072271C" w14:paraId="79EE1507" w14:textId="77777777" w:rsidTr="009266D9">
        <w:tc>
          <w:tcPr>
            <w:tcW w:w="2410" w:type="dxa"/>
            <w:tcBorders>
              <w:top w:val="nil"/>
              <w:left w:val="nil"/>
              <w:bottom w:val="nil"/>
              <w:right w:val="nil"/>
            </w:tcBorders>
            <w:vAlign w:val="center"/>
          </w:tcPr>
          <w:p w14:paraId="67DA2177"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40-49</w:t>
            </w:r>
          </w:p>
        </w:tc>
        <w:tc>
          <w:tcPr>
            <w:tcW w:w="2268" w:type="dxa"/>
            <w:tcBorders>
              <w:top w:val="nil"/>
              <w:left w:val="nil"/>
              <w:bottom w:val="nil"/>
              <w:right w:val="nil"/>
            </w:tcBorders>
            <w:vAlign w:val="center"/>
          </w:tcPr>
          <w:p w14:paraId="3642BB22"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20</w:t>
            </w:r>
          </w:p>
        </w:tc>
        <w:tc>
          <w:tcPr>
            <w:tcW w:w="2408" w:type="dxa"/>
            <w:tcBorders>
              <w:top w:val="nil"/>
              <w:left w:val="nil"/>
              <w:bottom w:val="nil"/>
              <w:right w:val="nil"/>
            </w:tcBorders>
            <w:vAlign w:val="center"/>
          </w:tcPr>
          <w:p w14:paraId="3911C638"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20%</w:t>
            </w:r>
          </w:p>
        </w:tc>
      </w:tr>
      <w:tr w:rsidR="0072271C" w14:paraId="730FBEF0" w14:textId="77777777" w:rsidTr="009266D9">
        <w:tc>
          <w:tcPr>
            <w:tcW w:w="2410" w:type="dxa"/>
            <w:tcBorders>
              <w:top w:val="nil"/>
              <w:left w:val="nil"/>
              <w:bottom w:val="nil"/>
              <w:right w:val="nil"/>
            </w:tcBorders>
            <w:vAlign w:val="center"/>
          </w:tcPr>
          <w:p w14:paraId="3DA9A0B5"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50-59</w:t>
            </w:r>
          </w:p>
        </w:tc>
        <w:tc>
          <w:tcPr>
            <w:tcW w:w="2268" w:type="dxa"/>
            <w:tcBorders>
              <w:top w:val="nil"/>
              <w:left w:val="nil"/>
              <w:bottom w:val="nil"/>
              <w:right w:val="nil"/>
            </w:tcBorders>
            <w:vAlign w:val="center"/>
          </w:tcPr>
          <w:p w14:paraId="2F8720A3"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9</w:t>
            </w:r>
          </w:p>
        </w:tc>
        <w:tc>
          <w:tcPr>
            <w:tcW w:w="2408" w:type="dxa"/>
            <w:tcBorders>
              <w:top w:val="nil"/>
              <w:left w:val="nil"/>
              <w:bottom w:val="nil"/>
              <w:right w:val="nil"/>
            </w:tcBorders>
            <w:vAlign w:val="center"/>
          </w:tcPr>
          <w:p w14:paraId="6DFBE1BB"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9%</w:t>
            </w:r>
          </w:p>
        </w:tc>
      </w:tr>
      <w:tr w:rsidR="0072271C" w14:paraId="23F950DB" w14:textId="77777777" w:rsidTr="009266D9">
        <w:tc>
          <w:tcPr>
            <w:tcW w:w="2410" w:type="dxa"/>
            <w:tcBorders>
              <w:top w:val="nil"/>
              <w:left w:val="nil"/>
              <w:bottom w:val="nil"/>
              <w:right w:val="nil"/>
            </w:tcBorders>
            <w:vAlign w:val="center"/>
          </w:tcPr>
          <w:p w14:paraId="3E1CEEB4"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60-69</w:t>
            </w:r>
          </w:p>
        </w:tc>
        <w:tc>
          <w:tcPr>
            <w:tcW w:w="2268" w:type="dxa"/>
            <w:tcBorders>
              <w:top w:val="nil"/>
              <w:left w:val="nil"/>
              <w:bottom w:val="nil"/>
              <w:right w:val="nil"/>
            </w:tcBorders>
            <w:vAlign w:val="center"/>
          </w:tcPr>
          <w:p w14:paraId="76FE506B"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p>
        </w:tc>
        <w:tc>
          <w:tcPr>
            <w:tcW w:w="2408" w:type="dxa"/>
            <w:tcBorders>
              <w:top w:val="nil"/>
              <w:left w:val="nil"/>
              <w:bottom w:val="nil"/>
              <w:right w:val="nil"/>
            </w:tcBorders>
            <w:vAlign w:val="center"/>
          </w:tcPr>
          <w:p w14:paraId="156021B1"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w:t>
            </w:r>
          </w:p>
        </w:tc>
      </w:tr>
      <w:tr w:rsidR="0072271C" w14:paraId="2AD8DC93" w14:textId="77777777" w:rsidTr="009266D9">
        <w:tc>
          <w:tcPr>
            <w:tcW w:w="2410" w:type="dxa"/>
            <w:tcBorders>
              <w:top w:val="single" w:sz="12" w:space="0" w:color="auto"/>
              <w:left w:val="nil"/>
              <w:bottom w:val="single" w:sz="12" w:space="0" w:color="auto"/>
              <w:right w:val="nil"/>
            </w:tcBorders>
            <w:vAlign w:val="center"/>
          </w:tcPr>
          <w:p w14:paraId="2E9F94F6"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Jumlah</w:t>
            </w:r>
          </w:p>
        </w:tc>
        <w:tc>
          <w:tcPr>
            <w:tcW w:w="2268" w:type="dxa"/>
            <w:tcBorders>
              <w:top w:val="single" w:sz="12" w:space="0" w:color="auto"/>
              <w:left w:val="nil"/>
              <w:bottom w:val="single" w:sz="12" w:space="0" w:color="auto"/>
              <w:right w:val="nil"/>
            </w:tcBorders>
            <w:vAlign w:val="center"/>
          </w:tcPr>
          <w:p w14:paraId="3B226C12"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2408" w:type="dxa"/>
            <w:tcBorders>
              <w:top w:val="single" w:sz="12" w:space="0" w:color="auto"/>
              <w:left w:val="nil"/>
              <w:bottom w:val="single" w:sz="12" w:space="0" w:color="auto"/>
              <w:right w:val="nil"/>
            </w:tcBorders>
            <w:vAlign w:val="center"/>
          </w:tcPr>
          <w:p w14:paraId="3298CC0D"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100%</w:t>
            </w:r>
          </w:p>
        </w:tc>
      </w:tr>
    </w:tbl>
    <w:p w14:paraId="5C92C2AD" w14:textId="77777777" w:rsidR="0072271C" w:rsidRDefault="0072271C" w:rsidP="008D3AAC">
      <w:pPr>
        <w:pStyle w:val="ListParagraph"/>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Sumber: Data Primer yang diolah, 2024</w:t>
      </w:r>
    </w:p>
    <w:p w14:paraId="0543476F" w14:textId="77777777" w:rsidR="0072271C" w:rsidRPr="0024152B" w:rsidRDefault="0072271C" w:rsidP="008D3AAC">
      <w:pPr>
        <w:pStyle w:val="ListParagraph"/>
        <w:spacing w:after="0" w:line="360" w:lineRule="auto"/>
        <w:ind w:left="1080"/>
        <w:jc w:val="both"/>
        <w:rPr>
          <w:rFonts w:ascii="Times New Roman" w:hAnsi="Times New Roman" w:cs="Times New Roman"/>
          <w:bCs/>
          <w:sz w:val="24"/>
          <w:szCs w:val="24"/>
        </w:rPr>
      </w:pPr>
    </w:p>
    <w:p w14:paraId="011825F9" w14:textId="77777777" w:rsidR="0072271C" w:rsidRPr="00E715EF" w:rsidRDefault="0072271C" w:rsidP="00F701D1">
      <w:pPr>
        <w:pStyle w:val="ListParagraph"/>
        <w:spacing w:after="0" w:line="360" w:lineRule="auto"/>
        <w:ind w:left="709" w:firstLine="360"/>
        <w:jc w:val="both"/>
        <w:rPr>
          <w:rFonts w:ascii="Times New Roman" w:hAnsi="Times New Roman" w:cs="Times New Roman"/>
          <w:sz w:val="24"/>
          <w:szCs w:val="24"/>
        </w:rPr>
      </w:pPr>
      <w:r>
        <w:rPr>
          <w:rFonts w:ascii="Times New Roman" w:hAnsi="Times New Roman" w:cs="Times New Roman"/>
          <w:sz w:val="24"/>
          <w:szCs w:val="24"/>
        </w:rPr>
        <w:lastRenderedPageBreak/>
        <w:t>Berdasarkan tabel 4.2 diatas dapat diketahui bahwa usia responden didominasi oleh usia 20-29 tahun sebanyak 39 orang, dan diikuti oleh usia 30-39 tahun sebanyak 31 orang.</w:t>
      </w:r>
    </w:p>
    <w:p w14:paraId="16758139" w14:textId="77777777" w:rsidR="0072271C" w:rsidRPr="00A4460C" w:rsidRDefault="0072271C" w:rsidP="008D3AAC">
      <w:pPr>
        <w:pStyle w:val="ListParagraph"/>
        <w:spacing w:after="0" w:line="360" w:lineRule="auto"/>
        <w:ind w:left="1080"/>
        <w:jc w:val="both"/>
        <w:rPr>
          <w:rFonts w:ascii="Times New Roman" w:hAnsi="Times New Roman" w:cs="Times New Roman"/>
          <w:sz w:val="24"/>
          <w:szCs w:val="24"/>
        </w:rPr>
      </w:pPr>
    </w:p>
    <w:p w14:paraId="34EB314A" w14:textId="2BF0646E" w:rsidR="0072271C" w:rsidRDefault="0072271C" w:rsidP="009266D9">
      <w:pPr>
        <w:pStyle w:val="ListParagraph"/>
        <w:numPr>
          <w:ilvl w:val="2"/>
          <w:numId w:val="45"/>
        </w:numPr>
        <w:spacing w:after="0" w:line="360" w:lineRule="auto"/>
        <w:ind w:hanging="578"/>
        <w:jc w:val="both"/>
        <w:rPr>
          <w:rFonts w:ascii="Times New Roman" w:hAnsi="Times New Roman" w:cs="Times New Roman"/>
          <w:b/>
          <w:bCs/>
          <w:sz w:val="24"/>
          <w:szCs w:val="24"/>
        </w:rPr>
      </w:pPr>
      <w:r>
        <w:rPr>
          <w:rFonts w:ascii="Times New Roman" w:hAnsi="Times New Roman" w:cs="Times New Roman"/>
          <w:b/>
          <w:bCs/>
          <w:sz w:val="24"/>
          <w:szCs w:val="24"/>
        </w:rPr>
        <w:t>Deskripsi Responden Berdasarkan Desa</w:t>
      </w:r>
    </w:p>
    <w:p w14:paraId="3DCEB119" w14:textId="77777777" w:rsidR="0072271C" w:rsidRDefault="0072271C" w:rsidP="008D3AAC">
      <w:pPr>
        <w:pStyle w:val="ListParagraph"/>
        <w:spacing w:after="0" w:line="360" w:lineRule="auto"/>
        <w:ind w:left="1080"/>
        <w:jc w:val="both"/>
        <w:rPr>
          <w:rFonts w:ascii="Times New Roman" w:hAnsi="Times New Roman" w:cs="Times New Roman"/>
          <w:b/>
          <w:bCs/>
          <w:sz w:val="24"/>
          <w:szCs w:val="24"/>
        </w:rPr>
      </w:pPr>
    </w:p>
    <w:p w14:paraId="13E76584" w14:textId="3CFDFFF7" w:rsidR="0072271C" w:rsidRPr="000F2DD7" w:rsidRDefault="0072271C" w:rsidP="008D3AAC">
      <w:pPr>
        <w:pStyle w:val="ListParagraph"/>
        <w:spacing w:after="0" w:line="360" w:lineRule="auto"/>
        <w:ind w:left="1080"/>
        <w:jc w:val="center"/>
        <w:rPr>
          <w:rFonts w:ascii="Times New Roman" w:hAnsi="Times New Roman" w:cs="Times New Roman"/>
          <w:sz w:val="24"/>
          <w:szCs w:val="24"/>
        </w:rPr>
      </w:pPr>
      <w:r w:rsidRPr="000F2DD7">
        <w:rPr>
          <w:rFonts w:ascii="Times New Roman" w:hAnsi="Times New Roman" w:cs="Times New Roman"/>
          <w:sz w:val="24"/>
          <w:szCs w:val="24"/>
        </w:rPr>
        <w:t>Tabel 4.3</w:t>
      </w:r>
      <w:r w:rsidR="000F2DD7" w:rsidRPr="000F2DD7">
        <w:rPr>
          <w:rFonts w:ascii="Times New Roman" w:hAnsi="Times New Roman" w:cs="Times New Roman"/>
          <w:sz w:val="24"/>
          <w:szCs w:val="24"/>
        </w:rPr>
        <w:t xml:space="preserve"> </w:t>
      </w:r>
      <w:r w:rsidRPr="000F2DD7">
        <w:rPr>
          <w:rFonts w:ascii="Times New Roman" w:hAnsi="Times New Roman" w:cs="Times New Roman"/>
          <w:sz w:val="24"/>
          <w:szCs w:val="24"/>
        </w:rPr>
        <w:t>Desa Asal Responden</w:t>
      </w:r>
    </w:p>
    <w:tbl>
      <w:tblPr>
        <w:tblStyle w:val="TableGrid"/>
        <w:tblW w:w="0" w:type="auto"/>
        <w:tblInd w:w="709" w:type="dxa"/>
        <w:tblLook w:val="04A0" w:firstRow="1" w:lastRow="0" w:firstColumn="1" w:lastColumn="0" w:noHBand="0" w:noVBand="1"/>
      </w:tblPr>
      <w:tblGrid>
        <w:gridCol w:w="2552"/>
        <w:gridCol w:w="2268"/>
        <w:gridCol w:w="2408"/>
      </w:tblGrid>
      <w:tr w:rsidR="0072271C" w14:paraId="25CDF99A" w14:textId="77777777" w:rsidTr="009266D9">
        <w:tc>
          <w:tcPr>
            <w:tcW w:w="2552" w:type="dxa"/>
            <w:tcBorders>
              <w:top w:val="single" w:sz="12" w:space="0" w:color="auto"/>
              <w:left w:val="nil"/>
              <w:bottom w:val="single" w:sz="12" w:space="0" w:color="auto"/>
              <w:right w:val="nil"/>
            </w:tcBorders>
            <w:vAlign w:val="center"/>
          </w:tcPr>
          <w:p w14:paraId="2F2E3E1D"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Desa</w:t>
            </w:r>
          </w:p>
        </w:tc>
        <w:tc>
          <w:tcPr>
            <w:tcW w:w="2268" w:type="dxa"/>
            <w:tcBorders>
              <w:top w:val="single" w:sz="12" w:space="0" w:color="auto"/>
              <w:left w:val="nil"/>
              <w:bottom w:val="single" w:sz="12" w:space="0" w:color="auto"/>
              <w:right w:val="nil"/>
            </w:tcBorders>
            <w:vAlign w:val="center"/>
          </w:tcPr>
          <w:p w14:paraId="1C11AB1D"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Jumlah</w:t>
            </w:r>
          </w:p>
        </w:tc>
        <w:tc>
          <w:tcPr>
            <w:tcW w:w="2408" w:type="dxa"/>
            <w:tcBorders>
              <w:top w:val="single" w:sz="12" w:space="0" w:color="auto"/>
              <w:left w:val="nil"/>
              <w:bottom w:val="single" w:sz="12" w:space="0" w:color="auto"/>
              <w:right w:val="nil"/>
            </w:tcBorders>
            <w:vAlign w:val="center"/>
          </w:tcPr>
          <w:p w14:paraId="6CDE436F"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Presentase (%)</w:t>
            </w:r>
          </w:p>
        </w:tc>
      </w:tr>
      <w:tr w:rsidR="0072271C" w14:paraId="7FE32E47" w14:textId="77777777" w:rsidTr="009266D9">
        <w:tc>
          <w:tcPr>
            <w:tcW w:w="2552" w:type="dxa"/>
            <w:tcBorders>
              <w:top w:val="single" w:sz="12" w:space="0" w:color="auto"/>
              <w:left w:val="nil"/>
              <w:bottom w:val="nil"/>
              <w:right w:val="nil"/>
            </w:tcBorders>
            <w:vAlign w:val="center"/>
          </w:tcPr>
          <w:p w14:paraId="69ED6195"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Bangunsari</w:t>
            </w:r>
          </w:p>
        </w:tc>
        <w:tc>
          <w:tcPr>
            <w:tcW w:w="2268" w:type="dxa"/>
            <w:tcBorders>
              <w:top w:val="single" w:sz="12" w:space="0" w:color="auto"/>
              <w:left w:val="nil"/>
              <w:bottom w:val="nil"/>
              <w:right w:val="nil"/>
            </w:tcBorders>
            <w:vAlign w:val="center"/>
          </w:tcPr>
          <w:p w14:paraId="52C58CC2"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9</w:t>
            </w:r>
          </w:p>
        </w:tc>
        <w:tc>
          <w:tcPr>
            <w:tcW w:w="2408" w:type="dxa"/>
            <w:tcBorders>
              <w:top w:val="single" w:sz="12" w:space="0" w:color="auto"/>
              <w:left w:val="nil"/>
              <w:bottom w:val="nil"/>
              <w:right w:val="nil"/>
            </w:tcBorders>
            <w:vAlign w:val="center"/>
          </w:tcPr>
          <w:p w14:paraId="7FB5E370"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9%</w:t>
            </w:r>
          </w:p>
        </w:tc>
      </w:tr>
      <w:tr w:rsidR="0072271C" w14:paraId="1EB0EA04" w14:textId="77777777" w:rsidTr="009266D9">
        <w:tc>
          <w:tcPr>
            <w:tcW w:w="2552" w:type="dxa"/>
            <w:tcBorders>
              <w:top w:val="nil"/>
              <w:left w:val="nil"/>
              <w:bottom w:val="nil"/>
              <w:right w:val="nil"/>
            </w:tcBorders>
            <w:vAlign w:val="center"/>
          </w:tcPr>
          <w:p w14:paraId="49735DE4"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Gebangan</w:t>
            </w:r>
          </w:p>
        </w:tc>
        <w:tc>
          <w:tcPr>
            <w:tcW w:w="2268" w:type="dxa"/>
            <w:tcBorders>
              <w:top w:val="nil"/>
              <w:left w:val="nil"/>
              <w:bottom w:val="nil"/>
              <w:right w:val="nil"/>
            </w:tcBorders>
            <w:vAlign w:val="center"/>
          </w:tcPr>
          <w:p w14:paraId="69E5D6A8"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4</w:t>
            </w:r>
          </w:p>
        </w:tc>
        <w:tc>
          <w:tcPr>
            <w:tcW w:w="2408" w:type="dxa"/>
            <w:tcBorders>
              <w:top w:val="nil"/>
              <w:left w:val="nil"/>
              <w:bottom w:val="nil"/>
              <w:right w:val="nil"/>
            </w:tcBorders>
            <w:vAlign w:val="center"/>
          </w:tcPr>
          <w:p w14:paraId="3168DB46"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4%</w:t>
            </w:r>
          </w:p>
        </w:tc>
      </w:tr>
      <w:tr w:rsidR="0072271C" w14:paraId="09F0207C" w14:textId="77777777" w:rsidTr="009266D9">
        <w:tc>
          <w:tcPr>
            <w:tcW w:w="2552" w:type="dxa"/>
            <w:tcBorders>
              <w:top w:val="nil"/>
              <w:left w:val="nil"/>
              <w:bottom w:val="nil"/>
              <w:right w:val="nil"/>
            </w:tcBorders>
            <w:vAlign w:val="center"/>
          </w:tcPr>
          <w:p w14:paraId="040E7047"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Getasblawong</w:t>
            </w:r>
          </w:p>
        </w:tc>
        <w:tc>
          <w:tcPr>
            <w:tcW w:w="2268" w:type="dxa"/>
            <w:tcBorders>
              <w:top w:val="nil"/>
              <w:left w:val="nil"/>
              <w:bottom w:val="nil"/>
              <w:right w:val="nil"/>
            </w:tcBorders>
            <w:vAlign w:val="center"/>
          </w:tcPr>
          <w:p w14:paraId="38F5F895"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18</w:t>
            </w:r>
          </w:p>
        </w:tc>
        <w:tc>
          <w:tcPr>
            <w:tcW w:w="2408" w:type="dxa"/>
            <w:tcBorders>
              <w:top w:val="nil"/>
              <w:left w:val="nil"/>
              <w:bottom w:val="nil"/>
              <w:right w:val="nil"/>
            </w:tcBorders>
            <w:vAlign w:val="center"/>
          </w:tcPr>
          <w:p w14:paraId="4F4E4D16"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18%</w:t>
            </w:r>
          </w:p>
        </w:tc>
      </w:tr>
      <w:tr w:rsidR="0072271C" w14:paraId="28B7AFB6" w14:textId="77777777" w:rsidTr="009266D9">
        <w:tc>
          <w:tcPr>
            <w:tcW w:w="2552" w:type="dxa"/>
            <w:tcBorders>
              <w:top w:val="nil"/>
              <w:left w:val="nil"/>
              <w:bottom w:val="nil"/>
              <w:right w:val="nil"/>
            </w:tcBorders>
            <w:vAlign w:val="center"/>
          </w:tcPr>
          <w:p w14:paraId="5C1AE034"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Gondoharum</w:t>
            </w:r>
          </w:p>
        </w:tc>
        <w:tc>
          <w:tcPr>
            <w:tcW w:w="2268" w:type="dxa"/>
            <w:tcBorders>
              <w:top w:val="nil"/>
              <w:left w:val="nil"/>
              <w:bottom w:val="nil"/>
              <w:right w:val="nil"/>
            </w:tcBorders>
            <w:vAlign w:val="center"/>
          </w:tcPr>
          <w:p w14:paraId="0E181CB6"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c>
          <w:tcPr>
            <w:tcW w:w="2408" w:type="dxa"/>
            <w:tcBorders>
              <w:top w:val="nil"/>
              <w:left w:val="nil"/>
              <w:bottom w:val="nil"/>
              <w:right w:val="nil"/>
            </w:tcBorders>
            <w:vAlign w:val="center"/>
          </w:tcPr>
          <w:p w14:paraId="4E122238"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r>
      <w:tr w:rsidR="0072271C" w14:paraId="631A9FEF" w14:textId="77777777" w:rsidTr="009266D9">
        <w:tc>
          <w:tcPr>
            <w:tcW w:w="2552" w:type="dxa"/>
            <w:tcBorders>
              <w:top w:val="nil"/>
              <w:left w:val="nil"/>
              <w:bottom w:val="nil"/>
              <w:right w:val="nil"/>
            </w:tcBorders>
            <w:vAlign w:val="center"/>
          </w:tcPr>
          <w:p w14:paraId="29DCAC24"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Kebongembong</w:t>
            </w:r>
          </w:p>
        </w:tc>
        <w:tc>
          <w:tcPr>
            <w:tcW w:w="2268" w:type="dxa"/>
            <w:tcBorders>
              <w:top w:val="nil"/>
              <w:left w:val="nil"/>
              <w:bottom w:val="nil"/>
              <w:right w:val="nil"/>
            </w:tcBorders>
            <w:vAlign w:val="center"/>
          </w:tcPr>
          <w:p w14:paraId="11C49E73"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2408" w:type="dxa"/>
            <w:tcBorders>
              <w:top w:val="nil"/>
              <w:left w:val="nil"/>
              <w:bottom w:val="nil"/>
              <w:right w:val="nil"/>
            </w:tcBorders>
            <w:vAlign w:val="center"/>
          </w:tcPr>
          <w:p w14:paraId="3EFF4C30"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3%</w:t>
            </w:r>
          </w:p>
        </w:tc>
      </w:tr>
      <w:tr w:rsidR="0072271C" w14:paraId="6D31FE80" w14:textId="77777777" w:rsidTr="009266D9">
        <w:tc>
          <w:tcPr>
            <w:tcW w:w="2552" w:type="dxa"/>
            <w:tcBorders>
              <w:top w:val="nil"/>
              <w:left w:val="nil"/>
              <w:bottom w:val="nil"/>
              <w:right w:val="nil"/>
            </w:tcBorders>
            <w:vAlign w:val="center"/>
          </w:tcPr>
          <w:p w14:paraId="0F766D24"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Krikil</w:t>
            </w:r>
          </w:p>
        </w:tc>
        <w:tc>
          <w:tcPr>
            <w:tcW w:w="2268" w:type="dxa"/>
            <w:tcBorders>
              <w:top w:val="nil"/>
              <w:left w:val="nil"/>
              <w:bottom w:val="nil"/>
              <w:right w:val="nil"/>
            </w:tcBorders>
            <w:vAlign w:val="center"/>
          </w:tcPr>
          <w:p w14:paraId="4D45C556"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c>
          <w:tcPr>
            <w:tcW w:w="2408" w:type="dxa"/>
            <w:tcBorders>
              <w:top w:val="nil"/>
              <w:left w:val="nil"/>
              <w:bottom w:val="nil"/>
              <w:right w:val="nil"/>
            </w:tcBorders>
            <w:vAlign w:val="center"/>
          </w:tcPr>
          <w:p w14:paraId="08B0441F"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r>
      <w:tr w:rsidR="0072271C" w14:paraId="2C10E7E4" w14:textId="77777777" w:rsidTr="009266D9">
        <w:tc>
          <w:tcPr>
            <w:tcW w:w="2552" w:type="dxa"/>
            <w:tcBorders>
              <w:top w:val="nil"/>
              <w:left w:val="nil"/>
              <w:bottom w:val="nil"/>
              <w:right w:val="nil"/>
            </w:tcBorders>
            <w:vAlign w:val="center"/>
          </w:tcPr>
          <w:p w14:paraId="31FD58E8"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Pagergunung</w:t>
            </w:r>
          </w:p>
        </w:tc>
        <w:tc>
          <w:tcPr>
            <w:tcW w:w="2268" w:type="dxa"/>
            <w:tcBorders>
              <w:top w:val="nil"/>
              <w:left w:val="nil"/>
              <w:bottom w:val="nil"/>
              <w:right w:val="nil"/>
            </w:tcBorders>
            <w:vAlign w:val="center"/>
          </w:tcPr>
          <w:p w14:paraId="5F487F0A"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c>
          <w:tcPr>
            <w:tcW w:w="2408" w:type="dxa"/>
            <w:tcBorders>
              <w:top w:val="nil"/>
              <w:left w:val="nil"/>
              <w:bottom w:val="nil"/>
              <w:right w:val="nil"/>
            </w:tcBorders>
            <w:vAlign w:val="center"/>
          </w:tcPr>
          <w:p w14:paraId="7B3E9CC3"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r>
      <w:tr w:rsidR="0072271C" w14:paraId="145301E8" w14:textId="77777777" w:rsidTr="009266D9">
        <w:tc>
          <w:tcPr>
            <w:tcW w:w="2552" w:type="dxa"/>
            <w:tcBorders>
              <w:top w:val="nil"/>
              <w:left w:val="nil"/>
              <w:bottom w:val="nil"/>
              <w:right w:val="nil"/>
            </w:tcBorders>
            <w:vAlign w:val="center"/>
          </w:tcPr>
          <w:p w14:paraId="1F9CE3D5"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Pageruyung</w:t>
            </w:r>
          </w:p>
        </w:tc>
        <w:tc>
          <w:tcPr>
            <w:tcW w:w="2268" w:type="dxa"/>
            <w:tcBorders>
              <w:top w:val="nil"/>
              <w:left w:val="nil"/>
              <w:bottom w:val="nil"/>
              <w:right w:val="nil"/>
            </w:tcBorders>
            <w:vAlign w:val="center"/>
          </w:tcPr>
          <w:p w14:paraId="60DD193A"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9</w:t>
            </w:r>
          </w:p>
        </w:tc>
        <w:tc>
          <w:tcPr>
            <w:tcW w:w="2408" w:type="dxa"/>
            <w:tcBorders>
              <w:top w:val="nil"/>
              <w:left w:val="nil"/>
              <w:bottom w:val="nil"/>
              <w:right w:val="nil"/>
            </w:tcBorders>
            <w:vAlign w:val="center"/>
          </w:tcPr>
          <w:p w14:paraId="1D1D9E6A"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9%</w:t>
            </w:r>
          </w:p>
        </w:tc>
      </w:tr>
      <w:tr w:rsidR="0072271C" w14:paraId="4498E195" w14:textId="77777777" w:rsidTr="009266D9">
        <w:tc>
          <w:tcPr>
            <w:tcW w:w="2552" w:type="dxa"/>
            <w:tcBorders>
              <w:top w:val="nil"/>
              <w:left w:val="nil"/>
              <w:bottom w:val="nil"/>
              <w:right w:val="nil"/>
            </w:tcBorders>
            <w:vAlign w:val="center"/>
          </w:tcPr>
          <w:p w14:paraId="4F7CDA00"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Parakan Sebaran</w:t>
            </w:r>
          </w:p>
        </w:tc>
        <w:tc>
          <w:tcPr>
            <w:tcW w:w="2268" w:type="dxa"/>
            <w:tcBorders>
              <w:top w:val="nil"/>
              <w:left w:val="nil"/>
              <w:bottom w:val="nil"/>
              <w:right w:val="nil"/>
            </w:tcBorders>
            <w:vAlign w:val="center"/>
          </w:tcPr>
          <w:p w14:paraId="03C41F19"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13</w:t>
            </w:r>
          </w:p>
        </w:tc>
        <w:tc>
          <w:tcPr>
            <w:tcW w:w="2408" w:type="dxa"/>
            <w:tcBorders>
              <w:top w:val="nil"/>
              <w:left w:val="nil"/>
              <w:bottom w:val="nil"/>
              <w:right w:val="nil"/>
            </w:tcBorders>
            <w:vAlign w:val="center"/>
          </w:tcPr>
          <w:p w14:paraId="15E9C78B"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13%</w:t>
            </w:r>
          </w:p>
        </w:tc>
      </w:tr>
      <w:tr w:rsidR="0072271C" w14:paraId="5E1EC7F0" w14:textId="77777777" w:rsidTr="009266D9">
        <w:tc>
          <w:tcPr>
            <w:tcW w:w="2552" w:type="dxa"/>
            <w:tcBorders>
              <w:top w:val="nil"/>
              <w:left w:val="nil"/>
              <w:bottom w:val="nil"/>
              <w:right w:val="nil"/>
            </w:tcBorders>
            <w:vAlign w:val="center"/>
          </w:tcPr>
          <w:p w14:paraId="3812F2E9"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Petung</w:t>
            </w:r>
          </w:p>
        </w:tc>
        <w:tc>
          <w:tcPr>
            <w:tcW w:w="2268" w:type="dxa"/>
            <w:tcBorders>
              <w:top w:val="nil"/>
              <w:left w:val="nil"/>
              <w:bottom w:val="nil"/>
              <w:right w:val="nil"/>
            </w:tcBorders>
            <w:vAlign w:val="center"/>
          </w:tcPr>
          <w:p w14:paraId="49FDB00F"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c>
          <w:tcPr>
            <w:tcW w:w="2408" w:type="dxa"/>
            <w:tcBorders>
              <w:top w:val="nil"/>
              <w:left w:val="nil"/>
              <w:bottom w:val="nil"/>
              <w:right w:val="nil"/>
            </w:tcBorders>
            <w:vAlign w:val="center"/>
          </w:tcPr>
          <w:p w14:paraId="2457FA01"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r>
      <w:tr w:rsidR="0072271C" w14:paraId="127D959A" w14:textId="77777777" w:rsidTr="009266D9">
        <w:tc>
          <w:tcPr>
            <w:tcW w:w="2552" w:type="dxa"/>
            <w:tcBorders>
              <w:top w:val="nil"/>
              <w:left w:val="nil"/>
              <w:bottom w:val="nil"/>
              <w:right w:val="nil"/>
            </w:tcBorders>
            <w:vAlign w:val="center"/>
          </w:tcPr>
          <w:p w14:paraId="5DE91847"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Pucakwangi</w:t>
            </w:r>
          </w:p>
        </w:tc>
        <w:tc>
          <w:tcPr>
            <w:tcW w:w="2268" w:type="dxa"/>
            <w:tcBorders>
              <w:top w:val="nil"/>
              <w:left w:val="nil"/>
              <w:bottom w:val="nil"/>
              <w:right w:val="nil"/>
            </w:tcBorders>
            <w:vAlign w:val="center"/>
          </w:tcPr>
          <w:p w14:paraId="525550AE"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7</w:t>
            </w:r>
          </w:p>
        </w:tc>
        <w:tc>
          <w:tcPr>
            <w:tcW w:w="2408" w:type="dxa"/>
            <w:tcBorders>
              <w:top w:val="nil"/>
              <w:left w:val="nil"/>
              <w:bottom w:val="nil"/>
              <w:right w:val="nil"/>
            </w:tcBorders>
            <w:vAlign w:val="center"/>
          </w:tcPr>
          <w:p w14:paraId="2E050AD7"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7%</w:t>
            </w:r>
          </w:p>
        </w:tc>
      </w:tr>
      <w:tr w:rsidR="0072271C" w14:paraId="7725DCD2" w14:textId="77777777" w:rsidTr="009266D9">
        <w:tc>
          <w:tcPr>
            <w:tcW w:w="2552" w:type="dxa"/>
            <w:tcBorders>
              <w:top w:val="nil"/>
              <w:left w:val="nil"/>
              <w:bottom w:val="nil"/>
              <w:right w:val="nil"/>
            </w:tcBorders>
            <w:vAlign w:val="center"/>
          </w:tcPr>
          <w:p w14:paraId="76E0F0F6"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Surokonto Kulon</w:t>
            </w:r>
          </w:p>
        </w:tc>
        <w:tc>
          <w:tcPr>
            <w:tcW w:w="2268" w:type="dxa"/>
            <w:tcBorders>
              <w:top w:val="nil"/>
              <w:left w:val="nil"/>
              <w:bottom w:val="nil"/>
              <w:right w:val="nil"/>
            </w:tcBorders>
            <w:vAlign w:val="center"/>
          </w:tcPr>
          <w:p w14:paraId="2E88FA2A"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c>
          <w:tcPr>
            <w:tcW w:w="2408" w:type="dxa"/>
            <w:tcBorders>
              <w:top w:val="nil"/>
              <w:left w:val="nil"/>
              <w:bottom w:val="nil"/>
              <w:right w:val="nil"/>
            </w:tcBorders>
            <w:vAlign w:val="center"/>
          </w:tcPr>
          <w:p w14:paraId="57F1ED35"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5%</w:t>
            </w:r>
          </w:p>
        </w:tc>
      </w:tr>
      <w:tr w:rsidR="0072271C" w14:paraId="5F5E1464" w14:textId="77777777" w:rsidTr="009266D9">
        <w:tc>
          <w:tcPr>
            <w:tcW w:w="2552" w:type="dxa"/>
            <w:tcBorders>
              <w:top w:val="nil"/>
              <w:left w:val="nil"/>
              <w:bottom w:val="nil"/>
              <w:right w:val="nil"/>
            </w:tcBorders>
            <w:vAlign w:val="center"/>
          </w:tcPr>
          <w:p w14:paraId="02956AF0"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Surokonto Wetan</w:t>
            </w:r>
          </w:p>
        </w:tc>
        <w:tc>
          <w:tcPr>
            <w:tcW w:w="2268" w:type="dxa"/>
            <w:tcBorders>
              <w:top w:val="nil"/>
              <w:left w:val="nil"/>
              <w:bottom w:val="nil"/>
              <w:right w:val="nil"/>
            </w:tcBorders>
            <w:vAlign w:val="center"/>
          </w:tcPr>
          <w:p w14:paraId="39343C66"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4</w:t>
            </w:r>
          </w:p>
        </w:tc>
        <w:tc>
          <w:tcPr>
            <w:tcW w:w="2408" w:type="dxa"/>
            <w:tcBorders>
              <w:top w:val="nil"/>
              <w:left w:val="nil"/>
              <w:bottom w:val="nil"/>
              <w:right w:val="nil"/>
            </w:tcBorders>
            <w:vAlign w:val="center"/>
          </w:tcPr>
          <w:p w14:paraId="23FDEC47"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4%</w:t>
            </w:r>
          </w:p>
        </w:tc>
      </w:tr>
      <w:tr w:rsidR="0072271C" w14:paraId="3C6F6B91" w14:textId="77777777" w:rsidTr="009266D9">
        <w:tc>
          <w:tcPr>
            <w:tcW w:w="2552" w:type="dxa"/>
            <w:tcBorders>
              <w:top w:val="nil"/>
              <w:left w:val="nil"/>
              <w:bottom w:val="single" w:sz="12" w:space="0" w:color="auto"/>
              <w:right w:val="nil"/>
            </w:tcBorders>
            <w:vAlign w:val="center"/>
          </w:tcPr>
          <w:p w14:paraId="37412DCD"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Tambahrejo</w:t>
            </w:r>
          </w:p>
        </w:tc>
        <w:tc>
          <w:tcPr>
            <w:tcW w:w="2268" w:type="dxa"/>
            <w:tcBorders>
              <w:top w:val="nil"/>
              <w:left w:val="nil"/>
              <w:bottom w:val="single" w:sz="12" w:space="0" w:color="auto"/>
              <w:right w:val="nil"/>
            </w:tcBorders>
            <w:vAlign w:val="center"/>
          </w:tcPr>
          <w:p w14:paraId="5A86D369"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8</w:t>
            </w:r>
          </w:p>
        </w:tc>
        <w:tc>
          <w:tcPr>
            <w:tcW w:w="2408" w:type="dxa"/>
            <w:tcBorders>
              <w:top w:val="nil"/>
              <w:left w:val="nil"/>
              <w:bottom w:val="single" w:sz="12" w:space="0" w:color="auto"/>
              <w:right w:val="nil"/>
            </w:tcBorders>
            <w:vAlign w:val="center"/>
          </w:tcPr>
          <w:p w14:paraId="016936FE"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8%</w:t>
            </w:r>
          </w:p>
        </w:tc>
      </w:tr>
      <w:tr w:rsidR="0072271C" w14:paraId="2BFADB0F" w14:textId="77777777" w:rsidTr="009266D9">
        <w:tc>
          <w:tcPr>
            <w:tcW w:w="2552" w:type="dxa"/>
            <w:tcBorders>
              <w:top w:val="single" w:sz="12" w:space="0" w:color="auto"/>
              <w:left w:val="nil"/>
              <w:bottom w:val="single" w:sz="12" w:space="0" w:color="auto"/>
              <w:right w:val="nil"/>
            </w:tcBorders>
            <w:vAlign w:val="center"/>
          </w:tcPr>
          <w:p w14:paraId="197E637C"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Jumlah</w:t>
            </w:r>
          </w:p>
        </w:tc>
        <w:tc>
          <w:tcPr>
            <w:tcW w:w="2268" w:type="dxa"/>
            <w:tcBorders>
              <w:top w:val="single" w:sz="12" w:space="0" w:color="auto"/>
              <w:left w:val="nil"/>
              <w:bottom w:val="single" w:sz="12" w:space="0" w:color="auto"/>
              <w:right w:val="nil"/>
            </w:tcBorders>
            <w:vAlign w:val="center"/>
          </w:tcPr>
          <w:p w14:paraId="20BB47C4"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100</w:t>
            </w:r>
          </w:p>
        </w:tc>
        <w:tc>
          <w:tcPr>
            <w:tcW w:w="2408" w:type="dxa"/>
            <w:tcBorders>
              <w:top w:val="single" w:sz="12" w:space="0" w:color="auto"/>
              <w:left w:val="nil"/>
              <w:bottom w:val="single" w:sz="12" w:space="0" w:color="auto"/>
              <w:right w:val="nil"/>
            </w:tcBorders>
            <w:vAlign w:val="center"/>
          </w:tcPr>
          <w:p w14:paraId="4BBCFB20" w14:textId="77777777" w:rsidR="0072271C" w:rsidRDefault="0072271C" w:rsidP="008D3AAC">
            <w:pPr>
              <w:pStyle w:val="ListParagraph"/>
              <w:spacing w:line="360" w:lineRule="auto"/>
              <w:ind w:left="0"/>
              <w:jc w:val="center"/>
              <w:rPr>
                <w:rFonts w:ascii="Times New Roman" w:hAnsi="Times New Roman" w:cs="Times New Roman"/>
                <w:bCs/>
                <w:sz w:val="24"/>
                <w:szCs w:val="24"/>
              </w:rPr>
            </w:pPr>
            <w:r>
              <w:rPr>
                <w:rFonts w:ascii="Times New Roman" w:hAnsi="Times New Roman" w:cs="Times New Roman"/>
                <w:bCs/>
                <w:sz w:val="24"/>
                <w:szCs w:val="24"/>
              </w:rPr>
              <w:t>100%</w:t>
            </w:r>
          </w:p>
        </w:tc>
      </w:tr>
    </w:tbl>
    <w:p w14:paraId="51B29F85" w14:textId="77777777" w:rsidR="0072271C" w:rsidRDefault="0072271C" w:rsidP="008D3AAC">
      <w:pPr>
        <w:pStyle w:val="ListParagraph"/>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Sumber: Data Primer yang diolah, 2024</w:t>
      </w:r>
    </w:p>
    <w:p w14:paraId="4C9E9FAF" w14:textId="77777777" w:rsidR="0072271C" w:rsidRDefault="0072271C" w:rsidP="008D3AAC">
      <w:pPr>
        <w:pStyle w:val="ListParagraph"/>
        <w:spacing w:after="0" w:line="360" w:lineRule="auto"/>
        <w:ind w:left="1080"/>
        <w:jc w:val="both"/>
        <w:rPr>
          <w:rFonts w:ascii="Times New Roman" w:hAnsi="Times New Roman" w:cs="Times New Roman"/>
          <w:bCs/>
          <w:sz w:val="24"/>
          <w:szCs w:val="24"/>
        </w:rPr>
      </w:pPr>
    </w:p>
    <w:p w14:paraId="2D41AD53" w14:textId="00E56FC2" w:rsidR="0072271C" w:rsidRPr="009266D9" w:rsidRDefault="0072271C" w:rsidP="009266D9">
      <w:pPr>
        <w:pStyle w:val="ListParagraph"/>
        <w:spacing w:after="0" w:line="360" w:lineRule="auto"/>
        <w:ind w:left="709" w:firstLine="425"/>
        <w:jc w:val="both"/>
        <w:rPr>
          <w:rFonts w:ascii="Times New Roman" w:hAnsi="Times New Roman" w:cs="Times New Roman"/>
          <w:bCs/>
          <w:sz w:val="24"/>
          <w:szCs w:val="24"/>
        </w:rPr>
      </w:pPr>
      <w:r>
        <w:rPr>
          <w:rFonts w:ascii="Times New Roman" w:hAnsi="Times New Roman" w:cs="Times New Roman"/>
          <w:bCs/>
          <w:sz w:val="24"/>
          <w:szCs w:val="24"/>
        </w:rPr>
        <w:t>Pada tabel 4.3 di atas memberikan gambaran seberapa banyak responden yang di dapat pada setiap desa di Kecamatan Pageruyung. Dari sampel yang terambil ternyata yang paling banyak yaitu Desa Getasblawong dengan presentase 18%, diikuti dengan Desa Parakan Sebaran sebanyak 13%, Desa Bangunsari dan Desa Pageruyung sebanyak 9%, serta Desa Tambahrejo sebanyak 8%.</w:t>
      </w:r>
    </w:p>
    <w:p w14:paraId="4BA30B04" w14:textId="6DAEB775" w:rsidR="0072271C" w:rsidRDefault="0072271C" w:rsidP="009266D9">
      <w:pPr>
        <w:pStyle w:val="ListParagraph"/>
        <w:numPr>
          <w:ilvl w:val="2"/>
          <w:numId w:val="45"/>
        </w:numPr>
        <w:spacing w:after="0" w:line="360" w:lineRule="auto"/>
        <w:ind w:hanging="578"/>
        <w:jc w:val="both"/>
        <w:rPr>
          <w:rFonts w:ascii="Times New Roman" w:hAnsi="Times New Roman" w:cs="Times New Roman"/>
          <w:b/>
          <w:sz w:val="24"/>
          <w:szCs w:val="24"/>
        </w:rPr>
      </w:pPr>
      <w:r>
        <w:rPr>
          <w:rFonts w:ascii="Times New Roman" w:hAnsi="Times New Roman" w:cs="Times New Roman"/>
          <w:b/>
          <w:sz w:val="24"/>
          <w:szCs w:val="24"/>
        </w:rPr>
        <w:lastRenderedPageBreak/>
        <w:t>Statistik Deskripsi</w:t>
      </w:r>
    </w:p>
    <w:p w14:paraId="48EA6554" w14:textId="6C74D3B4" w:rsidR="0072271C" w:rsidRPr="000F2DD7" w:rsidRDefault="000F2DD7" w:rsidP="008D3AAC">
      <w:pPr>
        <w:pStyle w:val="ListParagraph"/>
        <w:spacing w:after="0" w:line="360" w:lineRule="auto"/>
        <w:ind w:left="1080"/>
        <w:jc w:val="center"/>
        <w:rPr>
          <w:rFonts w:ascii="Times New Roman" w:hAnsi="Times New Roman" w:cs="Times New Roman"/>
          <w:bCs/>
          <w:sz w:val="24"/>
          <w:szCs w:val="24"/>
        </w:rPr>
      </w:pPr>
      <w:r>
        <w:rPr>
          <w:rFonts w:ascii="Times New Roman" w:hAnsi="Times New Roman" w:cs="Times New Roman"/>
          <w:bCs/>
          <w:sz w:val="24"/>
          <w:szCs w:val="24"/>
        </w:rPr>
        <w:t>Gambar</w:t>
      </w:r>
      <w:r w:rsidR="0072271C" w:rsidRPr="000F2DD7">
        <w:rPr>
          <w:rFonts w:ascii="Times New Roman" w:hAnsi="Times New Roman" w:cs="Times New Roman"/>
          <w:bCs/>
          <w:sz w:val="24"/>
          <w:szCs w:val="24"/>
        </w:rPr>
        <w:t xml:space="preserve"> 4.</w:t>
      </w:r>
      <w:r w:rsidRPr="000F2DD7">
        <w:rPr>
          <w:rFonts w:ascii="Times New Roman" w:hAnsi="Times New Roman" w:cs="Times New Roman"/>
          <w:bCs/>
          <w:sz w:val="24"/>
          <w:szCs w:val="24"/>
        </w:rPr>
        <w:t>1</w:t>
      </w:r>
    </w:p>
    <w:tbl>
      <w:tblPr>
        <w:tblW w:w="7905" w:type="dxa"/>
        <w:tblInd w:w="528" w:type="dxa"/>
        <w:tblLayout w:type="fixed"/>
        <w:tblCellMar>
          <w:left w:w="0" w:type="dxa"/>
          <w:right w:w="0" w:type="dxa"/>
        </w:tblCellMar>
        <w:tblLook w:val="0000" w:firstRow="0" w:lastRow="0" w:firstColumn="0" w:lastColumn="0" w:noHBand="0" w:noVBand="0"/>
      </w:tblPr>
      <w:tblGrid>
        <w:gridCol w:w="2131"/>
        <w:gridCol w:w="638"/>
        <w:gridCol w:w="1192"/>
        <w:gridCol w:w="1192"/>
        <w:gridCol w:w="1192"/>
        <w:gridCol w:w="1560"/>
      </w:tblGrid>
      <w:tr w:rsidR="0072271C" w:rsidRPr="00153D3E" w14:paraId="63A919AD" w14:textId="77777777" w:rsidTr="009266D9">
        <w:trPr>
          <w:cantSplit/>
        </w:trPr>
        <w:tc>
          <w:tcPr>
            <w:tcW w:w="7905" w:type="dxa"/>
            <w:gridSpan w:val="6"/>
            <w:tcBorders>
              <w:top w:val="nil"/>
              <w:left w:val="nil"/>
              <w:bottom w:val="nil"/>
              <w:right w:val="nil"/>
            </w:tcBorders>
            <w:shd w:val="clear" w:color="auto" w:fill="FFFFFF"/>
            <w:vAlign w:val="center"/>
          </w:tcPr>
          <w:p w14:paraId="633E2F4A" w14:textId="77777777" w:rsidR="0072271C" w:rsidRPr="004F68A2" w:rsidRDefault="0072271C" w:rsidP="008D3AAC">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F68A2">
              <w:rPr>
                <w:rFonts w:ascii="Times New Roman" w:hAnsi="Times New Roman" w:cs="Times New Roman"/>
                <w:b/>
                <w:bCs/>
                <w:color w:val="010205"/>
                <w:sz w:val="24"/>
                <w:szCs w:val="24"/>
              </w:rPr>
              <w:t>Descriptive Statistics</w:t>
            </w:r>
          </w:p>
        </w:tc>
      </w:tr>
      <w:tr w:rsidR="0072271C" w:rsidRPr="00153D3E" w14:paraId="18B0CD42" w14:textId="77777777" w:rsidTr="009266D9">
        <w:trPr>
          <w:cantSplit/>
        </w:trPr>
        <w:tc>
          <w:tcPr>
            <w:tcW w:w="2131" w:type="dxa"/>
            <w:tcBorders>
              <w:top w:val="nil"/>
              <w:left w:val="nil"/>
              <w:bottom w:val="single" w:sz="8" w:space="0" w:color="152935"/>
              <w:right w:val="nil"/>
            </w:tcBorders>
            <w:shd w:val="clear" w:color="auto" w:fill="FFFFFF"/>
            <w:vAlign w:val="bottom"/>
          </w:tcPr>
          <w:p w14:paraId="694ADBFC" w14:textId="77777777" w:rsidR="0072271C" w:rsidRPr="00153D3E" w:rsidRDefault="0072271C" w:rsidP="008D3AAC">
            <w:pPr>
              <w:autoSpaceDE w:val="0"/>
              <w:autoSpaceDN w:val="0"/>
              <w:adjustRightInd w:val="0"/>
              <w:spacing w:after="0" w:line="240" w:lineRule="auto"/>
              <w:rPr>
                <w:rFonts w:ascii="Times New Roman" w:hAnsi="Times New Roman" w:cs="Times New Roman"/>
                <w:sz w:val="24"/>
                <w:szCs w:val="24"/>
              </w:rPr>
            </w:pPr>
          </w:p>
        </w:tc>
        <w:tc>
          <w:tcPr>
            <w:tcW w:w="638" w:type="dxa"/>
            <w:tcBorders>
              <w:top w:val="nil"/>
              <w:left w:val="nil"/>
              <w:bottom w:val="single" w:sz="8" w:space="0" w:color="152935"/>
              <w:right w:val="single" w:sz="8" w:space="0" w:color="E0E0E0"/>
            </w:tcBorders>
            <w:shd w:val="clear" w:color="auto" w:fill="FFFFFF"/>
            <w:vAlign w:val="bottom"/>
          </w:tcPr>
          <w:p w14:paraId="77E64017" w14:textId="77777777" w:rsidR="0072271C" w:rsidRPr="00153D3E"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53D3E">
              <w:rPr>
                <w:rFonts w:ascii="Times New Roman" w:hAnsi="Times New Roman" w:cs="Times New Roman"/>
                <w:color w:val="264A60"/>
                <w:sz w:val="24"/>
                <w:szCs w:val="24"/>
              </w:rPr>
              <w:t>N</w:t>
            </w:r>
          </w:p>
        </w:tc>
        <w:tc>
          <w:tcPr>
            <w:tcW w:w="1192" w:type="dxa"/>
            <w:tcBorders>
              <w:top w:val="nil"/>
              <w:left w:val="single" w:sz="8" w:space="0" w:color="E0E0E0"/>
              <w:bottom w:val="single" w:sz="8" w:space="0" w:color="152935"/>
              <w:right w:val="single" w:sz="8" w:space="0" w:color="E0E0E0"/>
            </w:tcBorders>
            <w:shd w:val="clear" w:color="auto" w:fill="FFFFFF"/>
            <w:vAlign w:val="bottom"/>
          </w:tcPr>
          <w:p w14:paraId="5735A19F" w14:textId="77777777" w:rsidR="0072271C" w:rsidRPr="00153D3E"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53D3E">
              <w:rPr>
                <w:rFonts w:ascii="Times New Roman" w:hAnsi="Times New Roman" w:cs="Times New Roman"/>
                <w:color w:val="264A60"/>
                <w:sz w:val="24"/>
                <w:szCs w:val="24"/>
              </w:rPr>
              <w:t>Minimum</w:t>
            </w:r>
          </w:p>
        </w:tc>
        <w:tc>
          <w:tcPr>
            <w:tcW w:w="1192" w:type="dxa"/>
            <w:tcBorders>
              <w:top w:val="nil"/>
              <w:left w:val="single" w:sz="8" w:space="0" w:color="E0E0E0"/>
              <w:bottom w:val="single" w:sz="8" w:space="0" w:color="152935"/>
              <w:right w:val="single" w:sz="8" w:space="0" w:color="E0E0E0"/>
            </w:tcBorders>
            <w:shd w:val="clear" w:color="auto" w:fill="FFFFFF"/>
            <w:vAlign w:val="bottom"/>
          </w:tcPr>
          <w:p w14:paraId="3F8646ED" w14:textId="77777777" w:rsidR="0072271C" w:rsidRPr="00153D3E"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53D3E">
              <w:rPr>
                <w:rFonts w:ascii="Times New Roman" w:hAnsi="Times New Roman" w:cs="Times New Roman"/>
                <w:color w:val="264A60"/>
                <w:sz w:val="24"/>
                <w:szCs w:val="24"/>
              </w:rPr>
              <w:t>Maximum</w:t>
            </w:r>
          </w:p>
        </w:tc>
        <w:tc>
          <w:tcPr>
            <w:tcW w:w="1192" w:type="dxa"/>
            <w:tcBorders>
              <w:top w:val="nil"/>
              <w:left w:val="single" w:sz="8" w:space="0" w:color="E0E0E0"/>
              <w:bottom w:val="single" w:sz="8" w:space="0" w:color="152935"/>
              <w:right w:val="single" w:sz="8" w:space="0" w:color="E0E0E0"/>
            </w:tcBorders>
            <w:shd w:val="clear" w:color="auto" w:fill="FFFFFF"/>
            <w:vAlign w:val="bottom"/>
          </w:tcPr>
          <w:p w14:paraId="1D5BB6BC" w14:textId="77777777" w:rsidR="0072271C" w:rsidRPr="00153D3E"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53D3E">
              <w:rPr>
                <w:rFonts w:ascii="Times New Roman" w:hAnsi="Times New Roman" w:cs="Times New Roman"/>
                <w:color w:val="264A60"/>
                <w:sz w:val="24"/>
                <w:szCs w:val="24"/>
              </w:rPr>
              <w:t>Mean</w:t>
            </w:r>
          </w:p>
        </w:tc>
        <w:tc>
          <w:tcPr>
            <w:tcW w:w="1560" w:type="dxa"/>
            <w:tcBorders>
              <w:top w:val="nil"/>
              <w:left w:val="single" w:sz="8" w:space="0" w:color="E0E0E0"/>
              <w:bottom w:val="single" w:sz="8" w:space="0" w:color="152935"/>
              <w:right w:val="nil"/>
            </w:tcBorders>
            <w:shd w:val="clear" w:color="auto" w:fill="FFFFFF"/>
            <w:vAlign w:val="bottom"/>
          </w:tcPr>
          <w:p w14:paraId="627E0C75" w14:textId="77777777" w:rsidR="0072271C" w:rsidRPr="00153D3E"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53D3E">
              <w:rPr>
                <w:rFonts w:ascii="Times New Roman" w:hAnsi="Times New Roman" w:cs="Times New Roman"/>
                <w:color w:val="264A60"/>
                <w:sz w:val="24"/>
                <w:szCs w:val="24"/>
              </w:rPr>
              <w:t>Std. Deviation</w:t>
            </w:r>
          </w:p>
        </w:tc>
      </w:tr>
      <w:tr w:rsidR="0072271C" w:rsidRPr="00153D3E" w14:paraId="64E9321A" w14:textId="77777777" w:rsidTr="009266D9">
        <w:trPr>
          <w:cantSplit/>
        </w:trPr>
        <w:tc>
          <w:tcPr>
            <w:tcW w:w="2131" w:type="dxa"/>
            <w:tcBorders>
              <w:top w:val="single" w:sz="8" w:space="0" w:color="AEAEAE"/>
              <w:left w:val="nil"/>
              <w:bottom w:val="single" w:sz="8" w:space="0" w:color="AEAEAE"/>
              <w:right w:val="nil"/>
            </w:tcBorders>
            <w:shd w:val="clear" w:color="auto" w:fill="E0E0E0"/>
          </w:tcPr>
          <w:p w14:paraId="51BF0DE7" w14:textId="77777777" w:rsidR="0072271C" w:rsidRPr="00153D3E" w:rsidRDefault="0072271C" w:rsidP="008D3AAC">
            <w:pPr>
              <w:autoSpaceDE w:val="0"/>
              <w:autoSpaceDN w:val="0"/>
              <w:adjustRightInd w:val="0"/>
              <w:spacing w:after="0" w:line="320" w:lineRule="atLeast"/>
              <w:ind w:left="60" w:right="60"/>
              <w:rPr>
                <w:rFonts w:ascii="Times New Roman" w:hAnsi="Times New Roman" w:cs="Times New Roman"/>
                <w:color w:val="264A60"/>
                <w:sz w:val="24"/>
                <w:szCs w:val="24"/>
              </w:rPr>
            </w:pPr>
            <w:r w:rsidRPr="00153D3E">
              <w:rPr>
                <w:rFonts w:ascii="Times New Roman" w:hAnsi="Times New Roman" w:cs="Times New Roman"/>
                <w:color w:val="264A60"/>
                <w:sz w:val="24"/>
                <w:szCs w:val="24"/>
              </w:rPr>
              <w:t>Literasi Keuangan</w:t>
            </w:r>
          </w:p>
        </w:tc>
        <w:tc>
          <w:tcPr>
            <w:tcW w:w="638" w:type="dxa"/>
            <w:tcBorders>
              <w:top w:val="single" w:sz="8" w:space="0" w:color="AEAEAE"/>
              <w:left w:val="nil"/>
              <w:bottom w:val="single" w:sz="8" w:space="0" w:color="AEAEAE"/>
              <w:right w:val="single" w:sz="8" w:space="0" w:color="E0E0E0"/>
            </w:tcBorders>
            <w:shd w:val="clear" w:color="auto" w:fill="F9F9FB"/>
          </w:tcPr>
          <w:p w14:paraId="29854836"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79300BAB"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24.00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433C86F9"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38.00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0412CF02"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30.9500</w:t>
            </w:r>
          </w:p>
        </w:tc>
        <w:tc>
          <w:tcPr>
            <w:tcW w:w="1560" w:type="dxa"/>
            <w:tcBorders>
              <w:top w:val="single" w:sz="8" w:space="0" w:color="AEAEAE"/>
              <w:left w:val="single" w:sz="8" w:space="0" w:color="E0E0E0"/>
              <w:bottom w:val="single" w:sz="8" w:space="0" w:color="AEAEAE"/>
              <w:right w:val="nil"/>
            </w:tcBorders>
            <w:shd w:val="clear" w:color="auto" w:fill="F9F9FB"/>
          </w:tcPr>
          <w:p w14:paraId="609C3D51"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3.19525</w:t>
            </w:r>
          </w:p>
        </w:tc>
      </w:tr>
      <w:tr w:rsidR="0072271C" w:rsidRPr="00153D3E" w14:paraId="6D8C06E8" w14:textId="77777777" w:rsidTr="009266D9">
        <w:trPr>
          <w:cantSplit/>
        </w:trPr>
        <w:tc>
          <w:tcPr>
            <w:tcW w:w="2131" w:type="dxa"/>
            <w:tcBorders>
              <w:top w:val="single" w:sz="8" w:space="0" w:color="AEAEAE"/>
              <w:left w:val="nil"/>
              <w:bottom w:val="single" w:sz="8" w:space="0" w:color="AEAEAE"/>
              <w:right w:val="nil"/>
            </w:tcBorders>
            <w:shd w:val="clear" w:color="auto" w:fill="E0E0E0"/>
          </w:tcPr>
          <w:p w14:paraId="6133FBF1" w14:textId="77777777" w:rsidR="0072271C" w:rsidRPr="00153D3E" w:rsidRDefault="0072271C" w:rsidP="008D3AAC">
            <w:pPr>
              <w:autoSpaceDE w:val="0"/>
              <w:autoSpaceDN w:val="0"/>
              <w:adjustRightInd w:val="0"/>
              <w:spacing w:after="0" w:line="320" w:lineRule="atLeast"/>
              <w:ind w:left="60" w:right="60"/>
              <w:rPr>
                <w:rFonts w:ascii="Times New Roman" w:hAnsi="Times New Roman" w:cs="Times New Roman"/>
                <w:color w:val="264A60"/>
                <w:sz w:val="24"/>
                <w:szCs w:val="24"/>
              </w:rPr>
            </w:pPr>
            <w:r w:rsidRPr="00153D3E">
              <w:rPr>
                <w:rFonts w:ascii="Times New Roman" w:hAnsi="Times New Roman" w:cs="Times New Roman"/>
                <w:color w:val="264A60"/>
                <w:sz w:val="24"/>
                <w:szCs w:val="24"/>
              </w:rPr>
              <w:t>Pendapatan</w:t>
            </w:r>
          </w:p>
        </w:tc>
        <w:tc>
          <w:tcPr>
            <w:tcW w:w="638" w:type="dxa"/>
            <w:tcBorders>
              <w:top w:val="single" w:sz="8" w:space="0" w:color="AEAEAE"/>
              <w:left w:val="nil"/>
              <w:bottom w:val="single" w:sz="8" w:space="0" w:color="AEAEAE"/>
              <w:right w:val="single" w:sz="8" w:space="0" w:color="E0E0E0"/>
            </w:tcBorders>
            <w:shd w:val="clear" w:color="auto" w:fill="F9F9FB"/>
          </w:tcPr>
          <w:p w14:paraId="225526FE"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37C59AF7"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8.00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32D6D484"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20.00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76A39D2C"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14.9600</w:t>
            </w:r>
          </w:p>
        </w:tc>
        <w:tc>
          <w:tcPr>
            <w:tcW w:w="1560" w:type="dxa"/>
            <w:tcBorders>
              <w:top w:val="single" w:sz="8" w:space="0" w:color="AEAEAE"/>
              <w:left w:val="single" w:sz="8" w:space="0" w:color="E0E0E0"/>
              <w:bottom w:val="single" w:sz="8" w:space="0" w:color="AEAEAE"/>
              <w:right w:val="nil"/>
            </w:tcBorders>
            <w:shd w:val="clear" w:color="auto" w:fill="F9F9FB"/>
          </w:tcPr>
          <w:p w14:paraId="7DD19D49"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2.40756</w:t>
            </w:r>
          </w:p>
        </w:tc>
      </w:tr>
      <w:tr w:rsidR="0072271C" w:rsidRPr="00153D3E" w14:paraId="6AD64683" w14:textId="77777777" w:rsidTr="009266D9">
        <w:trPr>
          <w:cantSplit/>
        </w:trPr>
        <w:tc>
          <w:tcPr>
            <w:tcW w:w="2131" w:type="dxa"/>
            <w:tcBorders>
              <w:top w:val="single" w:sz="8" w:space="0" w:color="AEAEAE"/>
              <w:left w:val="nil"/>
              <w:bottom w:val="single" w:sz="8" w:space="0" w:color="AEAEAE"/>
              <w:right w:val="nil"/>
            </w:tcBorders>
            <w:shd w:val="clear" w:color="auto" w:fill="E0E0E0"/>
          </w:tcPr>
          <w:p w14:paraId="2FF1E932" w14:textId="77777777" w:rsidR="0072271C" w:rsidRPr="00153D3E" w:rsidRDefault="0072271C" w:rsidP="008D3AAC">
            <w:pPr>
              <w:autoSpaceDE w:val="0"/>
              <w:autoSpaceDN w:val="0"/>
              <w:adjustRightInd w:val="0"/>
              <w:spacing w:after="0" w:line="320" w:lineRule="atLeast"/>
              <w:ind w:left="60" w:right="60"/>
              <w:rPr>
                <w:rFonts w:ascii="Times New Roman" w:hAnsi="Times New Roman" w:cs="Times New Roman"/>
                <w:color w:val="264A60"/>
                <w:sz w:val="24"/>
                <w:szCs w:val="24"/>
              </w:rPr>
            </w:pPr>
            <w:r w:rsidRPr="00153D3E">
              <w:rPr>
                <w:rFonts w:ascii="Times New Roman" w:hAnsi="Times New Roman" w:cs="Times New Roman"/>
                <w:color w:val="264A60"/>
                <w:sz w:val="24"/>
                <w:szCs w:val="24"/>
              </w:rPr>
              <w:t>Lingkungan Sosial</w:t>
            </w:r>
          </w:p>
        </w:tc>
        <w:tc>
          <w:tcPr>
            <w:tcW w:w="638" w:type="dxa"/>
            <w:tcBorders>
              <w:top w:val="single" w:sz="8" w:space="0" w:color="AEAEAE"/>
              <w:left w:val="nil"/>
              <w:bottom w:val="single" w:sz="8" w:space="0" w:color="AEAEAE"/>
              <w:right w:val="single" w:sz="8" w:space="0" w:color="E0E0E0"/>
            </w:tcBorders>
            <w:shd w:val="clear" w:color="auto" w:fill="F9F9FB"/>
          </w:tcPr>
          <w:p w14:paraId="6E8BE0D4"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073D11AA"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8.00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4CDB68EB"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20.00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1854E820"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13.8400</w:t>
            </w:r>
          </w:p>
        </w:tc>
        <w:tc>
          <w:tcPr>
            <w:tcW w:w="1560" w:type="dxa"/>
            <w:tcBorders>
              <w:top w:val="single" w:sz="8" w:space="0" w:color="AEAEAE"/>
              <w:left w:val="single" w:sz="8" w:space="0" w:color="E0E0E0"/>
              <w:bottom w:val="single" w:sz="8" w:space="0" w:color="AEAEAE"/>
              <w:right w:val="nil"/>
            </w:tcBorders>
            <w:shd w:val="clear" w:color="auto" w:fill="F9F9FB"/>
          </w:tcPr>
          <w:p w14:paraId="0C59C48F"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2.74403</w:t>
            </w:r>
          </w:p>
        </w:tc>
      </w:tr>
      <w:tr w:rsidR="0072271C" w:rsidRPr="00153D3E" w14:paraId="5C98A98E" w14:textId="77777777" w:rsidTr="009266D9">
        <w:trPr>
          <w:cantSplit/>
        </w:trPr>
        <w:tc>
          <w:tcPr>
            <w:tcW w:w="2131" w:type="dxa"/>
            <w:tcBorders>
              <w:top w:val="single" w:sz="8" w:space="0" w:color="AEAEAE"/>
              <w:left w:val="nil"/>
              <w:bottom w:val="single" w:sz="8" w:space="0" w:color="AEAEAE"/>
              <w:right w:val="nil"/>
            </w:tcBorders>
            <w:shd w:val="clear" w:color="auto" w:fill="E0E0E0"/>
          </w:tcPr>
          <w:p w14:paraId="395C0202" w14:textId="77777777" w:rsidR="0072271C" w:rsidRPr="00153D3E" w:rsidRDefault="0072271C" w:rsidP="008D3AAC">
            <w:pPr>
              <w:autoSpaceDE w:val="0"/>
              <w:autoSpaceDN w:val="0"/>
              <w:adjustRightInd w:val="0"/>
              <w:spacing w:after="0" w:line="320" w:lineRule="atLeast"/>
              <w:ind w:left="60" w:right="60"/>
              <w:rPr>
                <w:rFonts w:ascii="Times New Roman" w:hAnsi="Times New Roman" w:cs="Times New Roman"/>
                <w:color w:val="264A60"/>
                <w:sz w:val="24"/>
                <w:szCs w:val="24"/>
              </w:rPr>
            </w:pPr>
            <w:r w:rsidRPr="00153D3E">
              <w:rPr>
                <w:rFonts w:ascii="Times New Roman" w:hAnsi="Times New Roman" w:cs="Times New Roman"/>
                <w:color w:val="264A60"/>
                <w:sz w:val="24"/>
                <w:szCs w:val="24"/>
              </w:rPr>
              <w:t>Perilaku Pengelolaan Keuangan</w:t>
            </w:r>
          </w:p>
        </w:tc>
        <w:tc>
          <w:tcPr>
            <w:tcW w:w="638" w:type="dxa"/>
            <w:tcBorders>
              <w:top w:val="single" w:sz="8" w:space="0" w:color="AEAEAE"/>
              <w:left w:val="nil"/>
              <w:bottom w:val="single" w:sz="8" w:space="0" w:color="AEAEAE"/>
              <w:right w:val="single" w:sz="8" w:space="0" w:color="E0E0E0"/>
            </w:tcBorders>
            <w:shd w:val="clear" w:color="auto" w:fill="F9F9FB"/>
          </w:tcPr>
          <w:p w14:paraId="19C5C84B"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53A19640"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24.00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790DE725"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45.00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256964BD"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35.9700</w:t>
            </w:r>
          </w:p>
        </w:tc>
        <w:tc>
          <w:tcPr>
            <w:tcW w:w="1560" w:type="dxa"/>
            <w:tcBorders>
              <w:top w:val="single" w:sz="8" w:space="0" w:color="AEAEAE"/>
              <w:left w:val="single" w:sz="8" w:space="0" w:color="E0E0E0"/>
              <w:bottom w:val="single" w:sz="8" w:space="0" w:color="AEAEAE"/>
              <w:right w:val="nil"/>
            </w:tcBorders>
            <w:shd w:val="clear" w:color="auto" w:fill="F9F9FB"/>
          </w:tcPr>
          <w:p w14:paraId="574A6885"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3.66654</w:t>
            </w:r>
          </w:p>
        </w:tc>
      </w:tr>
      <w:tr w:rsidR="0072271C" w:rsidRPr="00153D3E" w14:paraId="68B2559E" w14:textId="77777777" w:rsidTr="009266D9">
        <w:trPr>
          <w:cantSplit/>
        </w:trPr>
        <w:tc>
          <w:tcPr>
            <w:tcW w:w="2131" w:type="dxa"/>
            <w:tcBorders>
              <w:top w:val="single" w:sz="8" w:space="0" w:color="AEAEAE"/>
              <w:left w:val="nil"/>
              <w:bottom w:val="single" w:sz="8" w:space="0" w:color="152935"/>
              <w:right w:val="nil"/>
            </w:tcBorders>
            <w:shd w:val="clear" w:color="auto" w:fill="E0E0E0"/>
          </w:tcPr>
          <w:p w14:paraId="67AD945C" w14:textId="77777777" w:rsidR="0072271C" w:rsidRPr="00153D3E" w:rsidRDefault="0072271C" w:rsidP="008D3AAC">
            <w:pPr>
              <w:autoSpaceDE w:val="0"/>
              <w:autoSpaceDN w:val="0"/>
              <w:adjustRightInd w:val="0"/>
              <w:spacing w:after="0" w:line="320" w:lineRule="atLeast"/>
              <w:ind w:left="60" w:right="60"/>
              <w:rPr>
                <w:rFonts w:ascii="Times New Roman" w:hAnsi="Times New Roman" w:cs="Times New Roman"/>
                <w:color w:val="264A60"/>
                <w:sz w:val="24"/>
                <w:szCs w:val="24"/>
              </w:rPr>
            </w:pPr>
            <w:r w:rsidRPr="00153D3E">
              <w:rPr>
                <w:rFonts w:ascii="Times New Roman" w:hAnsi="Times New Roman" w:cs="Times New Roman"/>
                <w:color w:val="264A60"/>
                <w:sz w:val="24"/>
                <w:szCs w:val="24"/>
              </w:rPr>
              <w:t>Valid N (listwise)</w:t>
            </w:r>
          </w:p>
        </w:tc>
        <w:tc>
          <w:tcPr>
            <w:tcW w:w="638" w:type="dxa"/>
            <w:tcBorders>
              <w:top w:val="single" w:sz="8" w:space="0" w:color="AEAEAE"/>
              <w:left w:val="nil"/>
              <w:bottom w:val="single" w:sz="8" w:space="0" w:color="152935"/>
              <w:right w:val="single" w:sz="8" w:space="0" w:color="E0E0E0"/>
            </w:tcBorders>
            <w:shd w:val="clear" w:color="auto" w:fill="F9F9FB"/>
          </w:tcPr>
          <w:p w14:paraId="09217D38" w14:textId="77777777" w:rsidR="0072271C" w:rsidRPr="00153D3E"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100</w:t>
            </w:r>
          </w:p>
        </w:tc>
        <w:tc>
          <w:tcPr>
            <w:tcW w:w="119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4CD811E" w14:textId="77777777" w:rsidR="0072271C" w:rsidRPr="00153D3E" w:rsidRDefault="0072271C" w:rsidP="008D3AAC">
            <w:pPr>
              <w:autoSpaceDE w:val="0"/>
              <w:autoSpaceDN w:val="0"/>
              <w:adjustRightInd w:val="0"/>
              <w:spacing w:after="0" w:line="240" w:lineRule="auto"/>
              <w:rPr>
                <w:rFonts w:ascii="Times New Roman" w:hAnsi="Times New Roman" w:cs="Times New Roman"/>
                <w:sz w:val="24"/>
                <w:szCs w:val="24"/>
              </w:rPr>
            </w:pPr>
          </w:p>
        </w:tc>
        <w:tc>
          <w:tcPr>
            <w:tcW w:w="119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3ADF4972" w14:textId="77777777" w:rsidR="0072271C" w:rsidRPr="00153D3E" w:rsidRDefault="0072271C" w:rsidP="008D3AAC">
            <w:pPr>
              <w:autoSpaceDE w:val="0"/>
              <w:autoSpaceDN w:val="0"/>
              <w:adjustRightInd w:val="0"/>
              <w:spacing w:after="0" w:line="240" w:lineRule="auto"/>
              <w:rPr>
                <w:rFonts w:ascii="Times New Roman" w:hAnsi="Times New Roman" w:cs="Times New Roman"/>
                <w:sz w:val="24"/>
                <w:szCs w:val="24"/>
              </w:rPr>
            </w:pPr>
          </w:p>
        </w:tc>
        <w:tc>
          <w:tcPr>
            <w:tcW w:w="119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3116352" w14:textId="77777777" w:rsidR="0072271C" w:rsidRPr="00153D3E" w:rsidRDefault="0072271C" w:rsidP="008D3AAC">
            <w:pPr>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AEAEAE"/>
              <w:left w:val="single" w:sz="8" w:space="0" w:color="E0E0E0"/>
              <w:bottom w:val="single" w:sz="8" w:space="0" w:color="152935"/>
              <w:right w:val="nil"/>
            </w:tcBorders>
            <w:shd w:val="clear" w:color="auto" w:fill="F9F9FB"/>
            <w:vAlign w:val="center"/>
          </w:tcPr>
          <w:p w14:paraId="6D1C1083" w14:textId="77777777" w:rsidR="0072271C" w:rsidRPr="00153D3E" w:rsidRDefault="0072271C" w:rsidP="008D3AAC">
            <w:pPr>
              <w:autoSpaceDE w:val="0"/>
              <w:autoSpaceDN w:val="0"/>
              <w:adjustRightInd w:val="0"/>
              <w:spacing w:after="0" w:line="240" w:lineRule="auto"/>
              <w:rPr>
                <w:rFonts w:ascii="Times New Roman" w:hAnsi="Times New Roman" w:cs="Times New Roman"/>
                <w:sz w:val="24"/>
                <w:szCs w:val="24"/>
              </w:rPr>
            </w:pPr>
          </w:p>
        </w:tc>
      </w:tr>
    </w:tbl>
    <w:p w14:paraId="1C8B7B1F" w14:textId="77777777" w:rsidR="0072271C" w:rsidRDefault="0072271C" w:rsidP="008D3AAC">
      <w:pPr>
        <w:pStyle w:val="ListParagraph"/>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Sumber: Output SPSS, data sekunder telah diolah</w:t>
      </w:r>
    </w:p>
    <w:p w14:paraId="2DFF1D3E" w14:textId="6E3A2A1C" w:rsidR="0072271C" w:rsidRDefault="009266D9" w:rsidP="008D3AAC">
      <w:pPr>
        <w:pStyle w:val="ListParagraph"/>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ab/>
      </w:r>
    </w:p>
    <w:p w14:paraId="2F11AA38" w14:textId="177DBF44" w:rsidR="0072271C" w:rsidRPr="009266D9" w:rsidRDefault="0072271C" w:rsidP="009266D9">
      <w:pPr>
        <w:spacing w:after="0" w:line="360" w:lineRule="auto"/>
        <w:ind w:left="720" w:firstLine="360"/>
        <w:jc w:val="both"/>
        <w:rPr>
          <w:rFonts w:ascii="Times New Roman" w:hAnsi="Times New Roman" w:cs="Times New Roman"/>
          <w:bCs/>
          <w:sz w:val="24"/>
          <w:szCs w:val="24"/>
        </w:rPr>
      </w:pPr>
      <w:r w:rsidRPr="009266D9">
        <w:rPr>
          <w:rFonts w:ascii="Times New Roman" w:hAnsi="Times New Roman" w:cs="Times New Roman"/>
          <w:bCs/>
          <w:sz w:val="24"/>
          <w:szCs w:val="24"/>
        </w:rPr>
        <w:t>Berdasarkan tabel statistik deskriptif di atas, dapat digambarkan distribusi data yang didapat oleh peneliti adalah:</w:t>
      </w:r>
    </w:p>
    <w:p w14:paraId="53BBDFE3" w14:textId="77777777" w:rsidR="0072271C" w:rsidRDefault="0072271C" w:rsidP="008D3AAC">
      <w:pPr>
        <w:pStyle w:val="ListParagraph"/>
        <w:numPr>
          <w:ilvl w:val="0"/>
          <w:numId w:val="7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Variabel literasi keuangan, dari data tersebut dapat di deskripsikan bahwa nilai minimum 24 sedangkan maksimum sebesar 38, nilai rata-rata literasi keuangan sebesar 30,9500 dan standar deviasi literasi keuangan adalah 3,19525.</w:t>
      </w:r>
    </w:p>
    <w:p w14:paraId="6988F47C" w14:textId="77777777" w:rsidR="0072271C" w:rsidRPr="008A4C18" w:rsidRDefault="0072271C" w:rsidP="008D3AAC">
      <w:pPr>
        <w:pStyle w:val="ListParagraph"/>
        <w:numPr>
          <w:ilvl w:val="0"/>
          <w:numId w:val="7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Variabel pendapatan, dari data tersebut dapat di deskripsikan bahwa nilai minimum 8 sedangkan maksimum sebesar 20, nilai rata-rata pendapatan sebesar 14,9600 dan standar deviasi pendapatan adalah 2,40756.</w:t>
      </w:r>
    </w:p>
    <w:p w14:paraId="46181DE6" w14:textId="77777777" w:rsidR="0072271C" w:rsidRPr="008A4C18" w:rsidRDefault="0072271C" w:rsidP="008D3AAC">
      <w:pPr>
        <w:pStyle w:val="ListParagraph"/>
        <w:numPr>
          <w:ilvl w:val="0"/>
          <w:numId w:val="7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Variabel lingkungan sosial, dari data tersebut dapat di deskripsikan bahwa nilai minimum 8 sedangkan maksimum sebesar 20, nilai rata-rata lingkungan sosial sebesar 13,8400 dan standar deviasi lingkungan sosial adalah 2,74403.</w:t>
      </w:r>
    </w:p>
    <w:p w14:paraId="263FED21" w14:textId="77777777" w:rsidR="0072271C" w:rsidRDefault="0072271C" w:rsidP="008D3AAC">
      <w:pPr>
        <w:pStyle w:val="ListParagraph"/>
        <w:numPr>
          <w:ilvl w:val="0"/>
          <w:numId w:val="71"/>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Variabel perilaku pengelolaan keuangan, dari data tersebut dapat di deskripsikan bahwa nilai minimum 24 sedangkan maksimum sebesar 45, nilai rata-rata perilaku pengelolaan keuangan sebesar 35,9700 dan standar deviasi perilaku pengelolaan keuangan adalah 3,66654.</w:t>
      </w:r>
    </w:p>
    <w:p w14:paraId="7D78C607" w14:textId="77777777" w:rsidR="0072271C" w:rsidRDefault="0072271C" w:rsidP="008D3AAC">
      <w:pPr>
        <w:pStyle w:val="ListParagraph"/>
        <w:spacing w:after="0" w:line="360" w:lineRule="auto"/>
        <w:ind w:left="1440"/>
        <w:jc w:val="both"/>
        <w:rPr>
          <w:rFonts w:ascii="Times New Roman" w:hAnsi="Times New Roman" w:cs="Times New Roman"/>
          <w:bCs/>
          <w:sz w:val="24"/>
          <w:szCs w:val="24"/>
        </w:rPr>
      </w:pPr>
    </w:p>
    <w:p w14:paraId="6DF4CB03" w14:textId="77777777" w:rsidR="009266D9" w:rsidRPr="0097394D" w:rsidRDefault="009266D9" w:rsidP="008D3AAC">
      <w:pPr>
        <w:pStyle w:val="ListParagraph"/>
        <w:spacing w:after="0" w:line="360" w:lineRule="auto"/>
        <w:ind w:left="1440"/>
        <w:jc w:val="both"/>
        <w:rPr>
          <w:rFonts w:ascii="Times New Roman" w:hAnsi="Times New Roman" w:cs="Times New Roman"/>
          <w:bCs/>
          <w:sz w:val="24"/>
          <w:szCs w:val="24"/>
        </w:rPr>
      </w:pPr>
    </w:p>
    <w:p w14:paraId="1D51FFD8" w14:textId="6FD26967" w:rsidR="0072271C" w:rsidRPr="009266D9" w:rsidRDefault="0072271C" w:rsidP="009266D9">
      <w:pPr>
        <w:pStyle w:val="ListParagraph"/>
        <w:numPr>
          <w:ilvl w:val="1"/>
          <w:numId w:val="45"/>
        </w:numPr>
        <w:spacing w:after="0" w:line="360" w:lineRule="auto"/>
        <w:jc w:val="both"/>
        <w:rPr>
          <w:rFonts w:ascii="Times New Roman" w:hAnsi="Times New Roman" w:cs="Times New Roman"/>
          <w:b/>
          <w:bCs/>
          <w:sz w:val="24"/>
          <w:szCs w:val="24"/>
        </w:rPr>
      </w:pPr>
      <w:r w:rsidRPr="009266D9">
        <w:rPr>
          <w:rFonts w:ascii="Times New Roman" w:hAnsi="Times New Roman" w:cs="Times New Roman"/>
          <w:b/>
          <w:bCs/>
          <w:sz w:val="24"/>
          <w:szCs w:val="24"/>
        </w:rPr>
        <w:lastRenderedPageBreak/>
        <w:t>Analisis Data</w:t>
      </w:r>
    </w:p>
    <w:p w14:paraId="6DD0BA56" w14:textId="38CA0250" w:rsidR="0072271C" w:rsidRPr="009266D9" w:rsidRDefault="0072271C" w:rsidP="009266D9">
      <w:pPr>
        <w:pStyle w:val="ListParagraph"/>
        <w:numPr>
          <w:ilvl w:val="2"/>
          <w:numId w:val="45"/>
        </w:numPr>
        <w:spacing w:after="0" w:line="360" w:lineRule="auto"/>
        <w:ind w:hanging="578"/>
        <w:jc w:val="both"/>
        <w:rPr>
          <w:rFonts w:ascii="Times New Roman" w:hAnsi="Times New Roman" w:cs="Times New Roman"/>
          <w:b/>
          <w:bCs/>
          <w:sz w:val="24"/>
          <w:szCs w:val="24"/>
        </w:rPr>
      </w:pPr>
      <w:r w:rsidRPr="009266D9">
        <w:rPr>
          <w:rFonts w:ascii="Times New Roman" w:hAnsi="Times New Roman" w:cs="Times New Roman"/>
          <w:b/>
          <w:bCs/>
          <w:sz w:val="24"/>
          <w:szCs w:val="24"/>
        </w:rPr>
        <w:t>Uji Validitas dan Uji Reliabilitas</w:t>
      </w:r>
    </w:p>
    <w:p w14:paraId="7B897045" w14:textId="77777777" w:rsidR="0072271C" w:rsidRDefault="0072271C" w:rsidP="008D3AAC">
      <w:pPr>
        <w:pStyle w:val="ListParagraph"/>
        <w:numPr>
          <w:ilvl w:val="0"/>
          <w:numId w:val="84"/>
        </w:numPr>
        <w:spacing w:after="0" w:line="360" w:lineRule="auto"/>
        <w:jc w:val="both"/>
        <w:rPr>
          <w:rFonts w:ascii="Times New Roman" w:hAnsi="Times New Roman" w:cs="Times New Roman"/>
          <w:b/>
          <w:bCs/>
          <w:sz w:val="24"/>
          <w:szCs w:val="24"/>
        </w:rPr>
      </w:pPr>
      <w:r w:rsidRPr="009268F0">
        <w:rPr>
          <w:rFonts w:ascii="Times New Roman" w:hAnsi="Times New Roman" w:cs="Times New Roman"/>
          <w:b/>
          <w:bCs/>
          <w:sz w:val="24"/>
          <w:szCs w:val="24"/>
        </w:rPr>
        <w:t>Uji Validitas</w:t>
      </w:r>
    </w:p>
    <w:p w14:paraId="719022BD" w14:textId="6A862F7B" w:rsidR="0072271C" w:rsidRPr="000F2DD7" w:rsidRDefault="0072271C" w:rsidP="008D3AAC">
      <w:pPr>
        <w:pStyle w:val="ListParagraph"/>
        <w:spacing w:after="0" w:line="360" w:lineRule="auto"/>
        <w:ind w:left="1440"/>
        <w:jc w:val="center"/>
        <w:rPr>
          <w:rFonts w:ascii="Times New Roman" w:hAnsi="Times New Roman" w:cs="Times New Roman"/>
          <w:sz w:val="24"/>
          <w:szCs w:val="24"/>
        </w:rPr>
      </w:pPr>
      <w:r w:rsidRPr="000F2DD7">
        <w:rPr>
          <w:rFonts w:ascii="Times New Roman" w:hAnsi="Times New Roman" w:cs="Times New Roman"/>
          <w:sz w:val="24"/>
          <w:szCs w:val="24"/>
        </w:rPr>
        <w:t>Tabel 4.</w:t>
      </w:r>
      <w:r w:rsidR="000F2DD7" w:rsidRPr="000F2DD7">
        <w:rPr>
          <w:rFonts w:ascii="Times New Roman" w:hAnsi="Times New Roman" w:cs="Times New Roman"/>
          <w:sz w:val="24"/>
          <w:szCs w:val="24"/>
        </w:rPr>
        <w:t xml:space="preserve">4 </w:t>
      </w:r>
      <w:r w:rsidRPr="000F2DD7">
        <w:rPr>
          <w:rFonts w:ascii="Times New Roman" w:hAnsi="Times New Roman" w:cs="Times New Roman"/>
          <w:sz w:val="24"/>
          <w:szCs w:val="24"/>
        </w:rPr>
        <w:t>Hasil Uji Vali</w:t>
      </w:r>
      <w:r w:rsidR="000F2DD7" w:rsidRPr="000F2DD7">
        <w:rPr>
          <w:rFonts w:ascii="Times New Roman" w:hAnsi="Times New Roman" w:cs="Times New Roman"/>
          <w:sz w:val="24"/>
          <w:szCs w:val="24"/>
        </w:rPr>
        <w:t>ditas</w:t>
      </w:r>
    </w:p>
    <w:tbl>
      <w:tblPr>
        <w:tblStyle w:val="TableGrid"/>
        <w:tblW w:w="7938" w:type="dxa"/>
        <w:tblInd w:w="-5" w:type="dxa"/>
        <w:tblLayout w:type="fixed"/>
        <w:tblLook w:val="04A0" w:firstRow="1" w:lastRow="0" w:firstColumn="1" w:lastColumn="0" w:noHBand="0" w:noVBand="1"/>
      </w:tblPr>
      <w:tblGrid>
        <w:gridCol w:w="2835"/>
        <w:gridCol w:w="1276"/>
        <w:gridCol w:w="1134"/>
        <w:gridCol w:w="992"/>
        <w:gridCol w:w="1701"/>
      </w:tblGrid>
      <w:tr w:rsidR="0072271C" w:rsidRPr="009268F0" w14:paraId="4AA3B82D" w14:textId="77777777" w:rsidTr="009266D9">
        <w:tc>
          <w:tcPr>
            <w:tcW w:w="2835" w:type="dxa"/>
            <w:vAlign w:val="center"/>
          </w:tcPr>
          <w:p w14:paraId="4191AC7D" w14:textId="77777777" w:rsidR="0072271C" w:rsidRPr="009268F0" w:rsidRDefault="0072271C" w:rsidP="008D3AAC">
            <w:pPr>
              <w:pStyle w:val="ListParagraph"/>
              <w:spacing w:line="360" w:lineRule="auto"/>
              <w:ind w:left="0"/>
              <w:jc w:val="center"/>
              <w:rPr>
                <w:rFonts w:ascii="Times New Roman" w:hAnsi="Times New Roman" w:cs="Times New Roman"/>
                <w:b/>
                <w:bCs/>
                <w:sz w:val="24"/>
                <w:szCs w:val="24"/>
              </w:rPr>
            </w:pPr>
            <w:r w:rsidRPr="009268F0">
              <w:rPr>
                <w:rFonts w:ascii="Times New Roman" w:hAnsi="Times New Roman" w:cs="Times New Roman"/>
                <w:b/>
                <w:bCs/>
                <w:sz w:val="24"/>
                <w:szCs w:val="24"/>
              </w:rPr>
              <w:t>Variabel</w:t>
            </w:r>
          </w:p>
        </w:tc>
        <w:tc>
          <w:tcPr>
            <w:tcW w:w="1276" w:type="dxa"/>
            <w:vAlign w:val="center"/>
          </w:tcPr>
          <w:p w14:paraId="0C930CC2" w14:textId="77777777" w:rsidR="0072271C" w:rsidRPr="009268F0" w:rsidRDefault="0072271C" w:rsidP="008D3AAC">
            <w:pPr>
              <w:pStyle w:val="ListParagraph"/>
              <w:spacing w:line="360" w:lineRule="auto"/>
              <w:ind w:left="0"/>
              <w:jc w:val="center"/>
              <w:rPr>
                <w:rFonts w:ascii="Times New Roman" w:hAnsi="Times New Roman" w:cs="Times New Roman"/>
                <w:b/>
                <w:bCs/>
                <w:sz w:val="24"/>
                <w:szCs w:val="24"/>
              </w:rPr>
            </w:pPr>
            <w:r w:rsidRPr="009268F0">
              <w:rPr>
                <w:rFonts w:ascii="Times New Roman" w:hAnsi="Times New Roman" w:cs="Times New Roman"/>
                <w:b/>
                <w:bCs/>
                <w:sz w:val="24"/>
                <w:szCs w:val="24"/>
              </w:rPr>
              <w:t>Indikator</w:t>
            </w:r>
          </w:p>
        </w:tc>
        <w:tc>
          <w:tcPr>
            <w:tcW w:w="1134" w:type="dxa"/>
            <w:vAlign w:val="center"/>
          </w:tcPr>
          <w:p w14:paraId="005D1DB0" w14:textId="77777777" w:rsidR="0072271C" w:rsidRPr="009268F0" w:rsidRDefault="0072271C" w:rsidP="008D3AAC">
            <w:pPr>
              <w:pStyle w:val="ListParagraph"/>
              <w:spacing w:line="360" w:lineRule="auto"/>
              <w:ind w:left="0"/>
              <w:jc w:val="center"/>
              <w:rPr>
                <w:rFonts w:ascii="Times New Roman" w:hAnsi="Times New Roman" w:cs="Times New Roman"/>
                <w:b/>
                <w:bCs/>
                <w:sz w:val="24"/>
                <w:szCs w:val="24"/>
              </w:rPr>
            </w:pPr>
            <w:r w:rsidRPr="009268F0">
              <w:rPr>
                <w:rFonts w:ascii="Times New Roman" w:hAnsi="Times New Roman" w:cs="Times New Roman"/>
                <w:b/>
                <w:bCs/>
                <w:sz w:val="24"/>
                <w:szCs w:val="24"/>
              </w:rPr>
              <w:t>r hitung</w:t>
            </w:r>
          </w:p>
        </w:tc>
        <w:tc>
          <w:tcPr>
            <w:tcW w:w="992" w:type="dxa"/>
            <w:vAlign w:val="center"/>
          </w:tcPr>
          <w:p w14:paraId="0F4886B0" w14:textId="77777777" w:rsidR="0072271C" w:rsidRPr="009268F0" w:rsidRDefault="0072271C" w:rsidP="008D3AAC">
            <w:pPr>
              <w:pStyle w:val="ListParagraph"/>
              <w:spacing w:line="360" w:lineRule="auto"/>
              <w:ind w:left="0"/>
              <w:jc w:val="center"/>
              <w:rPr>
                <w:rFonts w:ascii="Times New Roman" w:hAnsi="Times New Roman" w:cs="Times New Roman"/>
                <w:b/>
                <w:bCs/>
                <w:sz w:val="24"/>
                <w:szCs w:val="24"/>
              </w:rPr>
            </w:pPr>
            <w:r w:rsidRPr="009268F0">
              <w:rPr>
                <w:rFonts w:ascii="Times New Roman" w:hAnsi="Times New Roman" w:cs="Times New Roman"/>
                <w:b/>
                <w:bCs/>
                <w:sz w:val="24"/>
                <w:szCs w:val="24"/>
              </w:rPr>
              <w:t>r tabel</w:t>
            </w:r>
          </w:p>
        </w:tc>
        <w:tc>
          <w:tcPr>
            <w:tcW w:w="1701" w:type="dxa"/>
            <w:vAlign w:val="center"/>
          </w:tcPr>
          <w:p w14:paraId="6C63C5AF" w14:textId="77777777" w:rsidR="0072271C" w:rsidRPr="009268F0" w:rsidRDefault="0072271C" w:rsidP="008D3AAC">
            <w:pPr>
              <w:pStyle w:val="ListParagraph"/>
              <w:spacing w:line="360" w:lineRule="auto"/>
              <w:ind w:left="0"/>
              <w:jc w:val="center"/>
              <w:rPr>
                <w:rFonts w:ascii="Times New Roman" w:hAnsi="Times New Roman" w:cs="Times New Roman"/>
                <w:b/>
                <w:bCs/>
                <w:sz w:val="24"/>
                <w:szCs w:val="24"/>
              </w:rPr>
            </w:pPr>
            <w:r w:rsidRPr="009268F0">
              <w:rPr>
                <w:rFonts w:ascii="Times New Roman" w:hAnsi="Times New Roman" w:cs="Times New Roman"/>
                <w:b/>
                <w:bCs/>
                <w:sz w:val="24"/>
                <w:szCs w:val="24"/>
              </w:rPr>
              <w:t>Keterangan</w:t>
            </w:r>
          </w:p>
        </w:tc>
      </w:tr>
      <w:tr w:rsidR="0072271C" w:rsidRPr="009268F0" w14:paraId="6F30CB86" w14:textId="77777777" w:rsidTr="009266D9">
        <w:tc>
          <w:tcPr>
            <w:tcW w:w="2835" w:type="dxa"/>
            <w:vMerge w:val="restart"/>
            <w:vAlign w:val="center"/>
          </w:tcPr>
          <w:p w14:paraId="05DD6E18"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r w:rsidRPr="009268F0">
              <w:rPr>
                <w:rFonts w:ascii="Times New Roman" w:hAnsi="Times New Roman" w:cs="Times New Roman"/>
                <w:bCs/>
                <w:sz w:val="24"/>
                <w:szCs w:val="24"/>
              </w:rPr>
              <w:t>Literasi Keuangan (X1)</w:t>
            </w:r>
          </w:p>
        </w:tc>
        <w:tc>
          <w:tcPr>
            <w:tcW w:w="1276" w:type="dxa"/>
            <w:vAlign w:val="center"/>
          </w:tcPr>
          <w:p w14:paraId="1AD536BC"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X1.1</w:t>
            </w:r>
          </w:p>
        </w:tc>
        <w:tc>
          <w:tcPr>
            <w:tcW w:w="1134" w:type="dxa"/>
            <w:vAlign w:val="center"/>
          </w:tcPr>
          <w:p w14:paraId="00A17DA0"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0,699</w:t>
            </w:r>
          </w:p>
        </w:tc>
        <w:tc>
          <w:tcPr>
            <w:tcW w:w="992" w:type="dxa"/>
            <w:vAlign w:val="center"/>
          </w:tcPr>
          <w:p w14:paraId="4E5D26DC"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66A8A78D"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06993BC7" w14:textId="77777777" w:rsidTr="009266D9">
        <w:tc>
          <w:tcPr>
            <w:tcW w:w="2835" w:type="dxa"/>
            <w:vMerge/>
          </w:tcPr>
          <w:p w14:paraId="3DFCC4D2"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251790EB"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X1.2</w:t>
            </w:r>
          </w:p>
        </w:tc>
        <w:tc>
          <w:tcPr>
            <w:tcW w:w="1134" w:type="dxa"/>
            <w:vAlign w:val="center"/>
          </w:tcPr>
          <w:p w14:paraId="141F5F0A"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0,522</w:t>
            </w:r>
          </w:p>
        </w:tc>
        <w:tc>
          <w:tcPr>
            <w:tcW w:w="992" w:type="dxa"/>
            <w:vAlign w:val="center"/>
          </w:tcPr>
          <w:p w14:paraId="128DCA0B"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648CBF71"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2F14B268" w14:textId="77777777" w:rsidTr="009266D9">
        <w:tc>
          <w:tcPr>
            <w:tcW w:w="2835" w:type="dxa"/>
            <w:vMerge/>
          </w:tcPr>
          <w:p w14:paraId="3F970015"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1EEB07B6"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X1.3</w:t>
            </w:r>
          </w:p>
        </w:tc>
        <w:tc>
          <w:tcPr>
            <w:tcW w:w="1134" w:type="dxa"/>
            <w:vAlign w:val="center"/>
          </w:tcPr>
          <w:p w14:paraId="3993A20A"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0,310</w:t>
            </w:r>
          </w:p>
        </w:tc>
        <w:tc>
          <w:tcPr>
            <w:tcW w:w="992" w:type="dxa"/>
            <w:vAlign w:val="center"/>
          </w:tcPr>
          <w:p w14:paraId="6FBC3A10"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230C6F40"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60FEBA0A" w14:textId="77777777" w:rsidTr="009266D9">
        <w:tc>
          <w:tcPr>
            <w:tcW w:w="2835" w:type="dxa"/>
            <w:vMerge/>
          </w:tcPr>
          <w:p w14:paraId="480D168C"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3926DFBD"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X1.4</w:t>
            </w:r>
          </w:p>
        </w:tc>
        <w:tc>
          <w:tcPr>
            <w:tcW w:w="1134" w:type="dxa"/>
            <w:vAlign w:val="center"/>
          </w:tcPr>
          <w:p w14:paraId="23621833"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0,406</w:t>
            </w:r>
          </w:p>
        </w:tc>
        <w:tc>
          <w:tcPr>
            <w:tcW w:w="992" w:type="dxa"/>
            <w:vAlign w:val="center"/>
          </w:tcPr>
          <w:p w14:paraId="05471B65"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13F2B461"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5BBE1E52" w14:textId="77777777" w:rsidTr="009266D9">
        <w:tc>
          <w:tcPr>
            <w:tcW w:w="2835" w:type="dxa"/>
            <w:vMerge/>
          </w:tcPr>
          <w:p w14:paraId="2733F271"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0EE8A69B"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X1.5</w:t>
            </w:r>
          </w:p>
        </w:tc>
        <w:tc>
          <w:tcPr>
            <w:tcW w:w="1134" w:type="dxa"/>
            <w:vAlign w:val="center"/>
          </w:tcPr>
          <w:p w14:paraId="0E4C3BB6"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0,756</w:t>
            </w:r>
          </w:p>
        </w:tc>
        <w:tc>
          <w:tcPr>
            <w:tcW w:w="992" w:type="dxa"/>
            <w:vAlign w:val="center"/>
          </w:tcPr>
          <w:p w14:paraId="1D9B7FD3"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718378CC"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290ABE25" w14:textId="77777777" w:rsidTr="009266D9">
        <w:tc>
          <w:tcPr>
            <w:tcW w:w="2835" w:type="dxa"/>
            <w:vMerge/>
          </w:tcPr>
          <w:p w14:paraId="279E2581"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7911870C"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X1.6</w:t>
            </w:r>
          </w:p>
        </w:tc>
        <w:tc>
          <w:tcPr>
            <w:tcW w:w="1134" w:type="dxa"/>
            <w:vAlign w:val="center"/>
          </w:tcPr>
          <w:p w14:paraId="3076D89D"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0,722</w:t>
            </w:r>
          </w:p>
        </w:tc>
        <w:tc>
          <w:tcPr>
            <w:tcW w:w="992" w:type="dxa"/>
            <w:vAlign w:val="center"/>
          </w:tcPr>
          <w:p w14:paraId="5A60BF3F"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4C95C747"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75B52A97" w14:textId="77777777" w:rsidTr="009266D9">
        <w:tc>
          <w:tcPr>
            <w:tcW w:w="2835" w:type="dxa"/>
            <w:vMerge/>
          </w:tcPr>
          <w:p w14:paraId="1C2D52A2"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11C7C561"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X1.7</w:t>
            </w:r>
          </w:p>
        </w:tc>
        <w:tc>
          <w:tcPr>
            <w:tcW w:w="1134" w:type="dxa"/>
            <w:vAlign w:val="center"/>
          </w:tcPr>
          <w:p w14:paraId="37EBDA61"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0,635</w:t>
            </w:r>
          </w:p>
        </w:tc>
        <w:tc>
          <w:tcPr>
            <w:tcW w:w="992" w:type="dxa"/>
            <w:vAlign w:val="center"/>
          </w:tcPr>
          <w:p w14:paraId="6E25814B"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2FDE1415"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0D089A6D" w14:textId="77777777" w:rsidTr="009266D9">
        <w:tc>
          <w:tcPr>
            <w:tcW w:w="2835" w:type="dxa"/>
            <w:vMerge/>
          </w:tcPr>
          <w:p w14:paraId="422FCF34"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3F2CCA8B"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X1.8</w:t>
            </w:r>
          </w:p>
        </w:tc>
        <w:tc>
          <w:tcPr>
            <w:tcW w:w="1134" w:type="dxa"/>
            <w:vAlign w:val="center"/>
          </w:tcPr>
          <w:p w14:paraId="3463095E"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0,515</w:t>
            </w:r>
          </w:p>
        </w:tc>
        <w:tc>
          <w:tcPr>
            <w:tcW w:w="992" w:type="dxa"/>
            <w:vAlign w:val="center"/>
          </w:tcPr>
          <w:p w14:paraId="566B30F1"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69416690"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27891675" w14:textId="77777777" w:rsidTr="009266D9">
        <w:tc>
          <w:tcPr>
            <w:tcW w:w="2835" w:type="dxa"/>
            <w:vMerge w:val="restart"/>
            <w:vAlign w:val="center"/>
          </w:tcPr>
          <w:p w14:paraId="1E190198"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r w:rsidRPr="009268F0">
              <w:rPr>
                <w:rFonts w:ascii="Times New Roman" w:hAnsi="Times New Roman" w:cs="Times New Roman"/>
                <w:bCs/>
                <w:sz w:val="24"/>
                <w:szCs w:val="24"/>
              </w:rPr>
              <w:t>Pendapatan (X2)</w:t>
            </w:r>
          </w:p>
        </w:tc>
        <w:tc>
          <w:tcPr>
            <w:tcW w:w="1276" w:type="dxa"/>
            <w:vAlign w:val="center"/>
          </w:tcPr>
          <w:p w14:paraId="405EEE53"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X2.1</w:t>
            </w:r>
          </w:p>
        </w:tc>
        <w:tc>
          <w:tcPr>
            <w:tcW w:w="1134" w:type="dxa"/>
            <w:vAlign w:val="center"/>
          </w:tcPr>
          <w:p w14:paraId="14E9B248"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0,841</w:t>
            </w:r>
          </w:p>
        </w:tc>
        <w:tc>
          <w:tcPr>
            <w:tcW w:w="992" w:type="dxa"/>
            <w:vAlign w:val="center"/>
          </w:tcPr>
          <w:p w14:paraId="64693C9C"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34471F50"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588AB8B3" w14:textId="77777777" w:rsidTr="009266D9">
        <w:tc>
          <w:tcPr>
            <w:tcW w:w="2835" w:type="dxa"/>
            <w:vMerge/>
          </w:tcPr>
          <w:p w14:paraId="512F4A8A"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1E4B6747"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X2.2</w:t>
            </w:r>
          </w:p>
        </w:tc>
        <w:tc>
          <w:tcPr>
            <w:tcW w:w="1134" w:type="dxa"/>
            <w:vAlign w:val="center"/>
          </w:tcPr>
          <w:p w14:paraId="4DC5CBC9"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0,451</w:t>
            </w:r>
          </w:p>
        </w:tc>
        <w:tc>
          <w:tcPr>
            <w:tcW w:w="992" w:type="dxa"/>
            <w:vAlign w:val="center"/>
          </w:tcPr>
          <w:p w14:paraId="3827B251"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65F08E29"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46CB789D" w14:textId="77777777" w:rsidTr="009266D9">
        <w:tc>
          <w:tcPr>
            <w:tcW w:w="2835" w:type="dxa"/>
            <w:vMerge/>
          </w:tcPr>
          <w:p w14:paraId="5CDC83E4"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12BCAC01"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X2.3</w:t>
            </w:r>
          </w:p>
        </w:tc>
        <w:tc>
          <w:tcPr>
            <w:tcW w:w="1134" w:type="dxa"/>
            <w:vAlign w:val="center"/>
          </w:tcPr>
          <w:p w14:paraId="6B1F6499"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0,861</w:t>
            </w:r>
          </w:p>
        </w:tc>
        <w:tc>
          <w:tcPr>
            <w:tcW w:w="992" w:type="dxa"/>
            <w:vAlign w:val="center"/>
          </w:tcPr>
          <w:p w14:paraId="2E63314D"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2E672A38"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6B13ED3C" w14:textId="77777777" w:rsidTr="009266D9">
        <w:tc>
          <w:tcPr>
            <w:tcW w:w="2835" w:type="dxa"/>
            <w:vMerge/>
          </w:tcPr>
          <w:p w14:paraId="06DF09D0"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35881DD2"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X2.4</w:t>
            </w:r>
          </w:p>
        </w:tc>
        <w:tc>
          <w:tcPr>
            <w:tcW w:w="1134" w:type="dxa"/>
            <w:vAlign w:val="center"/>
          </w:tcPr>
          <w:p w14:paraId="41ECD00A"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0,702</w:t>
            </w:r>
          </w:p>
        </w:tc>
        <w:tc>
          <w:tcPr>
            <w:tcW w:w="992" w:type="dxa"/>
            <w:vAlign w:val="center"/>
          </w:tcPr>
          <w:p w14:paraId="34F5E5CD"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587DBEF7"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6BE6DCFF" w14:textId="77777777" w:rsidTr="009266D9">
        <w:tc>
          <w:tcPr>
            <w:tcW w:w="2835" w:type="dxa"/>
            <w:vMerge w:val="restart"/>
            <w:vAlign w:val="center"/>
          </w:tcPr>
          <w:p w14:paraId="7680F906"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r w:rsidRPr="009268F0">
              <w:rPr>
                <w:rFonts w:ascii="Times New Roman" w:hAnsi="Times New Roman" w:cs="Times New Roman"/>
                <w:bCs/>
                <w:sz w:val="24"/>
                <w:szCs w:val="24"/>
              </w:rPr>
              <w:t>Lingkungan Sosial (X3)</w:t>
            </w:r>
          </w:p>
        </w:tc>
        <w:tc>
          <w:tcPr>
            <w:tcW w:w="1276" w:type="dxa"/>
            <w:vAlign w:val="center"/>
          </w:tcPr>
          <w:p w14:paraId="4CDE607A"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X3.1</w:t>
            </w:r>
          </w:p>
        </w:tc>
        <w:tc>
          <w:tcPr>
            <w:tcW w:w="1134" w:type="dxa"/>
            <w:vAlign w:val="center"/>
          </w:tcPr>
          <w:p w14:paraId="0A28078F"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0,698</w:t>
            </w:r>
          </w:p>
        </w:tc>
        <w:tc>
          <w:tcPr>
            <w:tcW w:w="992" w:type="dxa"/>
            <w:vAlign w:val="center"/>
          </w:tcPr>
          <w:p w14:paraId="3CB6A741"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463B4C31"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58E5144B" w14:textId="77777777" w:rsidTr="009266D9">
        <w:tc>
          <w:tcPr>
            <w:tcW w:w="2835" w:type="dxa"/>
            <w:vMerge/>
          </w:tcPr>
          <w:p w14:paraId="12B923BE"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639CE24C"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X3.2</w:t>
            </w:r>
          </w:p>
        </w:tc>
        <w:tc>
          <w:tcPr>
            <w:tcW w:w="1134" w:type="dxa"/>
            <w:vAlign w:val="center"/>
          </w:tcPr>
          <w:p w14:paraId="14A2793E"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0,788</w:t>
            </w:r>
          </w:p>
        </w:tc>
        <w:tc>
          <w:tcPr>
            <w:tcW w:w="992" w:type="dxa"/>
            <w:vAlign w:val="center"/>
          </w:tcPr>
          <w:p w14:paraId="38120E20"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27B4A9DC"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44BC6A1C" w14:textId="77777777" w:rsidTr="009266D9">
        <w:tc>
          <w:tcPr>
            <w:tcW w:w="2835" w:type="dxa"/>
            <w:vMerge/>
          </w:tcPr>
          <w:p w14:paraId="67486400"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5F313D46"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X3.3</w:t>
            </w:r>
          </w:p>
        </w:tc>
        <w:tc>
          <w:tcPr>
            <w:tcW w:w="1134" w:type="dxa"/>
            <w:vAlign w:val="center"/>
          </w:tcPr>
          <w:p w14:paraId="7F088822"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0,810</w:t>
            </w:r>
          </w:p>
        </w:tc>
        <w:tc>
          <w:tcPr>
            <w:tcW w:w="992" w:type="dxa"/>
            <w:vAlign w:val="center"/>
          </w:tcPr>
          <w:p w14:paraId="055B7B2A"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2190A2A5"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555B7935" w14:textId="77777777" w:rsidTr="009266D9">
        <w:tc>
          <w:tcPr>
            <w:tcW w:w="2835" w:type="dxa"/>
            <w:vMerge/>
          </w:tcPr>
          <w:p w14:paraId="0B3F89AB"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1F912244"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X3.4</w:t>
            </w:r>
          </w:p>
        </w:tc>
        <w:tc>
          <w:tcPr>
            <w:tcW w:w="1134" w:type="dxa"/>
            <w:vAlign w:val="center"/>
          </w:tcPr>
          <w:p w14:paraId="1DDC4693"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0,753</w:t>
            </w:r>
          </w:p>
        </w:tc>
        <w:tc>
          <w:tcPr>
            <w:tcW w:w="992" w:type="dxa"/>
            <w:vAlign w:val="center"/>
          </w:tcPr>
          <w:p w14:paraId="268C2DE6"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6AC9A8BE"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44377662" w14:textId="77777777" w:rsidTr="009266D9">
        <w:tc>
          <w:tcPr>
            <w:tcW w:w="2835" w:type="dxa"/>
            <w:vMerge w:val="restart"/>
            <w:vAlign w:val="center"/>
          </w:tcPr>
          <w:p w14:paraId="3145CD95"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r w:rsidRPr="009268F0">
              <w:rPr>
                <w:rFonts w:ascii="Times New Roman" w:hAnsi="Times New Roman" w:cs="Times New Roman"/>
                <w:bCs/>
                <w:sz w:val="24"/>
                <w:szCs w:val="24"/>
              </w:rPr>
              <w:t>Perilaku Pengelolaan Keuangan (Y)</w:t>
            </w:r>
          </w:p>
        </w:tc>
        <w:tc>
          <w:tcPr>
            <w:tcW w:w="1276" w:type="dxa"/>
            <w:vAlign w:val="center"/>
          </w:tcPr>
          <w:p w14:paraId="5DEC931C"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Y1</w:t>
            </w:r>
          </w:p>
        </w:tc>
        <w:tc>
          <w:tcPr>
            <w:tcW w:w="1134" w:type="dxa"/>
            <w:vAlign w:val="center"/>
          </w:tcPr>
          <w:p w14:paraId="57D48C09"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0,667</w:t>
            </w:r>
          </w:p>
        </w:tc>
        <w:tc>
          <w:tcPr>
            <w:tcW w:w="992" w:type="dxa"/>
            <w:vAlign w:val="center"/>
          </w:tcPr>
          <w:p w14:paraId="100D2092"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62A738B6"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5C4A0BED" w14:textId="77777777" w:rsidTr="009266D9">
        <w:tc>
          <w:tcPr>
            <w:tcW w:w="2835" w:type="dxa"/>
            <w:vMerge/>
          </w:tcPr>
          <w:p w14:paraId="1EC56665"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15F5ED89"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Y2</w:t>
            </w:r>
          </w:p>
        </w:tc>
        <w:tc>
          <w:tcPr>
            <w:tcW w:w="1134" w:type="dxa"/>
            <w:vAlign w:val="center"/>
          </w:tcPr>
          <w:p w14:paraId="16A66721"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0,480</w:t>
            </w:r>
          </w:p>
        </w:tc>
        <w:tc>
          <w:tcPr>
            <w:tcW w:w="992" w:type="dxa"/>
            <w:vAlign w:val="center"/>
          </w:tcPr>
          <w:p w14:paraId="08CF25F9"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0DF071CA"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241F9F8A" w14:textId="77777777" w:rsidTr="009266D9">
        <w:tc>
          <w:tcPr>
            <w:tcW w:w="2835" w:type="dxa"/>
            <w:vMerge/>
          </w:tcPr>
          <w:p w14:paraId="1FB8701F"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01B213C2"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Y3</w:t>
            </w:r>
          </w:p>
        </w:tc>
        <w:tc>
          <w:tcPr>
            <w:tcW w:w="1134" w:type="dxa"/>
            <w:vAlign w:val="center"/>
          </w:tcPr>
          <w:p w14:paraId="27AC9953"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0,625</w:t>
            </w:r>
          </w:p>
        </w:tc>
        <w:tc>
          <w:tcPr>
            <w:tcW w:w="992" w:type="dxa"/>
            <w:vAlign w:val="center"/>
          </w:tcPr>
          <w:p w14:paraId="2382C033"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6A143419"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61C112ED" w14:textId="77777777" w:rsidTr="009266D9">
        <w:tc>
          <w:tcPr>
            <w:tcW w:w="2835" w:type="dxa"/>
            <w:vMerge/>
          </w:tcPr>
          <w:p w14:paraId="6C383FA8"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44EEF7A8"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Y4</w:t>
            </w:r>
          </w:p>
        </w:tc>
        <w:tc>
          <w:tcPr>
            <w:tcW w:w="1134" w:type="dxa"/>
            <w:vAlign w:val="center"/>
          </w:tcPr>
          <w:p w14:paraId="1E9FC9F7"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0,201</w:t>
            </w:r>
          </w:p>
        </w:tc>
        <w:tc>
          <w:tcPr>
            <w:tcW w:w="992" w:type="dxa"/>
            <w:vAlign w:val="center"/>
          </w:tcPr>
          <w:p w14:paraId="7313CBB7"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597B1427"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7BE06A0F" w14:textId="77777777" w:rsidTr="009266D9">
        <w:tc>
          <w:tcPr>
            <w:tcW w:w="2835" w:type="dxa"/>
            <w:vMerge/>
          </w:tcPr>
          <w:p w14:paraId="47000A7A"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679ED83D"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Y5</w:t>
            </w:r>
          </w:p>
        </w:tc>
        <w:tc>
          <w:tcPr>
            <w:tcW w:w="1134" w:type="dxa"/>
            <w:vAlign w:val="center"/>
          </w:tcPr>
          <w:p w14:paraId="53DA87E8"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0,660</w:t>
            </w:r>
          </w:p>
        </w:tc>
        <w:tc>
          <w:tcPr>
            <w:tcW w:w="992" w:type="dxa"/>
            <w:vAlign w:val="center"/>
          </w:tcPr>
          <w:p w14:paraId="019CB0C4"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73360EBD"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41E5825F" w14:textId="77777777" w:rsidTr="009266D9">
        <w:tc>
          <w:tcPr>
            <w:tcW w:w="2835" w:type="dxa"/>
            <w:vMerge/>
          </w:tcPr>
          <w:p w14:paraId="6B51C180"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3A7935AD"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Y6</w:t>
            </w:r>
          </w:p>
        </w:tc>
        <w:tc>
          <w:tcPr>
            <w:tcW w:w="1134" w:type="dxa"/>
            <w:vAlign w:val="center"/>
          </w:tcPr>
          <w:p w14:paraId="570CF028"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0,689</w:t>
            </w:r>
          </w:p>
        </w:tc>
        <w:tc>
          <w:tcPr>
            <w:tcW w:w="992" w:type="dxa"/>
            <w:vAlign w:val="center"/>
          </w:tcPr>
          <w:p w14:paraId="26662538"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37AEA465"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3902C869" w14:textId="77777777" w:rsidTr="009266D9">
        <w:tc>
          <w:tcPr>
            <w:tcW w:w="2835" w:type="dxa"/>
            <w:vMerge/>
          </w:tcPr>
          <w:p w14:paraId="1CC73B86"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22434252"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Y7</w:t>
            </w:r>
          </w:p>
        </w:tc>
        <w:tc>
          <w:tcPr>
            <w:tcW w:w="1134" w:type="dxa"/>
            <w:vAlign w:val="center"/>
          </w:tcPr>
          <w:p w14:paraId="095417F0"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0,586</w:t>
            </w:r>
          </w:p>
        </w:tc>
        <w:tc>
          <w:tcPr>
            <w:tcW w:w="992" w:type="dxa"/>
            <w:vAlign w:val="center"/>
          </w:tcPr>
          <w:p w14:paraId="7A2704FC"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45F73D98"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5B477050" w14:textId="77777777" w:rsidTr="009266D9">
        <w:tc>
          <w:tcPr>
            <w:tcW w:w="2835" w:type="dxa"/>
            <w:vMerge/>
          </w:tcPr>
          <w:p w14:paraId="3ACF35F8"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3A562C0F"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Y8</w:t>
            </w:r>
          </w:p>
        </w:tc>
        <w:tc>
          <w:tcPr>
            <w:tcW w:w="1134" w:type="dxa"/>
            <w:vAlign w:val="center"/>
          </w:tcPr>
          <w:p w14:paraId="16E5016F"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0,591</w:t>
            </w:r>
          </w:p>
        </w:tc>
        <w:tc>
          <w:tcPr>
            <w:tcW w:w="992" w:type="dxa"/>
            <w:vAlign w:val="center"/>
          </w:tcPr>
          <w:p w14:paraId="6A74CBD3"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1DBC48F4"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r w:rsidR="0072271C" w:rsidRPr="009268F0" w14:paraId="1DC4FFD4" w14:textId="77777777" w:rsidTr="009266D9">
        <w:tc>
          <w:tcPr>
            <w:tcW w:w="2835" w:type="dxa"/>
            <w:vMerge/>
          </w:tcPr>
          <w:p w14:paraId="5EAC8554" w14:textId="77777777" w:rsidR="0072271C" w:rsidRPr="009268F0" w:rsidRDefault="0072271C" w:rsidP="008D3AAC">
            <w:pPr>
              <w:pStyle w:val="ListParagraph"/>
              <w:spacing w:line="360" w:lineRule="auto"/>
              <w:ind w:left="0"/>
              <w:jc w:val="both"/>
              <w:rPr>
                <w:rFonts w:ascii="Times New Roman" w:hAnsi="Times New Roman" w:cs="Times New Roman"/>
                <w:bCs/>
                <w:sz w:val="24"/>
                <w:szCs w:val="24"/>
              </w:rPr>
            </w:pPr>
          </w:p>
        </w:tc>
        <w:tc>
          <w:tcPr>
            <w:tcW w:w="1276" w:type="dxa"/>
            <w:vAlign w:val="center"/>
          </w:tcPr>
          <w:p w14:paraId="1B83C04F"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bCs/>
                <w:sz w:val="24"/>
                <w:szCs w:val="24"/>
              </w:rPr>
              <w:t>Y9</w:t>
            </w:r>
          </w:p>
        </w:tc>
        <w:tc>
          <w:tcPr>
            <w:tcW w:w="1134" w:type="dxa"/>
            <w:vAlign w:val="center"/>
          </w:tcPr>
          <w:p w14:paraId="2875538B"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0,711</w:t>
            </w:r>
          </w:p>
        </w:tc>
        <w:tc>
          <w:tcPr>
            <w:tcW w:w="992" w:type="dxa"/>
            <w:vAlign w:val="center"/>
          </w:tcPr>
          <w:p w14:paraId="3812C1DB"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0,195</w:t>
            </w:r>
          </w:p>
        </w:tc>
        <w:tc>
          <w:tcPr>
            <w:tcW w:w="1701" w:type="dxa"/>
            <w:vAlign w:val="center"/>
          </w:tcPr>
          <w:p w14:paraId="42A3B78A" w14:textId="77777777" w:rsidR="0072271C" w:rsidRPr="009268F0" w:rsidRDefault="0072271C" w:rsidP="008D3AAC">
            <w:pPr>
              <w:pStyle w:val="ListParagraph"/>
              <w:spacing w:line="360" w:lineRule="auto"/>
              <w:ind w:left="0"/>
              <w:jc w:val="center"/>
              <w:rPr>
                <w:rFonts w:ascii="Times New Roman" w:hAnsi="Times New Roman" w:cs="Times New Roman"/>
                <w:bCs/>
                <w:sz w:val="24"/>
                <w:szCs w:val="24"/>
              </w:rPr>
            </w:pPr>
            <w:r w:rsidRPr="009268F0">
              <w:rPr>
                <w:rFonts w:ascii="Times New Roman" w:hAnsi="Times New Roman" w:cs="Times New Roman"/>
                <w:sz w:val="24"/>
                <w:szCs w:val="24"/>
              </w:rPr>
              <w:t>Valid</w:t>
            </w:r>
          </w:p>
        </w:tc>
      </w:tr>
    </w:tbl>
    <w:p w14:paraId="25EF57F9" w14:textId="2F5476DE" w:rsidR="0072271C" w:rsidRPr="009266D9" w:rsidRDefault="0072271C" w:rsidP="009266D9">
      <w:pPr>
        <w:pStyle w:val="ListParagraph"/>
        <w:numPr>
          <w:ilvl w:val="0"/>
          <w:numId w:val="84"/>
        </w:numPr>
        <w:spacing w:after="0" w:line="360" w:lineRule="auto"/>
        <w:jc w:val="both"/>
        <w:rPr>
          <w:rFonts w:ascii="Times New Roman" w:hAnsi="Times New Roman" w:cs="Times New Roman"/>
          <w:b/>
          <w:bCs/>
          <w:sz w:val="24"/>
          <w:szCs w:val="24"/>
        </w:rPr>
      </w:pPr>
      <w:r w:rsidRPr="009266D9">
        <w:rPr>
          <w:rFonts w:ascii="Times New Roman" w:hAnsi="Times New Roman" w:cs="Times New Roman"/>
          <w:b/>
          <w:bCs/>
          <w:sz w:val="24"/>
          <w:szCs w:val="24"/>
        </w:rPr>
        <w:lastRenderedPageBreak/>
        <w:t>Uji Reliabilitas</w:t>
      </w:r>
    </w:p>
    <w:p w14:paraId="4F9A957C" w14:textId="20D8A4BF" w:rsidR="0072271C" w:rsidRPr="000F2DD7" w:rsidRDefault="0072271C" w:rsidP="008D3AAC">
      <w:pPr>
        <w:pStyle w:val="ListParagraph"/>
        <w:spacing w:after="0" w:line="360" w:lineRule="auto"/>
        <w:ind w:left="1440"/>
        <w:jc w:val="center"/>
        <w:rPr>
          <w:rFonts w:ascii="Times New Roman" w:hAnsi="Times New Roman" w:cs="Times New Roman"/>
          <w:sz w:val="24"/>
          <w:szCs w:val="24"/>
        </w:rPr>
      </w:pPr>
      <w:r w:rsidRPr="000F2DD7">
        <w:rPr>
          <w:rFonts w:ascii="Times New Roman" w:hAnsi="Times New Roman" w:cs="Times New Roman"/>
          <w:sz w:val="24"/>
          <w:szCs w:val="24"/>
        </w:rPr>
        <w:t>Tabel 4.</w:t>
      </w:r>
      <w:r w:rsidR="000F2DD7" w:rsidRPr="000F2DD7">
        <w:rPr>
          <w:rFonts w:ascii="Times New Roman" w:hAnsi="Times New Roman" w:cs="Times New Roman"/>
          <w:sz w:val="24"/>
          <w:szCs w:val="24"/>
        </w:rPr>
        <w:t xml:space="preserve">5 </w:t>
      </w:r>
      <w:r w:rsidRPr="000F2DD7">
        <w:rPr>
          <w:rFonts w:ascii="Times New Roman" w:hAnsi="Times New Roman" w:cs="Times New Roman"/>
          <w:sz w:val="24"/>
          <w:szCs w:val="24"/>
        </w:rPr>
        <w:t>Hasil Uji Reliabilitas</w:t>
      </w:r>
    </w:p>
    <w:tbl>
      <w:tblPr>
        <w:tblStyle w:val="TableGrid"/>
        <w:tblW w:w="7087"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88"/>
        <w:gridCol w:w="2597"/>
        <w:gridCol w:w="993"/>
        <w:gridCol w:w="2409"/>
      </w:tblGrid>
      <w:tr w:rsidR="0072271C" w:rsidRPr="009268F0" w14:paraId="09C15E0E" w14:textId="77777777" w:rsidTr="009266D9">
        <w:tc>
          <w:tcPr>
            <w:tcW w:w="1088" w:type="dxa"/>
          </w:tcPr>
          <w:p w14:paraId="78659773" w14:textId="77777777" w:rsidR="0072271C" w:rsidRPr="009268F0" w:rsidRDefault="0072271C" w:rsidP="008D3AAC">
            <w:pPr>
              <w:pStyle w:val="ListParagraph"/>
              <w:spacing w:line="360" w:lineRule="auto"/>
              <w:ind w:left="0"/>
              <w:jc w:val="center"/>
              <w:rPr>
                <w:rFonts w:ascii="Times New Roman" w:hAnsi="Times New Roman" w:cs="Times New Roman"/>
                <w:b/>
                <w:bCs/>
                <w:sz w:val="24"/>
                <w:szCs w:val="24"/>
              </w:rPr>
            </w:pPr>
            <w:r w:rsidRPr="009268F0">
              <w:rPr>
                <w:rFonts w:ascii="Times New Roman" w:hAnsi="Times New Roman" w:cs="Times New Roman"/>
                <w:b/>
                <w:bCs/>
                <w:sz w:val="24"/>
                <w:szCs w:val="24"/>
              </w:rPr>
              <w:t>Variabel</w:t>
            </w:r>
          </w:p>
        </w:tc>
        <w:tc>
          <w:tcPr>
            <w:tcW w:w="2597" w:type="dxa"/>
          </w:tcPr>
          <w:p w14:paraId="6C701C13" w14:textId="77777777" w:rsidR="0072271C" w:rsidRPr="009268F0" w:rsidRDefault="0072271C" w:rsidP="008D3AAC">
            <w:pPr>
              <w:pStyle w:val="ListParagraph"/>
              <w:spacing w:line="360" w:lineRule="auto"/>
              <w:ind w:left="0"/>
              <w:jc w:val="center"/>
              <w:rPr>
                <w:rFonts w:ascii="Times New Roman" w:hAnsi="Times New Roman" w:cs="Times New Roman"/>
                <w:b/>
                <w:bCs/>
                <w:sz w:val="24"/>
                <w:szCs w:val="24"/>
              </w:rPr>
            </w:pPr>
            <w:r w:rsidRPr="009268F0">
              <w:rPr>
                <w:rFonts w:ascii="Times New Roman" w:hAnsi="Times New Roman" w:cs="Times New Roman"/>
                <w:b/>
                <w:bCs/>
                <w:sz w:val="24"/>
                <w:szCs w:val="24"/>
              </w:rPr>
              <w:t>Nilai Cronbach Alpha</w:t>
            </w:r>
          </w:p>
        </w:tc>
        <w:tc>
          <w:tcPr>
            <w:tcW w:w="993" w:type="dxa"/>
          </w:tcPr>
          <w:p w14:paraId="23F1E423" w14:textId="77777777" w:rsidR="0072271C" w:rsidRPr="009268F0" w:rsidRDefault="0072271C" w:rsidP="008D3AAC">
            <w:pPr>
              <w:pStyle w:val="ListParagraph"/>
              <w:spacing w:line="360" w:lineRule="auto"/>
              <w:ind w:left="0"/>
              <w:jc w:val="center"/>
              <w:rPr>
                <w:rFonts w:ascii="Times New Roman" w:hAnsi="Times New Roman" w:cs="Times New Roman"/>
                <w:b/>
                <w:bCs/>
                <w:sz w:val="24"/>
                <w:szCs w:val="24"/>
              </w:rPr>
            </w:pPr>
            <w:r w:rsidRPr="009268F0">
              <w:rPr>
                <w:rFonts w:ascii="Times New Roman" w:hAnsi="Times New Roman" w:cs="Times New Roman"/>
                <w:b/>
                <w:bCs/>
                <w:sz w:val="24"/>
                <w:szCs w:val="24"/>
              </w:rPr>
              <w:t>0,6</w:t>
            </w:r>
          </w:p>
        </w:tc>
        <w:tc>
          <w:tcPr>
            <w:tcW w:w="2409" w:type="dxa"/>
          </w:tcPr>
          <w:p w14:paraId="11C9E776" w14:textId="77777777" w:rsidR="0072271C" w:rsidRPr="009268F0" w:rsidRDefault="0072271C" w:rsidP="008D3AAC">
            <w:pPr>
              <w:pStyle w:val="ListParagraph"/>
              <w:spacing w:line="360" w:lineRule="auto"/>
              <w:ind w:left="0"/>
              <w:jc w:val="center"/>
              <w:rPr>
                <w:rFonts w:ascii="Times New Roman" w:hAnsi="Times New Roman" w:cs="Times New Roman"/>
                <w:b/>
                <w:bCs/>
                <w:sz w:val="24"/>
                <w:szCs w:val="24"/>
              </w:rPr>
            </w:pPr>
            <w:r w:rsidRPr="009268F0">
              <w:rPr>
                <w:rFonts w:ascii="Times New Roman" w:hAnsi="Times New Roman" w:cs="Times New Roman"/>
                <w:b/>
                <w:bCs/>
                <w:sz w:val="24"/>
                <w:szCs w:val="24"/>
              </w:rPr>
              <w:t>Kesimpulan</w:t>
            </w:r>
          </w:p>
        </w:tc>
      </w:tr>
      <w:tr w:rsidR="0072271C" w:rsidRPr="009268F0" w14:paraId="5501779C" w14:textId="77777777" w:rsidTr="009266D9">
        <w:tc>
          <w:tcPr>
            <w:tcW w:w="1088" w:type="dxa"/>
          </w:tcPr>
          <w:p w14:paraId="5A41FDCD" w14:textId="77777777" w:rsidR="0072271C" w:rsidRPr="009268F0" w:rsidRDefault="0072271C" w:rsidP="008D3AAC">
            <w:pPr>
              <w:pStyle w:val="ListParagraph"/>
              <w:spacing w:line="360" w:lineRule="auto"/>
              <w:ind w:left="0"/>
              <w:jc w:val="both"/>
              <w:rPr>
                <w:rFonts w:ascii="Times New Roman" w:hAnsi="Times New Roman" w:cs="Times New Roman"/>
                <w:sz w:val="24"/>
                <w:szCs w:val="24"/>
              </w:rPr>
            </w:pPr>
            <w:r w:rsidRPr="009268F0">
              <w:rPr>
                <w:rFonts w:ascii="Times New Roman" w:hAnsi="Times New Roman" w:cs="Times New Roman"/>
                <w:sz w:val="24"/>
                <w:szCs w:val="24"/>
              </w:rPr>
              <w:t>Y</w:t>
            </w:r>
          </w:p>
        </w:tc>
        <w:tc>
          <w:tcPr>
            <w:tcW w:w="2597" w:type="dxa"/>
            <w:vAlign w:val="center"/>
          </w:tcPr>
          <w:p w14:paraId="30B27C96"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0,725</w:t>
            </w:r>
          </w:p>
        </w:tc>
        <w:tc>
          <w:tcPr>
            <w:tcW w:w="993" w:type="dxa"/>
            <w:vAlign w:val="center"/>
          </w:tcPr>
          <w:p w14:paraId="4A625B89"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0,6</w:t>
            </w:r>
          </w:p>
        </w:tc>
        <w:tc>
          <w:tcPr>
            <w:tcW w:w="2409" w:type="dxa"/>
            <w:vAlign w:val="center"/>
          </w:tcPr>
          <w:p w14:paraId="3A5E76D4"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Reliabel</w:t>
            </w:r>
          </w:p>
        </w:tc>
      </w:tr>
      <w:tr w:rsidR="0072271C" w:rsidRPr="009268F0" w14:paraId="5356D41E" w14:textId="77777777" w:rsidTr="009266D9">
        <w:tc>
          <w:tcPr>
            <w:tcW w:w="1088" w:type="dxa"/>
          </w:tcPr>
          <w:p w14:paraId="34567849" w14:textId="77777777" w:rsidR="0072271C" w:rsidRPr="009268F0" w:rsidRDefault="0072271C" w:rsidP="008D3AAC">
            <w:pPr>
              <w:pStyle w:val="ListParagraph"/>
              <w:spacing w:line="360" w:lineRule="auto"/>
              <w:ind w:left="0"/>
              <w:jc w:val="both"/>
              <w:rPr>
                <w:rFonts w:ascii="Times New Roman" w:hAnsi="Times New Roman" w:cs="Times New Roman"/>
                <w:sz w:val="24"/>
                <w:szCs w:val="24"/>
              </w:rPr>
            </w:pPr>
            <w:r w:rsidRPr="009268F0">
              <w:rPr>
                <w:rFonts w:ascii="Times New Roman" w:hAnsi="Times New Roman" w:cs="Times New Roman"/>
                <w:sz w:val="24"/>
                <w:szCs w:val="24"/>
              </w:rPr>
              <w:t>X1</w:t>
            </w:r>
          </w:p>
        </w:tc>
        <w:tc>
          <w:tcPr>
            <w:tcW w:w="2597" w:type="dxa"/>
            <w:vAlign w:val="center"/>
          </w:tcPr>
          <w:p w14:paraId="74514F79"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0,697</w:t>
            </w:r>
          </w:p>
        </w:tc>
        <w:tc>
          <w:tcPr>
            <w:tcW w:w="993" w:type="dxa"/>
            <w:vAlign w:val="center"/>
          </w:tcPr>
          <w:p w14:paraId="6E62D5AE"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0,6</w:t>
            </w:r>
          </w:p>
        </w:tc>
        <w:tc>
          <w:tcPr>
            <w:tcW w:w="2409" w:type="dxa"/>
            <w:vAlign w:val="center"/>
          </w:tcPr>
          <w:p w14:paraId="60AC76CF"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Reliabel</w:t>
            </w:r>
          </w:p>
        </w:tc>
      </w:tr>
      <w:tr w:rsidR="0072271C" w:rsidRPr="009268F0" w14:paraId="5950CE85" w14:textId="77777777" w:rsidTr="009266D9">
        <w:tc>
          <w:tcPr>
            <w:tcW w:w="1088" w:type="dxa"/>
          </w:tcPr>
          <w:p w14:paraId="45145279" w14:textId="77777777" w:rsidR="0072271C" w:rsidRPr="009268F0" w:rsidRDefault="0072271C" w:rsidP="008D3AAC">
            <w:pPr>
              <w:pStyle w:val="ListParagraph"/>
              <w:spacing w:line="360" w:lineRule="auto"/>
              <w:ind w:left="0"/>
              <w:jc w:val="both"/>
              <w:rPr>
                <w:rFonts w:ascii="Times New Roman" w:hAnsi="Times New Roman" w:cs="Times New Roman"/>
                <w:sz w:val="24"/>
                <w:szCs w:val="24"/>
              </w:rPr>
            </w:pPr>
            <w:r w:rsidRPr="009268F0">
              <w:rPr>
                <w:rFonts w:ascii="Times New Roman" w:hAnsi="Times New Roman" w:cs="Times New Roman"/>
                <w:sz w:val="24"/>
                <w:szCs w:val="24"/>
              </w:rPr>
              <w:t>X2</w:t>
            </w:r>
          </w:p>
        </w:tc>
        <w:tc>
          <w:tcPr>
            <w:tcW w:w="2597" w:type="dxa"/>
            <w:vAlign w:val="center"/>
          </w:tcPr>
          <w:p w14:paraId="37ACC20D"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0,698</w:t>
            </w:r>
          </w:p>
        </w:tc>
        <w:tc>
          <w:tcPr>
            <w:tcW w:w="993" w:type="dxa"/>
            <w:vAlign w:val="center"/>
          </w:tcPr>
          <w:p w14:paraId="799D3B3F"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0,6</w:t>
            </w:r>
          </w:p>
        </w:tc>
        <w:tc>
          <w:tcPr>
            <w:tcW w:w="2409" w:type="dxa"/>
            <w:vAlign w:val="center"/>
          </w:tcPr>
          <w:p w14:paraId="1FF6C784"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Reliabel</w:t>
            </w:r>
          </w:p>
        </w:tc>
      </w:tr>
      <w:tr w:rsidR="0072271C" w:rsidRPr="009268F0" w14:paraId="36C4AABD" w14:textId="77777777" w:rsidTr="009266D9">
        <w:tc>
          <w:tcPr>
            <w:tcW w:w="1088" w:type="dxa"/>
          </w:tcPr>
          <w:p w14:paraId="0C0FADAB" w14:textId="77777777" w:rsidR="0072271C" w:rsidRPr="009268F0" w:rsidRDefault="0072271C" w:rsidP="008D3AAC">
            <w:pPr>
              <w:pStyle w:val="ListParagraph"/>
              <w:spacing w:line="360" w:lineRule="auto"/>
              <w:ind w:left="0"/>
              <w:jc w:val="both"/>
              <w:rPr>
                <w:rFonts w:ascii="Times New Roman" w:hAnsi="Times New Roman" w:cs="Times New Roman"/>
                <w:sz w:val="24"/>
                <w:szCs w:val="24"/>
              </w:rPr>
            </w:pPr>
            <w:r w:rsidRPr="009268F0">
              <w:rPr>
                <w:rFonts w:ascii="Times New Roman" w:hAnsi="Times New Roman" w:cs="Times New Roman"/>
                <w:sz w:val="24"/>
                <w:szCs w:val="24"/>
              </w:rPr>
              <w:t>X3</w:t>
            </w:r>
          </w:p>
        </w:tc>
        <w:tc>
          <w:tcPr>
            <w:tcW w:w="2597" w:type="dxa"/>
            <w:vAlign w:val="center"/>
          </w:tcPr>
          <w:p w14:paraId="50863B6F"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0,759</w:t>
            </w:r>
          </w:p>
        </w:tc>
        <w:tc>
          <w:tcPr>
            <w:tcW w:w="993" w:type="dxa"/>
            <w:vAlign w:val="center"/>
          </w:tcPr>
          <w:p w14:paraId="48A2E1A6"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0,6</w:t>
            </w:r>
          </w:p>
        </w:tc>
        <w:tc>
          <w:tcPr>
            <w:tcW w:w="2409" w:type="dxa"/>
            <w:vAlign w:val="center"/>
          </w:tcPr>
          <w:p w14:paraId="2BB76C5B" w14:textId="77777777" w:rsidR="0072271C" w:rsidRPr="009268F0" w:rsidRDefault="0072271C" w:rsidP="008D3AAC">
            <w:pPr>
              <w:pStyle w:val="ListParagraph"/>
              <w:spacing w:line="360" w:lineRule="auto"/>
              <w:ind w:left="0"/>
              <w:jc w:val="center"/>
              <w:rPr>
                <w:rFonts w:ascii="Times New Roman" w:hAnsi="Times New Roman" w:cs="Times New Roman"/>
                <w:sz w:val="24"/>
                <w:szCs w:val="24"/>
              </w:rPr>
            </w:pPr>
            <w:r w:rsidRPr="009268F0">
              <w:rPr>
                <w:rFonts w:ascii="Times New Roman" w:hAnsi="Times New Roman" w:cs="Times New Roman"/>
                <w:sz w:val="24"/>
                <w:szCs w:val="24"/>
              </w:rPr>
              <w:t>Reliabel</w:t>
            </w:r>
          </w:p>
        </w:tc>
      </w:tr>
    </w:tbl>
    <w:p w14:paraId="31D6D9AC" w14:textId="77777777" w:rsidR="0072271C" w:rsidRPr="009268F0" w:rsidRDefault="0072271C" w:rsidP="008D3AAC">
      <w:pPr>
        <w:pStyle w:val="ListParagraph"/>
        <w:spacing w:after="0" w:line="360" w:lineRule="auto"/>
        <w:jc w:val="both"/>
        <w:rPr>
          <w:rFonts w:ascii="Times New Roman" w:hAnsi="Times New Roman" w:cs="Times New Roman"/>
          <w:b/>
          <w:bCs/>
          <w:sz w:val="24"/>
          <w:szCs w:val="24"/>
        </w:rPr>
      </w:pPr>
    </w:p>
    <w:p w14:paraId="1A695A21" w14:textId="24E08EC3" w:rsidR="0072271C" w:rsidRPr="009268F0" w:rsidRDefault="0072271C" w:rsidP="009266D9">
      <w:pPr>
        <w:pStyle w:val="ListParagraph"/>
        <w:numPr>
          <w:ilvl w:val="2"/>
          <w:numId w:val="45"/>
        </w:numPr>
        <w:spacing w:after="0" w:line="360" w:lineRule="auto"/>
        <w:ind w:hanging="578"/>
        <w:jc w:val="both"/>
        <w:rPr>
          <w:rFonts w:ascii="Times New Roman" w:hAnsi="Times New Roman" w:cs="Times New Roman"/>
          <w:b/>
          <w:bCs/>
          <w:sz w:val="24"/>
          <w:szCs w:val="24"/>
        </w:rPr>
      </w:pPr>
      <w:r w:rsidRPr="009268F0">
        <w:rPr>
          <w:rFonts w:ascii="Times New Roman" w:hAnsi="Times New Roman" w:cs="Times New Roman"/>
          <w:b/>
          <w:bCs/>
          <w:sz w:val="24"/>
          <w:szCs w:val="24"/>
        </w:rPr>
        <w:t>Uji Asumsi Klasik</w:t>
      </w:r>
    </w:p>
    <w:p w14:paraId="56B351C5" w14:textId="6FC8DB33" w:rsidR="0072271C" w:rsidRPr="009268F0" w:rsidRDefault="0072271C" w:rsidP="008D3AAC">
      <w:pPr>
        <w:pStyle w:val="ListParagraph"/>
        <w:numPr>
          <w:ilvl w:val="0"/>
          <w:numId w:val="86"/>
        </w:numPr>
        <w:spacing w:after="0" w:line="360" w:lineRule="auto"/>
        <w:jc w:val="both"/>
        <w:rPr>
          <w:rFonts w:ascii="Times New Roman" w:hAnsi="Times New Roman" w:cs="Times New Roman"/>
          <w:b/>
          <w:bCs/>
          <w:sz w:val="24"/>
          <w:szCs w:val="24"/>
        </w:rPr>
      </w:pPr>
      <w:r w:rsidRPr="009268F0">
        <w:rPr>
          <w:rFonts w:ascii="Times New Roman" w:hAnsi="Times New Roman" w:cs="Times New Roman"/>
          <w:b/>
          <w:bCs/>
          <w:sz w:val="24"/>
          <w:szCs w:val="24"/>
        </w:rPr>
        <w:t>Uji Normalitas</w:t>
      </w:r>
    </w:p>
    <w:p w14:paraId="3854CBBB" w14:textId="77777777" w:rsidR="0072271C" w:rsidRPr="009268F0" w:rsidRDefault="0072271C" w:rsidP="008D3AAC">
      <w:pPr>
        <w:pStyle w:val="ListParagraph"/>
        <w:numPr>
          <w:ilvl w:val="0"/>
          <w:numId w:val="62"/>
        </w:numPr>
        <w:spacing w:after="0" w:line="360" w:lineRule="auto"/>
        <w:jc w:val="both"/>
        <w:rPr>
          <w:rFonts w:ascii="Times New Roman" w:hAnsi="Times New Roman" w:cs="Times New Roman"/>
          <w:b/>
          <w:bCs/>
          <w:sz w:val="24"/>
          <w:szCs w:val="24"/>
        </w:rPr>
      </w:pPr>
      <w:r w:rsidRPr="009268F0">
        <w:rPr>
          <w:rFonts w:ascii="Times New Roman" w:hAnsi="Times New Roman" w:cs="Times New Roman"/>
          <w:b/>
          <w:bCs/>
          <w:sz w:val="24"/>
          <w:szCs w:val="24"/>
        </w:rPr>
        <w:t>Uji Normalitas P-P Plot</w:t>
      </w:r>
    </w:p>
    <w:p w14:paraId="2818A49E" w14:textId="46D0AAF2" w:rsidR="0072271C" w:rsidRDefault="00D91353" w:rsidP="009266D9">
      <w:pPr>
        <w:pStyle w:val="ListParagraph"/>
        <w:spacing w:after="0" w:line="360" w:lineRule="auto"/>
        <w:ind w:left="1440" w:firstLine="720"/>
        <w:jc w:val="both"/>
        <w:rPr>
          <w:rFonts w:ascii="Times New Roman" w:hAnsi="Times New Roman" w:cs="Times New Roman"/>
          <w:bCs/>
          <w:sz w:val="24"/>
          <w:szCs w:val="24"/>
        </w:rPr>
      </w:pPr>
      <w:r w:rsidRPr="00D91353">
        <w:rPr>
          <w:rFonts w:ascii="Times New Roman" w:hAnsi="Times New Roman" w:cs="Times New Roman"/>
          <w:bCs/>
          <w:sz w:val="24"/>
          <w:szCs w:val="24"/>
        </w:rPr>
        <w:t>Residu regresi dikenakan uji kenormalan. Untuk melakukan pengujian, digunakan grafik P-P</w:t>
      </w:r>
      <w:r w:rsidR="00F4604C">
        <w:rPr>
          <w:rFonts w:ascii="Times New Roman" w:hAnsi="Times New Roman" w:cs="Times New Roman"/>
          <w:bCs/>
          <w:sz w:val="24"/>
          <w:szCs w:val="24"/>
        </w:rPr>
        <w:t xml:space="preserve"> Plot</w:t>
      </w:r>
      <w:r w:rsidRPr="00D91353">
        <w:rPr>
          <w:rFonts w:ascii="Times New Roman" w:hAnsi="Times New Roman" w:cs="Times New Roman"/>
          <w:bCs/>
          <w:sz w:val="24"/>
          <w:szCs w:val="24"/>
        </w:rPr>
        <w:t>. Jika data terdistribusi di sekitar garis diagonal dan mengikuti arahnya, yang menunjukkan distribusi normal, data dianggap normal dan model regresi memenuhi persyaratan kenormalan</w:t>
      </w:r>
      <w:r w:rsidR="0072271C" w:rsidRPr="009268F0">
        <w:rPr>
          <w:rFonts w:ascii="Times New Roman" w:hAnsi="Times New Roman" w:cs="Times New Roman"/>
          <w:bCs/>
          <w:sz w:val="24"/>
          <w:szCs w:val="24"/>
        </w:rPr>
        <w:t>. Gambar pengujian normalitas adalah sebagai berikut:</w:t>
      </w:r>
    </w:p>
    <w:p w14:paraId="34B16521" w14:textId="024F6721" w:rsidR="000F2DD7" w:rsidRDefault="009266D9" w:rsidP="008D3AAC">
      <w:pPr>
        <w:pStyle w:val="ListParagraph"/>
        <w:spacing w:after="0" w:line="360" w:lineRule="auto"/>
        <w:ind w:left="1440"/>
        <w:jc w:val="center"/>
        <w:rPr>
          <w:rFonts w:ascii="Times New Roman" w:hAnsi="Times New Roman" w:cs="Times New Roman"/>
          <w:bCs/>
          <w:sz w:val="24"/>
          <w:szCs w:val="24"/>
        </w:rPr>
      </w:pPr>
      <w:r w:rsidRPr="009268F0">
        <w:rPr>
          <w:rFonts w:ascii="Times New Roman" w:hAnsi="Times New Roman" w:cs="Times New Roman"/>
          <w:noProof/>
          <w:sz w:val="24"/>
          <w:szCs w:val="24"/>
          <w:lang w:val="en-US"/>
        </w:rPr>
        <w:drawing>
          <wp:anchor distT="0" distB="0" distL="114300" distR="114300" simplePos="0" relativeHeight="251700224" behindDoc="1" locked="0" layoutInCell="1" allowOverlap="1" wp14:anchorId="033B2BF5" wp14:editId="3933B8FF">
            <wp:simplePos x="0" y="0"/>
            <wp:positionH relativeFrom="column">
              <wp:posOffset>1088863</wp:posOffset>
            </wp:positionH>
            <wp:positionV relativeFrom="paragraph">
              <wp:posOffset>134620</wp:posOffset>
            </wp:positionV>
            <wp:extent cx="3945514" cy="3338624"/>
            <wp:effectExtent l="0" t="0" r="0" b="0"/>
            <wp:wrapNone/>
            <wp:docPr id="1164016094" name="Picture 116401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7616" r="12984"/>
                    <a:stretch/>
                  </pic:blipFill>
                  <pic:spPr bwMode="auto">
                    <a:xfrm>
                      <a:off x="0" y="0"/>
                      <a:ext cx="3945514" cy="3338624"/>
                    </a:xfrm>
                    <a:prstGeom prst="rect">
                      <a:avLst/>
                    </a:prstGeom>
                    <a:noFill/>
                    <a:ln>
                      <a:noFill/>
                    </a:ln>
                    <a:extLst>
                      <a:ext uri="{53640926-AAD7-44D8-BBD7-CCE9431645EC}">
                        <a14:shadowObscured xmlns:a14="http://schemas.microsoft.com/office/drawing/2010/main"/>
                      </a:ext>
                    </a:extLst>
                  </pic:spPr>
                </pic:pic>
              </a:graphicData>
            </a:graphic>
          </wp:anchor>
        </w:drawing>
      </w:r>
      <w:r w:rsidR="000F2DD7">
        <w:rPr>
          <w:rFonts w:ascii="Times New Roman" w:hAnsi="Times New Roman" w:cs="Times New Roman"/>
          <w:bCs/>
          <w:sz w:val="24"/>
          <w:szCs w:val="24"/>
        </w:rPr>
        <w:t>Gambar 4.2 Uji Normalitas P-P Plot</w:t>
      </w:r>
    </w:p>
    <w:p w14:paraId="49A05FA9" w14:textId="20CFAE01" w:rsidR="009266D9" w:rsidRDefault="009266D9" w:rsidP="008D3AAC">
      <w:pPr>
        <w:pStyle w:val="ListParagraph"/>
        <w:spacing w:after="0" w:line="360" w:lineRule="auto"/>
        <w:ind w:left="1440"/>
        <w:jc w:val="center"/>
        <w:rPr>
          <w:rFonts w:ascii="Times New Roman" w:hAnsi="Times New Roman" w:cs="Times New Roman"/>
          <w:bCs/>
          <w:sz w:val="24"/>
          <w:szCs w:val="24"/>
        </w:rPr>
      </w:pPr>
    </w:p>
    <w:p w14:paraId="3BE5DA7B" w14:textId="6EE92C25" w:rsidR="009266D9" w:rsidRPr="000F2DD7" w:rsidRDefault="009266D9" w:rsidP="008D3AAC">
      <w:pPr>
        <w:pStyle w:val="ListParagraph"/>
        <w:spacing w:after="0" w:line="360" w:lineRule="auto"/>
        <w:ind w:left="1440"/>
        <w:jc w:val="center"/>
        <w:rPr>
          <w:rFonts w:ascii="Times New Roman" w:hAnsi="Times New Roman" w:cs="Times New Roman"/>
          <w:bCs/>
          <w:sz w:val="24"/>
          <w:szCs w:val="24"/>
        </w:rPr>
      </w:pPr>
    </w:p>
    <w:p w14:paraId="7B1F26C3" w14:textId="3E6E538D" w:rsidR="009266D9" w:rsidRDefault="009266D9"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54701983" w14:textId="500B1E5F" w:rsidR="0072271C" w:rsidRPr="009268F0" w:rsidRDefault="0072271C"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4F345E0A" w14:textId="77777777" w:rsidR="009266D9" w:rsidRDefault="009266D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0C1D75FC" w14:textId="77777777" w:rsidR="009266D9" w:rsidRDefault="009266D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0A26D1FB" w14:textId="77777777" w:rsidR="009266D9" w:rsidRDefault="009266D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0514228F" w14:textId="77777777" w:rsidR="009266D9" w:rsidRDefault="009266D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41C759F3" w14:textId="77777777" w:rsidR="009266D9" w:rsidRDefault="009266D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02354902" w14:textId="77777777" w:rsidR="009266D9" w:rsidRDefault="009266D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68F5D1A1" w14:textId="77777777" w:rsidR="009266D9" w:rsidRDefault="009266D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46341830" w14:textId="77777777" w:rsidR="009266D9" w:rsidRDefault="009266D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0125754A" w14:textId="129DAE4A" w:rsidR="0072271C" w:rsidRDefault="00D91353"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r w:rsidRPr="00D91353">
        <w:rPr>
          <w:rFonts w:ascii="Times New Roman" w:hAnsi="Times New Roman" w:cs="Times New Roman"/>
          <w:kern w:val="0"/>
          <w:sz w:val="24"/>
          <w:szCs w:val="24"/>
          <w:lang w:val="en-US"/>
        </w:rPr>
        <w:lastRenderedPageBreak/>
        <w:t>Hasil pengujian menunjukkan bahwa titik-titik tersebut cukup dekat dengan garis diagonal. Hal ini menunjukkan bahwa model regresi memiliki distribusi normal, yang membuatnya sesuai untuk digunakan dalam pengujian tambahan</w:t>
      </w:r>
      <w:r w:rsidR="0072271C" w:rsidRPr="009268F0">
        <w:rPr>
          <w:rFonts w:ascii="Times New Roman" w:hAnsi="Times New Roman" w:cs="Times New Roman"/>
          <w:kern w:val="0"/>
          <w:sz w:val="24"/>
          <w:szCs w:val="24"/>
          <w:lang w:val="en-US"/>
        </w:rPr>
        <w:t>.</w:t>
      </w:r>
    </w:p>
    <w:p w14:paraId="08C280F7" w14:textId="77777777" w:rsidR="00B5510E" w:rsidRPr="00D91353" w:rsidRDefault="00B5510E"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15113748" w14:textId="77777777" w:rsidR="0072271C" w:rsidRPr="009268F0" w:rsidRDefault="0072271C" w:rsidP="008D3AAC">
      <w:pPr>
        <w:pStyle w:val="ListParagraph"/>
        <w:numPr>
          <w:ilvl w:val="0"/>
          <w:numId w:val="62"/>
        </w:numPr>
        <w:autoSpaceDE w:val="0"/>
        <w:autoSpaceDN w:val="0"/>
        <w:adjustRightInd w:val="0"/>
        <w:spacing w:after="0" w:line="360" w:lineRule="auto"/>
        <w:jc w:val="both"/>
        <w:rPr>
          <w:rFonts w:ascii="Times New Roman" w:hAnsi="Times New Roman" w:cs="Times New Roman"/>
          <w:b/>
          <w:kern w:val="0"/>
          <w:sz w:val="24"/>
          <w:szCs w:val="24"/>
          <w:lang w:val="en-US"/>
        </w:rPr>
      </w:pPr>
      <w:r w:rsidRPr="009268F0">
        <w:rPr>
          <w:rFonts w:ascii="Times New Roman" w:hAnsi="Times New Roman" w:cs="Times New Roman"/>
          <w:b/>
          <w:kern w:val="0"/>
          <w:sz w:val="24"/>
          <w:szCs w:val="24"/>
          <w:lang w:val="en-US"/>
        </w:rPr>
        <w:t>Uji Kolmogorov-Smirnov</w:t>
      </w:r>
    </w:p>
    <w:p w14:paraId="615A3891" w14:textId="1F1E0A0A" w:rsidR="0072271C" w:rsidRDefault="0072271C"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r w:rsidRPr="009268F0">
        <w:rPr>
          <w:rFonts w:ascii="Times New Roman" w:hAnsi="Times New Roman" w:cs="Times New Roman"/>
          <w:kern w:val="0"/>
          <w:sz w:val="24"/>
          <w:szCs w:val="24"/>
          <w:lang w:val="en-US"/>
        </w:rPr>
        <w:t xml:space="preserve">Dalam </w:t>
      </w:r>
      <w:r>
        <w:rPr>
          <w:rFonts w:ascii="Times New Roman" w:hAnsi="Times New Roman" w:cs="Times New Roman"/>
          <w:kern w:val="0"/>
          <w:sz w:val="24"/>
          <w:szCs w:val="24"/>
          <w:lang w:val="en-US"/>
        </w:rPr>
        <w:t>uji ini apabila nilai signifikasi</w:t>
      </w:r>
      <w:r w:rsidRPr="009268F0">
        <w:rPr>
          <w:rFonts w:ascii="Times New Roman" w:hAnsi="Times New Roman" w:cs="Times New Roman"/>
          <w:kern w:val="0"/>
          <w:sz w:val="24"/>
          <w:szCs w:val="24"/>
          <w:lang w:val="en-US"/>
        </w:rPr>
        <w:t xml:space="preserve"> </w:t>
      </w:r>
      <w:r>
        <w:rPr>
          <w:rFonts w:ascii="Times New Roman" w:hAnsi="Times New Roman" w:cs="Times New Roman"/>
          <w:i/>
          <w:kern w:val="0"/>
          <w:sz w:val="24"/>
          <w:szCs w:val="24"/>
          <w:lang w:val="en-US"/>
        </w:rPr>
        <w:t>k</w:t>
      </w:r>
      <w:r w:rsidRPr="009268F0">
        <w:rPr>
          <w:rFonts w:ascii="Times New Roman" w:hAnsi="Times New Roman" w:cs="Times New Roman"/>
          <w:i/>
          <w:kern w:val="0"/>
          <w:sz w:val="24"/>
          <w:szCs w:val="24"/>
          <w:lang w:val="en-US"/>
        </w:rPr>
        <w:t xml:space="preserve">olmogorov-smirnov </w:t>
      </w:r>
      <w:r w:rsidRPr="009268F0">
        <w:rPr>
          <w:rFonts w:ascii="Times New Roman" w:hAnsi="Times New Roman" w:cs="Times New Roman"/>
          <w:kern w:val="0"/>
          <w:sz w:val="24"/>
          <w:szCs w:val="24"/>
          <w:lang w:val="en-US"/>
        </w:rPr>
        <w:t>˂</w:t>
      </w:r>
      <w:r>
        <w:rPr>
          <w:rFonts w:ascii="Times New Roman" w:hAnsi="Times New Roman" w:cs="Times New Roman"/>
          <w:kern w:val="0"/>
          <w:sz w:val="24"/>
          <w:szCs w:val="24"/>
          <w:lang w:val="en-US"/>
        </w:rPr>
        <w:t xml:space="preserve"> 0,</w:t>
      </w:r>
      <w:r w:rsidRPr="009268F0">
        <w:rPr>
          <w:rFonts w:ascii="Times New Roman" w:hAnsi="Times New Roman" w:cs="Times New Roman"/>
          <w:kern w:val="0"/>
          <w:sz w:val="24"/>
          <w:szCs w:val="24"/>
          <w:lang w:val="en-US"/>
        </w:rPr>
        <w:t xml:space="preserve">05 maka distribusi tidak normal, sebaliknya apabila nilai signifikan </w:t>
      </w:r>
      <w:r>
        <w:rPr>
          <w:rFonts w:ascii="Times New Roman" w:hAnsi="Times New Roman" w:cs="Times New Roman"/>
          <w:i/>
          <w:kern w:val="0"/>
          <w:sz w:val="24"/>
          <w:szCs w:val="24"/>
          <w:lang w:val="en-US"/>
        </w:rPr>
        <w:t>k</w:t>
      </w:r>
      <w:r w:rsidRPr="009268F0">
        <w:rPr>
          <w:rFonts w:ascii="Times New Roman" w:hAnsi="Times New Roman" w:cs="Times New Roman"/>
          <w:i/>
          <w:kern w:val="0"/>
          <w:sz w:val="24"/>
          <w:szCs w:val="24"/>
          <w:lang w:val="en-US"/>
        </w:rPr>
        <w:t>olmogorov-smirnov</w:t>
      </w:r>
      <w:r w:rsidRPr="009268F0">
        <w:rPr>
          <w:rFonts w:ascii="Times New Roman" w:hAnsi="Times New Roman" w:cs="Times New Roman"/>
          <w:kern w:val="0"/>
          <w:sz w:val="24"/>
          <w:szCs w:val="24"/>
          <w:lang w:val="en-US"/>
        </w:rPr>
        <w:t xml:space="preserve"> ˃ 0,05 maka data terdistribusi normal. Hasil pengujian adalah sebagai berikut:</w:t>
      </w:r>
    </w:p>
    <w:p w14:paraId="5D3905C4" w14:textId="77777777" w:rsidR="0072271C" w:rsidRDefault="0072271C"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6F9F0A0A" w14:textId="6E4C606B" w:rsidR="0072271C" w:rsidRPr="000F2DD7" w:rsidRDefault="009266D9" w:rsidP="008D3AAC">
      <w:pPr>
        <w:autoSpaceDE w:val="0"/>
        <w:autoSpaceDN w:val="0"/>
        <w:adjustRightInd w:val="0"/>
        <w:spacing w:after="0" w:line="360" w:lineRule="auto"/>
        <w:ind w:left="720" w:firstLine="720"/>
        <w:jc w:val="center"/>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drawing>
          <wp:anchor distT="0" distB="0" distL="114300" distR="114300" simplePos="0" relativeHeight="251701248" behindDoc="1" locked="0" layoutInCell="1" allowOverlap="1" wp14:anchorId="1C50A466" wp14:editId="386A4A08">
            <wp:simplePos x="0" y="0"/>
            <wp:positionH relativeFrom="column">
              <wp:posOffset>303102</wp:posOffset>
            </wp:positionH>
            <wp:positionV relativeFrom="paragraph">
              <wp:posOffset>165927</wp:posOffset>
            </wp:positionV>
            <wp:extent cx="4800600" cy="38576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3857625"/>
                    </a:xfrm>
                    <a:prstGeom prst="rect">
                      <a:avLst/>
                    </a:prstGeom>
                    <a:noFill/>
                  </pic:spPr>
                </pic:pic>
              </a:graphicData>
            </a:graphic>
          </wp:anchor>
        </w:drawing>
      </w:r>
      <w:r w:rsidR="000F2DD7" w:rsidRPr="000F2DD7">
        <w:rPr>
          <w:rFonts w:ascii="Times New Roman" w:hAnsi="Times New Roman" w:cs="Times New Roman"/>
          <w:kern w:val="0"/>
          <w:sz w:val="24"/>
          <w:szCs w:val="24"/>
          <w:lang w:val="en-US"/>
        </w:rPr>
        <w:t>Gambar</w:t>
      </w:r>
      <w:r w:rsidR="0072271C" w:rsidRPr="000F2DD7">
        <w:rPr>
          <w:rFonts w:ascii="Times New Roman" w:hAnsi="Times New Roman" w:cs="Times New Roman"/>
          <w:kern w:val="0"/>
          <w:sz w:val="24"/>
          <w:szCs w:val="24"/>
          <w:lang w:val="en-US"/>
        </w:rPr>
        <w:t xml:space="preserve"> 4.</w:t>
      </w:r>
      <w:r w:rsidR="000F2DD7" w:rsidRPr="000F2DD7">
        <w:rPr>
          <w:rFonts w:ascii="Times New Roman" w:hAnsi="Times New Roman" w:cs="Times New Roman"/>
          <w:kern w:val="0"/>
          <w:sz w:val="24"/>
          <w:szCs w:val="24"/>
          <w:lang w:val="en-US"/>
        </w:rPr>
        <w:t>3</w:t>
      </w:r>
    </w:p>
    <w:p w14:paraId="435119AB" w14:textId="19C32418" w:rsidR="0072271C" w:rsidRDefault="0072271C" w:rsidP="008D3AAC">
      <w:pPr>
        <w:autoSpaceDE w:val="0"/>
        <w:autoSpaceDN w:val="0"/>
        <w:adjustRightInd w:val="0"/>
        <w:spacing w:after="0" w:line="360" w:lineRule="auto"/>
        <w:ind w:firstLine="1418"/>
        <w:jc w:val="both"/>
        <w:rPr>
          <w:rFonts w:ascii="Times New Roman" w:hAnsi="Times New Roman" w:cs="Times New Roman"/>
          <w:kern w:val="0"/>
          <w:sz w:val="24"/>
          <w:szCs w:val="24"/>
          <w:lang w:val="en-US"/>
        </w:rPr>
      </w:pPr>
    </w:p>
    <w:p w14:paraId="19528EAA" w14:textId="77777777" w:rsidR="0072271C" w:rsidRDefault="0072271C"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7412DF94"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1E3E9855"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180A9496"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4C7E5A27"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340D1C5C"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53ABA006"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4477C2EE"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1B690C70"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5EA9BC5B"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4C99CAF2"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2C4A941D"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3C7F363E"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6E269382" w14:textId="77777777" w:rsidR="009266D9" w:rsidRDefault="009266D9"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0F37C58F" w14:textId="7750B46C" w:rsidR="0072271C" w:rsidRDefault="0072271C" w:rsidP="008D3AAC">
      <w:pPr>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Berdasarkan tabel diatas dapat dijelaskan bahwa nilai signifikasi </w:t>
      </w:r>
      <w:r>
        <w:rPr>
          <w:rFonts w:ascii="Times New Roman" w:hAnsi="Times New Roman" w:cs="Times New Roman"/>
          <w:i/>
          <w:kern w:val="0"/>
          <w:sz w:val="24"/>
          <w:szCs w:val="24"/>
          <w:lang w:val="en-US"/>
        </w:rPr>
        <w:t>k</w:t>
      </w:r>
      <w:r w:rsidRPr="009268F0">
        <w:rPr>
          <w:rFonts w:ascii="Times New Roman" w:hAnsi="Times New Roman" w:cs="Times New Roman"/>
          <w:i/>
          <w:kern w:val="0"/>
          <w:sz w:val="24"/>
          <w:szCs w:val="24"/>
          <w:lang w:val="en-US"/>
        </w:rPr>
        <w:t>olmogorov-smirnov</w:t>
      </w:r>
      <w:r>
        <w:rPr>
          <w:rFonts w:ascii="Times New Roman" w:hAnsi="Times New Roman" w:cs="Times New Roman"/>
          <w:i/>
          <w:kern w:val="0"/>
          <w:sz w:val="24"/>
          <w:szCs w:val="24"/>
          <w:lang w:val="en-US"/>
        </w:rPr>
        <w:t xml:space="preserve"> </w:t>
      </w:r>
      <w:r>
        <w:rPr>
          <w:rFonts w:ascii="Times New Roman" w:hAnsi="Times New Roman" w:cs="Times New Roman"/>
          <w:kern w:val="0"/>
          <w:sz w:val="24"/>
          <w:szCs w:val="24"/>
          <w:lang w:val="en-US"/>
        </w:rPr>
        <w:t>sebesar 0,200 ˃ 0,05, maka model regresi dalam penelitian ini terdistribusi secara normal.</w:t>
      </w:r>
    </w:p>
    <w:p w14:paraId="69A2C275" w14:textId="77777777" w:rsidR="0072271C" w:rsidRDefault="0072271C"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7D89E92C" w14:textId="77777777" w:rsidR="00CC51B9" w:rsidRDefault="0072271C" w:rsidP="00CC51B9">
      <w:pPr>
        <w:pStyle w:val="ListParagraph"/>
        <w:numPr>
          <w:ilvl w:val="0"/>
          <w:numId w:val="86"/>
        </w:numPr>
        <w:autoSpaceDE w:val="0"/>
        <w:autoSpaceDN w:val="0"/>
        <w:adjustRightInd w:val="0"/>
        <w:spacing w:after="0" w:line="360" w:lineRule="auto"/>
        <w:jc w:val="both"/>
        <w:rPr>
          <w:rFonts w:ascii="Times New Roman" w:hAnsi="Times New Roman" w:cs="Times New Roman"/>
          <w:b/>
          <w:kern w:val="0"/>
          <w:sz w:val="24"/>
          <w:szCs w:val="24"/>
          <w:lang w:val="en-US"/>
        </w:rPr>
      </w:pPr>
      <w:r w:rsidRPr="00746373">
        <w:rPr>
          <w:rFonts w:ascii="Times New Roman" w:hAnsi="Times New Roman" w:cs="Times New Roman"/>
          <w:b/>
          <w:kern w:val="0"/>
          <w:sz w:val="24"/>
          <w:szCs w:val="24"/>
          <w:lang w:val="en-US"/>
        </w:rPr>
        <w:lastRenderedPageBreak/>
        <w:t>Uji Multikolinearitas</w:t>
      </w:r>
    </w:p>
    <w:p w14:paraId="55FDA401" w14:textId="127621A0" w:rsidR="00B5510E" w:rsidRPr="00CC51B9" w:rsidRDefault="00D91353" w:rsidP="00CC51B9">
      <w:pPr>
        <w:pStyle w:val="ListParagraph"/>
        <w:autoSpaceDE w:val="0"/>
        <w:autoSpaceDN w:val="0"/>
        <w:adjustRightInd w:val="0"/>
        <w:spacing w:after="0" w:line="360" w:lineRule="auto"/>
        <w:ind w:left="1080" w:firstLine="360"/>
        <w:jc w:val="both"/>
        <w:rPr>
          <w:rFonts w:ascii="Times New Roman" w:hAnsi="Times New Roman" w:cs="Times New Roman"/>
          <w:b/>
          <w:kern w:val="0"/>
          <w:sz w:val="24"/>
          <w:szCs w:val="24"/>
          <w:lang w:val="en-US"/>
        </w:rPr>
      </w:pPr>
      <w:r w:rsidRPr="00CC51B9">
        <w:rPr>
          <w:rFonts w:ascii="Times New Roman" w:hAnsi="Times New Roman" w:cs="Times New Roman"/>
          <w:kern w:val="0"/>
          <w:sz w:val="24"/>
          <w:szCs w:val="24"/>
          <w:lang w:val="en-US"/>
        </w:rPr>
        <w:t>Tujuan dari pengujian ini adalah untuk memastikan apakah variabel independen dalam model regresi berkorelasi. Tidak boleh ada hubungan antara variabel independen dalam model regresi yang sesuai. Jika nilai toleransi lebih dari 0,1 dan VIF kurang dari 10, data dianggap tidak memiliki multikolinearitas, menurut pemeriksaan langsung terhadap tidak adanya multikolinearitas pada model regresi</w:t>
      </w:r>
      <w:r w:rsidR="0072271C" w:rsidRPr="00CC51B9">
        <w:rPr>
          <w:rFonts w:ascii="Times New Roman" w:hAnsi="Times New Roman" w:cs="Times New Roman"/>
          <w:kern w:val="0"/>
          <w:sz w:val="24"/>
          <w:szCs w:val="24"/>
          <w:lang w:val="en-US"/>
        </w:rPr>
        <w:t>. Hasil uji multikolinearitas adalah sebagai berikut:</w:t>
      </w:r>
    </w:p>
    <w:p w14:paraId="1FAB85D1" w14:textId="77777777" w:rsidR="0072271C" w:rsidRPr="009907C5" w:rsidRDefault="0072271C"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12396AC9" w14:textId="2D915738" w:rsidR="0072271C" w:rsidRPr="000F2DD7" w:rsidRDefault="000F2DD7" w:rsidP="008D3AAC">
      <w:pPr>
        <w:pStyle w:val="ListParagraph"/>
        <w:autoSpaceDE w:val="0"/>
        <w:autoSpaceDN w:val="0"/>
        <w:adjustRightInd w:val="0"/>
        <w:spacing w:after="0" w:line="360" w:lineRule="auto"/>
        <w:ind w:left="0"/>
        <w:jc w:val="center"/>
        <w:rPr>
          <w:rFonts w:ascii="Times New Roman" w:hAnsi="Times New Roman" w:cs="Times New Roman"/>
          <w:kern w:val="0"/>
          <w:sz w:val="24"/>
          <w:szCs w:val="24"/>
          <w:lang w:val="en-US"/>
        </w:rPr>
      </w:pPr>
      <w:r w:rsidRPr="000F2DD7">
        <w:rPr>
          <w:rFonts w:ascii="Times New Roman" w:hAnsi="Times New Roman" w:cs="Times New Roman"/>
          <w:kern w:val="0"/>
          <w:sz w:val="24"/>
          <w:szCs w:val="24"/>
          <w:lang w:val="en-US"/>
        </w:rPr>
        <w:t>Gambar</w:t>
      </w:r>
      <w:r w:rsidR="0072271C" w:rsidRPr="000F2DD7">
        <w:rPr>
          <w:rFonts w:ascii="Times New Roman" w:hAnsi="Times New Roman" w:cs="Times New Roman"/>
          <w:kern w:val="0"/>
          <w:sz w:val="24"/>
          <w:szCs w:val="24"/>
          <w:lang w:val="en-US"/>
        </w:rPr>
        <w:t xml:space="preserve"> 4.</w:t>
      </w:r>
      <w:r w:rsidRPr="000F2DD7">
        <w:rPr>
          <w:rFonts w:ascii="Times New Roman" w:hAnsi="Times New Roman" w:cs="Times New Roman"/>
          <w:kern w:val="0"/>
          <w:sz w:val="24"/>
          <w:szCs w:val="24"/>
          <w:lang w:val="en-US"/>
        </w:rPr>
        <w:t>4 Uji Multikolinearitas</w:t>
      </w:r>
    </w:p>
    <w:p w14:paraId="3FC25BEA" w14:textId="77777777" w:rsidR="0072271C" w:rsidRDefault="0072271C" w:rsidP="008D3AAC">
      <w:p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drawing>
          <wp:inline distT="0" distB="0" distL="0" distR="0" wp14:anchorId="3E37CAA3" wp14:editId="7D659CFD">
            <wp:extent cx="5723467" cy="1609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218" cy="1613311"/>
                    </a:xfrm>
                    <a:prstGeom prst="rect">
                      <a:avLst/>
                    </a:prstGeom>
                    <a:noFill/>
                  </pic:spPr>
                </pic:pic>
              </a:graphicData>
            </a:graphic>
          </wp:inline>
        </w:drawing>
      </w:r>
    </w:p>
    <w:p w14:paraId="1E4CF102" w14:textId="77777777" w:rsidR="0072271C" w:rsidRDefault="0072271C" w:rsidP="008D3AAC">
      <w:pPr>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08C69AC5" w14:textId="77777777" w:rsidR="0072271C" w:rsidRDefault="0072271C" w:rsidP="00CC51B9">
      <w:pPr>
        <w:autoSpaceDE w:val="0"/>
        <w:autoSpaceDN w:val="0"/>
        <w:adjustRightInd w:val="0"/>
        <w:spacing w:after="0" w:line="360" w:lineRule="auto"/>
        <w:ind w:left="1134"/>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Hasil pengujian tersebut menunjukkan nilai sebagai berikut:</w:t>
      </w:r>
    </w:p>
    <w:p w14:paraId="462C1E28" w14:textId="77777777" w:rsidR="0072271C" w:rsidRDefault="0072271C" w:rsidP="008D3AAC">
      <w:pPr>
        <w:pStyle w:val="ListParagraph"/>
        <w:numPr>
          <w:ilvl w:val="0"/>
          <w:numId w:val="63"/>
        </w:num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Literasi keuangan (X1) memiliki hasil </w:t>
      </w:r>
      <w:r w:rsidRPr="00CD39D6">
        <w:rPr>
          <w:rFonts w:ascii="Times New Roman" w:hAnsi="Times New Roman" w:cs="Times New Roman"/>
          <w:i/>
          <w:kern w:val="0"/>
          <w:sz w:val="24"/>
          <w:szCs w:val="24"/>
          <w:lang w:val="en-US"/>
        </w:rPr>
        <w:t>tolerance</w:t>
      </w:r>
      <w:r>
        <w:rPr>
          <w:rFonts w:ascii="Times New Roman" w:hAnsi="Times New Roman" w:cs="Times New Roman"/>
          <w:kern w:val="0"/>
          <w:sz w:val="24"/>
          <w:szCs w:val="24"/>
          <w:lang w:val="en-US"/>
        </w:rPr>
        <w:t xml:space="preserve"> 0,703 lebih besar dari 0,1 dan nilai VIF 1,422 kurang dari 10. Hal tersebut menunjukkan bahwa murni berdiri sendiri dan tidak ada multikolinearitas. Sehingga model regresi layak untuk digunakan dalam melakukan pengujian.</w:t>
      </w:r>
    </w:p>
    <w:p w14:paraId="258DACEA" w14:textId="77777777" w:rsidR="0072271C" w:rsidRDefault="0072271C" w:rsidP="008D3AAC">
      <w:pPr>
        <w:pStyle w:val="ListParagraph"/>
        <w:numPr>
          <w:ilvl w:val="0"/>
          <w:numId w:val="63"/>
        </w:num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Pendapatan (X2) memiliki hasil </w:t>
      </w:r>
      <w:r w:rsidRPr="00CD39D6">
        <w:rPr>
          <w:rFonts w:ascii="Times New Roman" w:hAnsi="Times New Roman" w:cs="Times New Roman"/>
          <w:i/>
          <w:kern w:val="0"/>
          <w:sz w:val="24"/>
          <w:szCs w:val="24"/>
          <w:lang w:val="en-US"/>
        </w:rPr>
        <w:t>tolerance</w:t>
      </w:r>
      <w:r>
        <w:rPr>
          <w:rFonts w:ascii="Times New Roman" w:hAnsi="Times New Roman" w:cs="Times New Roman"/>
          <w:kern w:val="0"/>
          <w:sz w:val="24"/>
          <w:szCs w:val="24"/>
          <w:lang w:val="en-US"/>
        </w:rPr>
        <w:t xml:space="preserve"> 0,660 lebih besar dari 0,1 dan nilai VIF 1,516 kurang dari 10. Hal tersebut menunjukkan bahwa murni berdiri sendiri dan tidak ada multikolinearitas. Sehingga model regresi layak untuk digunakan dalam melakukan pengujian.</w:t>
      </w:r>
    </w:p>
    <w:p w14:paraId="472F5251" w14:textId="77777777" w:rsidR="0072271C" w:rsidRDefault="0072271C" w:rsidP="008D3AAC">
      <w:pPr>
        <w:pStyle w:val="ListParagraph"/>
        <w:numPr>
          <w:ilvl w:val="0"/>
          <w:numId w:val="63"/>
        </w:num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Lingkungan social (X3) memiliki hasil </w:t>
      </w:r>
      <w:r w:rsidRPr="00CD39D6">
        <w:rPr>
          <w:rFonts w:ascii="Times New Roman" w:hAnsi="Times New Roman" w:cs="Times New Roman"/>
          <w:i/>
          <w:kern w:val="0"/>
          <w:sz w:val="24"/>
          <w:szCs w:val="24"/>
          <w:lang w:val="en-US"/>
        </w:rPr>
        <w:t>tolerance</w:t>
      </w:r>
      <w:r>
        <w:rPr>
          <w:rFonts w:ascii="Times New Roman" w:hAnsi="Times New Roman" w:cs="Times New Roman"/>
          <w:kern w:val="0"/>
          <w:sz w:val="24"/>
          <w:szCs w:val="24"/>
          <w:lang w:val="en-US"/>
        </w:rPr>
        <w:t xml:space="preserve"> 0,796 lebih besar dari 0,1 dan nilai VIF 1,256 kurang dari 10. Hal tersebut </w:t>
      </w:r>
      <w:r>
        <w:rPr>
          <w:rFonts w:ascii="Times New Roman" w:hAnsi="Times New Roman" w:cs="Times New Roman"/>
          <w:kern w:val="0"/>
          <w:sz w:val="24"/>
          <w:szCs w:val="24"/>
          <w:lang w:val="en-US"/>
        </w:rPr>
        <w:lastRenderedPageBreak/>
        <w:t>menunjukkan bahwa murni berdiri sendiri dan tidak ada multikolinearitas. Sehingga model regresi layak untuk digunakan dalam melakukan pengujian.</w:t>
      </w:r>
    </w:p>
    <w:p w14:paraId="7D75C7F0" w14:textId="77777777" w:rsidR="0072271C" w:rsidRPr="006E28CF" w:rsidRDefault="0072271C"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7B6B24F6" w14:textId="77777777" w:rsidR="00CC51B9" w:rsidRPr="00CC51B9" w:rsidRDefault="0072271C" w:rsidP="00CC51B9">
      <w:pPr>
        <w:pStyle w:val="ListParagraph"/>
        <w:numPr>
          <w:ilvl w:val="0"/>
          <w:numId w:val="86"/>
        </w:num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b/>
          <w:kern w:val="0"/>
          <w:sz w:val="24"/>
          <w:szCs w:val="24"/>
          <w:lang w:val="en-US"/>
        </w:rPr>
        <w:t>Uji Heteroskedastisitas</w:t>
      </w:r>
    </w:p>
    <w:p w14:paraId="2BA0EE5B" w14:textId="77CFD6AA" w:rsidR="0072271C" w:rsidRPr="00CC51B9" w:rsidRDefault="00797F03" w:rsidP="00CC51B9">
      <w:pPr>
        <w:pStyle w:val="ListParagraph"/>
        <w:autoSpaceDE w:val="0"/>
        <w:autoSpaceDN w:val="0"/>
        <w:adjustRightInd w:val="0"/>
        <w:spacing w:after="0" w:line="360" w:lineRule="auto"/>
        <w:ind w:left="1080" w:firstLine="360"/>
        <w:jc w:val="both"/>
        <w:rPr>
          <w:rFonts w:ascii="Times New Roman" w:hAnsi="Times New Roman" w:cs="Times New Roman"/>
          <w:kern w:val="0"/>
          <w:sz w:val="24"/>
          <w:szCs w:val="24"/>
          <w:lang w:val="en-US"/>
        </w:rPr>
      </w:pPr>
      <w:r w:rsidRPr="00CC51B9">
        <w:rPr>
          <w:rFonts w:ascii="Times New Roman" w:hAnsi="Times New Roman" w:cs="Times New Roman"/>
          <w:kern w:val="0"/>
          <w:sz w:val="24"/>
          <w:szCs w:val="24"/>
          <w:lang w:val="en-US"/>
        </w:rPr>
        <w:t xml:space="preserve">Tujuan dari pengujian ini adalah untuk menentukan apakah terdapat ketidaksetaraan </w:t>
      </w:r>
      <w:r w:rsidR="00F4604C" w:rsidRPr="00CC51B9">
        <w:rPr>
          <w:rFonts w:ascii="Times New Roman" w:hAnsi="Times New Roman" w:cs="Times New Roman"/>
          <w:i/>
          <w:iCs/>
          <w:kern w:val="0"/>
          <w:sz w:val="24"/>
          <w:szCs w:val="24"/>
          <w:lang w:val="en-US"/>
        </w:rPr>
        <w:t>variance</w:t>
      </w:r>
      <w:r w:rsidRPr="00CC51B9">
        <w:rPr>
          <w:rFonts w:ascii="Times New Roman" w:hAnsi="Times New Roman" w:cs="Times New Roman"/>
          <w:kern w:val="0"/>
          <w:sz w:val="24"/>
          <w:szCs w:val="24"/>
          <w:lang w:val="en-US"/>
        </w:rPr>
        <w:t xml:space="preserve"> antara residual dari berbagai observasi dalam model regresi. Model regresi tanpa heteroskedastisitas dianggap berkualitas tinggi </w:t>
      </w:r>
      <w:r w:rsidR="0072271C" w:rsidRPr="00CC51B9">
        <w:rPr>
          <w:rFonts w:ascii="Times New Roman" w:hAnsi="Times New Roman" w:cs="Times New Roman"/>
          <w:kern w:val="0"/>
          <w:sz w:val="24"/>
          <w:szCs w:val="24"/>
          <w:lang w:val="en-US"/>
        </w:rPr>
        <w:t>(Ghozali, 2012). Dengan dasar analisis sebagai berikut:</w:t>
      </w:r>
    </w:p>
    <w:p w14:paraId="57E4F19F" w14:textId="0C107C7B" w:rsidR="0072271C" w:rsidRDefault="00797F03" w:rsidP="008D3AAC">
      <w:pPr>
        <w:pStyle w:val="ListParagraph"/>
        <w:numPr>
          <w:ilvl w:val="0"/>
          <w:numId w:val="64"/>
        </w:numPr>
        <w:autoSpaceDE w:val="0"/>
        <w:autoSpaceDN w:val="0"/>
        <w:adjustRightInd w:val="0"/>
        <w:spacing w:after="0" w:line="360" w:lineRule="auto"/>
        <w:jc w:val="both"/>
        <w:rPr>
          <w:rFonts w:ascii="Times New Roman" w:hAnsi="Times New Roman" w:cs="Times New Roman"/>
          <w:kern w:val="0"/>
          <w:sz w:val="24"/>
          <w:szCs w:val="24"/>
          <w:lang w:val="en-US"/>
        </w:rPr>
      </w:pPr>
      <w:r w:rsidRPr="00797F03">
        <w:rPr>
          <w:rFonts w:ascii="Times New Roman" w:hAnsi="Times New Roman" w:cs="Times New Roman"/>
          <w:kern w:val="0"/>
          <w:sz w:val="24"/>
          <w:szCs w:val="24"/>
          <w:lang w:val="en-US"/>
        </w:rPr>
        <w:t xml:space="preserve">Heteroskedastisitas terjadi dalam penelitian apabila terdapat suatu pola tertentu, </w:t>
      </w:r>
      <w:r w:rsidR="00A71D70" w:rsidRPr="00A71D70">
        <w:rPr>
          <w:rFonts w:ascii="Times New Roman" w:hAnsi="Times New Roman" w:cs="Times New Roman"/>
          <w:kern w:val="0"/>
          <w:sz w:val="24"/>
          <w:szCs w:val="24"/>
          <w:lang w:val="en-US"/>
        </w:rPr>
        <w:t>Misalnya, titik-titik menciptakan pola konsisten yang bergelombang, m</w:t>
      </w:r>
      <w:r w:rsidR="00F4604C">
        <w:rPr>
          <w:rFonts w:ascii="Times New Roman" w:hAnsi="Times New Roman" w:cs="Times New Roman"/>
          <w:kern w:val="0"/>
          <w:sz w:val="24"/>
          <w:szCs w:val="24"/>
          <w:lang w:val="en-US"/>
        </w:rPr>
        <w:t>elebar</w:t>
      </w:r>
      <w:r w:rsidR="00A71D70" w:rsidRPr="00A71D70">
        <w:rPr>
          <w:rFonts w:ascii="Times New Roman" w:hAnsi="Times New Roman" w:cs="Times New Roman"/>
          <w:kern w:val="0"/>
          <w:sz w:val="24"/>
          <w:szCs w:val="24"/>
          <w:lang w:val="en-US"/>
        </w:rPr>
        <w:t xml:space="preserve"> lalu me</w:t>
      </w:r>
      <w:r w:rsidR="00F4604C">
        <w:rPr>
          <w:rFonts w:ascii="Times New Roman" w:hAnsi="Times New Roman" w:cs="Times New Roman"/>
          <w:kern w:val="0"/>
          <w:sz w:val="24"/>
          <w:szCs w:val="24"/>
          <w:lang w:val="en-US"/>
        </w:rPr>
        <w:t>nyempit</w:t>
      </w:r>
      <w:r w:rsidR="00A71D70" w:rsidRPr="00A71D70">
        <w:rPr>
          <w:rFonts w:ascii="Times New Roman" w:hAnsi="Times New Roman" w:cs="Times New Roman"/>
          <w:kern w:val="0"/>
          <w:sz w:val="24"/>
          <w:szCs w:val="24"/>
          <w:lang w:val="en-US"/>
        </w:rPr>
        <w:t>.</w:t>
      </w:r>
    </w:p>
    <w:p w14:paraId="0516556E" w14:textId="50BDCDB2" w:rsidR="0072271C" w:rsidRDefault="00797F03" w:rsidP="008D3AAC">
      <w:pPr>
        <w:pStyle w:val="ListParagraph"/>
        <w:numPr>
          <w:ilvl w:val="0"/>
          <w:numId w:val="64"/>
        </w:numPr>
        <w:autoSpaceDE w:val="0"/>
        <w:autoSpaceDN w:val="0"/>
        <w:adjustRightInd w:val="0"/>
        <w:spacing w:after="0" w:line="360" w:lineRule="auto"/>
        <w:jc w:val="both"/>
        <w:rPr>
          <w:rFonts w:ascii="Times New Roman" w:hAnsi="Times New Roman" w:cs="Times New Roman"/>
          <w:kern w:val="0"/>
          <w:sz w:val="24"/>
          <w:szCs w:val="24"/>
          <w:lang w:val="en-US"/>
        </w:rPr>
      </w:pPr>
      <w:r w:rsidRPr="00797F03">
        <w:rPr>
          <w:rFonts w:ascii="Times New Roman" w:hAnsi="Times New Roman" w:cs="Times New Roman"/>
          <w:kern w:val="0"/>
          <w:sz w:val="24"/>
          <w:szCs w:val="24"/>
          <w:lang w:val="en-US"/>
        </w:rPr>
        <w:t>Heteroskedastisitas tidak ada dalam penelitian jika tidak ada pola yang jelas dan titik-titik tersebar di atas dan di bawah tanda 0 pada sumbu Y</w:t>
      </w:r>
      <w:r w:rsidR="0072271C">
        <w:rPr>
          <w:rFonts w:ascii="Times New Roman" w:hAnsi="Times New Roman" w:cs="Times New Roman"/>
          <w:kern w:val="0"/>
          <w:sz w:val="24"/>
          <w:szCs w:val="24"/>
          <w:lang w:val="en-US"/>
        </w:rPr>
        <w:t>.</w:t>
      </w:r>
    </w:p>
    <w:p w14:paraId="7F3DFE1A" w14:textId="3497E99F" w:rsidR="00B5510E" w:rsidRDefault="0072271C" w:rsidP="00CC51B9">
      <w:pPr>
        <w:autoSpaceDE w:val="0"/>
        <w:autoSpaceDN w:val="0"/>
        <w:adjustRightInd w:val="0"/>
        <w:spacing w:after="0" w:line="360" w:lineRule="auto"/>
        <w:ind w:left="1440"/>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Hasil uji heteroskedastisitas yaitu sebagai berikut:</w:t>
      </w:r>
    </w:p>
    <w:p w14:paraId="11A06811" w14:textId="7EE9A515" w:rsidR="000F2DD7" w:rsidRPr="000F2DD7" w:rsidRDefault="00CC51B9" w:rsidP="008D3AAC">
      <w:pPr>
        <w:pStyle w:val="ListParagraph"/>
        <w:autoSpaceDE w:val="0"/>
        <w:autoSpaceDN w:val="0"/>
        <w:adjustRightInd w:val="0"/>
        <w:spacing w:after="0" w:line="360" w:lineRule="auto"/>
        <w:ind w:left="1440"/>
        <w:jc w:val="center"/>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drawing>
          <wp:anchor distT="0" distB="0" distL="114300" distR="114300" simplePos="0" relativeHeight="251702272" behindDoc="1" locked="0" layoutInCell="1" allowOverlap="1" wp14:anchorId="3E448494" wp14:editId="65D1A1ED">
            <wp:simplePos x="0" y="0"/>
            <wp:positionH relativeFrom="column">
              <wp:posOffset>526548</wp:posOffset>
            </wp:positionH>
            <wp:positionV relativeFrom="paragraph">
              <wp:posOffset>258445</wp:posOffset>
            </wp:positionV>
            <wp:extent cx="4689407" cy="3423683"/>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9407" cy="3423683"/>
                    </a:xfrm>
                    <a:prstGeom prst="rect">
                      <a:avLst/>
                    </a:prstGeom>
                    <a:noFill/>
                    <a:ln>
                      <a:noFill/>
                    </a:ln>
                  </pic:spPr>
                </pic:pic>
              </a:graphicData>
            </a:graphic>
            <wp14:sizeRelH relativeFrom="page">
              <wp14:pctWidth>0</wp14:pctWidth>
            </wp14:sizeRelH>
            <wp14:sizeRelV relativeFrom="page">
              <wp14:pctHeight>0</wp14:pctHeight>
            </wp14:sizeRelV>
          </wp:anchor>
        </w:drawing>
      </w:r>
      <w:r w:rsidR="000F2DD7">
        <w:rPr>
          <w:rFonts w:ascii="Times New Roman" w:hAnsi="Times New Roman" w:cs="Times New Roman"/>
          <w:kern w:val="0"/>
          <w:sz w:val="24"/>
          <w:szCs w:val="24"/>
          <w:lang w:val="en-US"/>
        </w:rPr>
        <w:t>Gambar 4.5 Uji Heteroskedastisitas Scatterplot</w:t>
      </w:r>
    </w:p>
    <w:p w14:paraId="2EEA56A6" w14:textId="6475311A" w:rsidR="0072271C" w:rsidRDefault="0072271C" w:rsidP="008D3AAC">
      <w:pPr>
        <w:autoSpaceDE w:val="0"/>
        <w:autoSpaceDN w:val="0"/>
        <w:adjustRightInd w:val="0"/>
        <w:spacing w:after="0" w:line="360" w:lineRule="auto"/>
        <w:ind w:left="720" w:firstLine="720"/>
        <w:jc w:val="both"/>
        <w:rPr>
          <w:rFonts w:ascii="Times New Roman" w:hAnsi="Times New Roman" w:cs="Times New Roman"/>
          <w:kern w:val="0"/>
          <w:sz w:val="24"/>
          <w:szCs w:val="24"/>
          <w:lang w:val="en-US"/>
        </w:rPr>
      </w:pPr>
    </w:p>
    <w:p w14:paraId="38E4180C" w14:textId="77777777" w:rsidR="00CC51B9" w:rsidRDefault="00CC51B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14B71DC1" w14:textId="77777777" w:rsidR="00CC51B9" w:rsidRDefault="00CC51B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3FA3282A" w14:textId="77777777" w:rsidR="00CC51B9" w:rsidRDefault="00CC51B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0A9E7B59" w14:textId="77777777" w:rsidR="00CC51B9" w:rsidRDefault="00CC51B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6AEA4940" w14:textId="77777777" w:rsidR="00CC51B9" w:rsidRDefault="00CC51B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2D0B6619" w14:textId="77777777" w:rsidR="00CC51B9" w:rsidRDefault="00CC51B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4528CA06" w14:textId="77777777" w:rsidR="00CC51B9" w:rsidRDefault="00CC51B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19FCC842" w14:textId="77777777" w:rsidR="00CC51B9" w:rsidRDefault="00CC51B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0D9BA2C5" w14:textId="77777777" w:rsidR="00CC51B9" w:rsidRDefault="00CC51B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3398A84C" w14:textId="77777777" w:rsidR="00CC51B9" w:rsidRDefault="00CC51B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177165E5" w14:textId="77777777" w:rsidR="00CC51B9" w:rsidRDefault="00CC51B9"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6F0AD932" w14:textId="027D2E99" w:rsidR="0072271C" w:rsidRPr="00CC51B9" w:rsidRDefault="00797F03" w:rsidP="00CC51B9">
      <w:pPr>
        <w:autoSpaceDE w:val="0"/>
        <w:autoSpaceDN w:val="0"/>
        <w:adjustRightInd w:val="0"/>
        <w:spacing w:after="0" w:line="360" w:lineRule="auto"/>
        <w:ind w:left="1134"/>
        <w:jc w:val="both"/>
        <w:rPr>
          <w:rFonts w:ascii="Times New Roman" w:hAnsi="Times New Roman" w:cs="Times New Roman"/>
          <w:kern w:val="0"/>
          <w:sz w:val="24"/>
          <w:szCs w:val="24"/>
          <w:lang w:val="en-US"/>
        </w:rPr>
      </w:pPr>
      <w:r w:rsidRPr="00CC51B9">
        <w:rPr>
          <w:rFonts w:ascii="Times New Roman" w:hAnsi="Times New Roman" w:cs="Times New Roman"/>
          <w:kern w:val="0"/>
          <w:sz w:val="24"/>
          <w:szCs w:val="24"/>
          <w:lang w:val="en-US"/>
        </w:rPr>
        <w:lastRenderedPageBreak/>
        <w:t>Dari diagram sebar di atas terlihat jelas bahwa tidak terjadi heteroskedastisitas pada model regresi ini, karena titik-titiknya tersebar secara acak baik di atas maupun di bawah sumbu Y dan angka 0. Oleh karena itu, pengujian dapat dilakukan dengan menggunakan model regresi tersebut</w:t>
      </w:r>
      <w:r w:rsidR="0072271C" w:rsidRPr="00CC51B9">
        <w:rPr>
          <w:rFonts w:ascii="Times New Roman" w:hAnsi="Times New Roman" w:cs="Times New Roman"/>
          <w:kern w:val="0"/>
          <w:sz w:val="24"/>
          <w:szCs w:val="24"/>
          <w:lang w:val="en-US"/>
        </w:rPr>
        <w:t>.</w:t>
      </w:r>
    </w:p>
    <w:p w14:paraId="66C1A744" w14:textId="77777777" w:rsidR="00CC51B9" w:rsidRDefault="0072271C" w:rsidP="00CC51B9">
      <w:pPr>
        <w:pStyle w:val="ListParagraph"/>
        <w:numPr>
          <w:ilvl w:val="0"/>
          <w:numId w:val="72"/>
        </w:numPr>
        <w:autoSpaceDE w:val="0"/>
        <w:autoSpaceDN w:val="0"/>
        <w:adjustRightInd w:val="0"/>
        <w:spacing w:after="0" w:line="360" w:lineRule="auto"/>
        <w:jc w:val="both"/>
        <w:rPr>
          <w:rFonts w:ascii="Times New Roman" w:hAnsi="Times New Roman" w:cs="Times New Roman"/>
          <w:b/>
          <w:bCs/>
          <w:kern w:val="0"/>
          <w:sz w:val="24"/>
          <w:szCs w:val="24"/>
          <w:lang w:val="en-US"/>
        </w:rPr>
      </w:pPr>
      <w:r w:rsidRPr="008D50CB">
        <w:rPr>
          <w:rFonts w:ascii="Times New Roman" w:hAnsi="Times New Roman" w:cs="Times New Roman"/>
          <w:b/>
          <w:bCs/>
          <w:kern w:val="0"/>
          <w:sz w:val="24"/>
          <w:szCs w:val="24"/>
          <w:lang w:val="en-US"/>
        </w:rPr>
        <w:t>Uji Glejser</w:t>
      </w:r>
    </w:p>
    <w:p w14:paraId="038B1F1C" w14:textId="6467374E" w:rsidR="000F2DD7" w:rsidRPr="00CC51B9" w:rsidRDefault="00797F03" w:rsidP="00CC51B9">
      <w:pPr>
        <w:autoSpaceDE w:val="0"/>
        <w:autoSpaceDN w:val="0"/>
        <w:adjustRightInd w:val="0"/>
        <w:spacing w:after="0" w:line="360" w:lineRule="auto"/>
        <w:ind w:left="1134" w:firstLine="306"/>
        <w:jc w:val="both"/>
        <w:rPr>
          <w:rFonts w:ascii="Times New Roman" w:hAnsi="Times New Roman" w:cs="Times New Roman"/>
          <w:b/>
          <w:bCs/>
          <w:kern w:val="0"/>
          <w:sz w:val="24"/>
          <w:szCs w:val="24"/>
          <w:lang w:val="en-US"/>
        </w:rPr>
      </w:pPr>
      <w:r w:rsidRPr="00CC51B9">
        <w:rPr>
          <w:rFonts w:ascii="Times New Roman" w:hAnsi="Times New Roman" w:cs="Times New Roman"/>
          <w:kern w:val="0"/>
          <w:sz w:val="24"/>
          <w:szCs w:val="24"/>
          <w:lang w:val="en-US"/>
        </w:rPr>
        <w:t>Uji Glejser dapat digunakan untuk menentukan apakah terdapat heteroskedastisitas. Uji ini disebut homoskedastisitas jika varian antara sisa satu pengamatan dan pengamatan lainnya tetap sama; heteroskedastisitas terjadi jika variannya berbeda. Jika nilai signifikansi lebih dari 0,05, tidak terdapat heteroskedastisitas; jika kurang dari 0,05, terdapat heteroskedastisitas</w:t>
      </w:r>
      <w:r w:rsidR="0072271C" w:rsidRPr="00CC51B9">
        <w:rPr>
          <w:rFonts w:ascii="Times New Roman" w:hAnsi="Times New Roman" w:cs="Times New Roman"/>
          <w:kern w:val="0"/>
          <w:sz w:val="24"/>
          <w:szCs w:val="24"/>
          <w:lang w:val="en-US"/>
        </w:rPr>
        <w:t>. Dapat dilihat hasil uji glejser sebagai berikut:</w:t>
      </w:r>
    </w:p>
    <w:p w14:paraId="202E946B" w14:textId="77777777" w:rsidR="00B5510E" w:rsidRPr="000F2DD7" w:rsidRDefault="00B5510E" w:rsidP="008D3AAC">
      <w:pPr>
        <w:autoSpaceDE w:val="0"/>
        <w:autoSpaceDN w:val="0"/>
        <w:adjustRightInd w:val="0"/>
        <w:spacing w:after="0" w:line="360" w:lineRule="auto"/>
        <w:ind w:left="1440" w:firstLine="360"/>
        <w:jc w:val="both"/>
        <w:rPr>
          <w:rFonts w:ascii="Times New Roman" w:hAnsi="Times New Roman" w:cs="Times New Roman"/>
          <w:kern w:val="0"/>
          <w:sz w:val="24"/>
          <w:szCs w:val="24"/>
          <w:lang w:val="en-US"/>
        </w:rPr>
      </w:pPr>
    </w:p>
    <w:p w14:paraId="7E0ABE66" w14:textId="53BBD9F2" w:rsidR="0072271C" w:rsidRPr="000F2DD7" w:rsidRDefault="000F2DD7" w:rsidP="008D3AAC">
      <w:pPr>
        <w:autoSpaceDE w:val="0"/>
        <w:autoSpaceDN w:val="0"/>
        <w:adjustRightInd w:val="0"/>
        <w:spacing w:after="0" w:line="360" w:lineRule="auto"/>
        <w:ind w:firstLine="720"/>
        <w:jc w:val="center"/>
        <w:rPr>
          <w:rFonts w:ascii="Times New Roman" w:hAnsi="Times New Roman" w:cs="Times New Roman"/>
          <w:kern w:val="0"/>
          <w:sz w:val="24"/>
          <w:szCs w:val="24"/>
          <w:lang w:val="en-US"/>
        </w:rPr>
      </w:pPr>
      <w:r w:rsidRPr="000F2DD7">
        <w:rPr>
          <w:rFonts w:ascii="Times New Roman" w:hAnsi="Times New Roman" w:cs="Times New Roman"/>
          <w:kern w:val="0"/>
          <w:sz w:val="24"/>
          <w:szCs w:val="24"/>
          <w:lang w:val="en-US"/>
        </w:rPr>
        <w:t>Gambar</w:t>
      </w:r>
      <w:r w:rsidR="0072271C" w:rsidRPr="000F2DD7">
        <w:rPr>
          <w:rFonts w:ascii="Times New Roman" w:hAnsi="Times New Roman" w:cs="Times New Roman"/>
          <w:kern w:val="0"/>
          <w:sz w:val="24"/>
          <w:szCs w:val="24"/>
          <w:lang w:val="en-US"/>
        </w:rPr>
        <w:t xml:space="preserve"> 4.</w:t>
      </w:r>
      <w:r w:rsidRPr="000F2DD7">
        <w:rPr>
          <w:rFonts w:ascii="Times New Roman" w:hAnsi="Times New Roman" w:cs="Times New Roman"/>
          <w:kern w:val="0"/>
          <w:sz w:val="24"/>
          <w:szCs w:val="24"/>
          <w:lang w:val="en-US"/>
        </w:rPr>
        <w:t>6 Uji Heteroskedastisitas Uji Glejser</w:t>
      </w:r>
    </w:p>
    <w:tbl>
      <w:tblPr>
        <w:tblW w:w="8640" w:type="dxa"/>
        <w:tblLayout w:type="fixed"/>
        <w:tblCellMar>
          <w:left w:w="0" w:type="dxa"/>
          <w:right w:w="0" w:type="dxa"/>
        </w:tblCellMar>
        <w:tblLook w:val="04A0" w:firstRow="1" w:lastRow="0" w:firstColumn="1" w:lastColumn="0" w:noHBand="0" w:noVBand="1"/>
      </w:tblPr>
      <w:tblGrid>
        <w:gridCol w:w="241"/>
        <w:gridCol w:w="2309"/>
        <w:gridCol w:w="1133"/>
        <w:gridCol w:w="1416"/>
        <w:gridCol w:w="1493"/>
        <w:gridCol w:w="1057"/>
        <w:gridCol w:w="991"/>
      </w:tblGrid>
      <w:tr w:rsidR="0072271C" w14:paraId="4AE32B96" w14:textId="77777777" w:rsidTr="00CC51B9">
        <w:trPr>
          <w:cantSplit/>
        </w:trPr>
        <w:tc>
          <w:tcPr>
            <w:tcW w:w="8640" w:type="dxa"/>
            <w:gridSpan w:val="7"/>
            <w:shd w:val="clear" w:color="auto" w:fill="FFFFFF"/>
            <w:vAlign w:val="center"/>
            <w:hideMark/>
          </w:tcPr>
          <w:p w14:paraId="7D373B19" w14:textId="77777777" w:rsidR="0072271C" w:rsidRDefault="0072271C" w:rsidP="008D3AAC">
            <w:pPr>
              <w:autoSpaceDE w:val="0"/>
              <w:autoSpaceDN w:val="0"/>
              <w:adjustRightInd w:val="0"/>
              <w:spacing w:after="0" w:line="320" w:lineRule="atLeast"/>
              <w:ind w:left="60"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Coefficients</w:t>
            </w:r>
            <w:r>
              <w:rPr>
                <w:rFonts w:ascii="Times New Roman" w:hAnsi="Times New Roman" w:cs="Times New Roman"/>
                <w:b/>
                <w:bCs/>
                <w:color w:val="010205"/>
                <w:sz w:val="24"/>
                <w:szCs w:val="24"/>
                <w:vertAlign w:val="superscript"/>
              </w:rPr>
              <w:t>a</w:t>
            </w:r>
          </w:p>
        </w:tc>
      </w:tr>
      <w:tr w:rsidR="0072271C" w14:paraId="43061AB8" w14:textId="77777777" w:rsidTr="00CC51B9">
        <w:trPr>
          <w:cantSplit/>
        </w:trPr>
        <w:tc>
          <w:tcPr>
            <w:tcW w:w="2550" w:type="dxa"/>
            <w:gridSpan w:val="2"/>
            <w:vMerge w:val="restart"/>
            <w:shd w:val="clear" w:color="auto" w:fill="FFFFFF"/>
            <w:vAlign w:val="bottom"/>
            <w:hideMark/>
          </w:tcPr>
          <w:p w14:paraId="080BFCED" w14:textId="77777777" w:rsidR="0072271C" w:rsidRDefault="0072271C" w:rsidP="008D3AAC">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Model</w:t>
            </w:r>
          </w:p>
        </w:tc>
        <w:tc>
          <w:tcPr>
            <w:tcW w:w="2549" w:type="dxa"/>
            <w:gridSpan w:val="2"/>
            <w:tcBorders>
              <w:top w:val="nil"/>
              <w:left w:val="nil"/>
              <w:bottom w:val="nil"/>
              <w:right w:val="single" w:sz="8" w:space="0" w:color="E0E0E0"/>
            </w:tcBorders>
            <w:shd w:val="clear" w:color="auto" w:fill="FFFFFF"/>
            <w:vAlign w:val="bottom"/>
            <w:hideMark/>
          </w:tcPr>
          <w:p w14:paraId="4EF2C4FF" w14:textId="77777777" w:rsidR="0072271C"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Unstandardized Coefficients</w:t>
            </w:r>
          </w:p>
        </w:tc>
        <w:tc>
          <w:tcPr>
            <w:tcW w:w="1493" w:type="dxa"/>
            <w:tcBorders>
              <w:top w:val="nil"/>
              <w:left w:val="single" w:sz="8" w:space="0" w:color="E0E0E0"/>
              <w:bottom w:val="nil"/>
              <w:right w:val="single" w:sz="8" w:space="0" w:color="E0E0E0"/>
            </w:tcBorders>
            <w:shd w:val="clear" w:color="auto" w:fill="FFFFFF"/>
            <w:vAlign w:val="bottom"/>
            <w:hideMark/>
          </w:tcPr>
          <w:p w14:paraId="527C4D9E" w14:textId="77777777" w:rsidR="0072271C"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Standardized Coefficients</w:t>
            </w:r>
          </w:p>
        </w:tc>
        <w:tc>
          <w:tcPr>
            <w:tcW w:w="1057" w:type="dxa"/>
            <w:vMerge w:val="restart"/>
            <w:tcBorders>
              <w:top w:val="nil"/>
              <w:left w:val="single" w:sz="8" w:space="0" w:color="E0E0E0"/>
              <w:bottom w:val="nil"/>
              <w:right w:val="single" w:sz="8" w:space="0" w:color="E0E0E0"/>
            </w:tcBorders>
            <w:shd w:val="clear" w:color="auto" w:fill="FFFFFF"/>
            <w:vAlign w:val="bottom"/>
            <w:hideMark/>
          </w:tcPr>
          <w:p w14:paraId="05BA7E38" w14:textId="77777777" w:rsidR="0072271C"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t</w:t>
            </w:r>
          </w:p>
        </w:tc>
        <w:tc>
          <w:tcPr>
            <w:tcW w:w="991" w:type="dxa"/>
            <w:vMerge w:val="restart"/>
            <w:tcBorders>
              <w:top w:val="nil"/>
              <w:left w:val="single" w:sz="8" w:space="0" w:color="E0E0E0"/>
              <w:bottom w:val="nil"/>
              <w:right w:val="nil"/>
            </w:tcBorders>
            <w:shd w:val="clear" w:color="auto" w:fill="FFFFFF"/>
            <w:vAlign w:val="bottom"/>
            <w:hideMark/>
          </w:tcPr>
          <w:p w14:paraId="5E88D952" w14:textId="77777777" w:rsidR="0072271C"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Sig.</w:t>
            </w:r>
          </w:p>
        </w:tc>
      </w:tr>
      <w:tr w:rsidR="0072271C" w14:paraId="71F4960E" w14:textId="77777777" w:rsidTr="00CC51B9">
        <w:trPr>
          <w:cantSplit/>
        </w:trPr>
        <w:tc>
          <w:tcPr>
            <w:tcW w:w="2550" w:type="dxa"/>
            <w:gridSpan w:val="2"/>
            <w:vMerge/>
            <w:vAlign w:val="center"/>
            <w:hideMark/>
          </w:tcPr>
          <w:p w14:paraId="5C3BEF51" w14:textId="77777777" w:rsidR="0072271C" w:rsidRDefault="0072271C" w:rsidP="008D3AAC">
            <w:pPr>
              <w:spacing w:after="0"/>
              <w:rPr>
                <w:rFonts w:ascii="Times New Roman" w:hAnsi="Times New Roman" w:cs="Times New Roman"/>
                <w:color w:val="264A60"/>
                <w:sz w:val="24"/>
                <w:szCs w:val="24"/>
                <w:lang w:val="en-US"/>
              </w:rPr>
            </w:pPr>
          </w:p>
        </w:tc>
        <w:tc>
          <w:tcPr>
            <w:tcW w:w="1133" w:type="dxa"/>
            <w:tcBorders>
              <w:top w:val="nil"/>
              <w:left w:val="nil"/>
              <w:bottom w:val="single" w:sz="8" w:space="0" w:color="152935"/>
              <w:right w:val="single" w:sz="8" w:space="0" w:color="E0E0E0"/>
            </w:tcBorders>
            <w:shd w:val="clear" w:color="auto" w:fill="FFFFFF"/>
            <w:vAlign w:val="bottom"/>
            <w:hideMark/>
          </w:tcPr>
          <w:p w14:paraId="0258D48A" w14:textId="77777777" w:rsidR="0072271C"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B</w:t>
            </w:r>
          </w:p>
        </w:tc>
        <w:tc>
          <w:tcPr>
            <w:tcW w:w="1416" w:type="dxa"/>
            <w:tcBorders>
              <w:top w:val="nil"/>
              <w:left w:val="single" w:sz="8" w:space="0" w:color="E0E0E0"/>
              <w:bottom w:val="single" w:sz="8" w:space="0" w:color="152935"/>
              <w:right w:val="single" w:sz="8" w:space="0" w:color="E0E0E0"/>
            </w:tcBorders>
            <w:shd w:val="clear" w:color="auto" w:fill="FFFFFF"/>
            <w:vAlign w:val="bottom"/>
            <w:hideMark/>
          </w:tcPr>
          <w:p w14:paraId="24DE6B01" w14:textId="77777777" w:rsidR="0072271C"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Std. Error</w:t>
            </w:r>
          </w:p>
        </w:tc>
        <w:tc>
          <w:tcPr>
            <w:tcW w:w="1493" w:type="dxa"/>
            <w:tcBorders>
              <w:top w:val="nil"/>
              <w:left w:val="single" w:sz="8" w:space="0" w:color="E0E0E0"/>
              <w:bottom w:val="single" w:sz="8" w:space="0" w:color="152935"/>
              <w:right w:val="single" w:sz="8" w:space="0" w:color="E0E0E0"/>
            </w:tcBorders>
            <w:shd w:val="clear" w:color="auto" w:fill="FFFFFF"/>
            <w:vAlign w:val="bottom"/>
            <w:hideMark/>
          </w:tcPr>
          <w:p w14:paraId="03BBDA0A" w14:textId="77777777" w:rsidR="0072271C" w:rsidRDefault="0072271C"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Beta</w:t>
            </w:r>
          </w:p>
        </w:tc>
        <w:tc>
          <w:tcPr>
            <w:tcW w:w="1057" w:type="dxa"/>
            <w:vMerge/>
            <w:tcBorders>
              <w:top w:val="nil"/>
              <w:left w:val="single" w:sz="8" w:space="0" w:color="E0E0E0"/>
              <w:bottom w:val="nil"/>
              <w:right w:val="single" w:sz="8" w:space="0" w:color="E0E0E0"/>
            </w:tcBorders>
            <w:vAlign w:val="center"/>
            <w:hideMark/>
          </w:tcPr>
          <w:p w14:paraId="58A85F7D" w14:textId="77777777" w:rsidR="0072271C" w:rsidRDefault="0072271C" w:rsidP="008D3AAC">
            <w:pPr>
              <w:spacing w:after="0"/>
              <w:rPr>
                <w:rFonts w:ascii="Times New Roman" w:hAnsi="Times New Roman" w:cs="Times New Roman"/>
                <w:color w:val="264A60"/>
                <w:sz w:val="24"/>
                <w:szCs w:val="24"/>
                <w:lang w:val="en-US"/>
              </w:rPr>
            </w:pPr>
          </w:p>
        </w:tc>
        <w:tc>
          <w:tcPr>
            <w:tcW w:w="991" w:type="dxa"/>
            <w:vMerge/>
            <w:tcBorders>
              <w:top w:val="nil"/>
              <w:left w:val="single" w:sz="8" w:space="0" w:color="E0E0E0"/>
              <w:bottom w:val="nil"/>
              <w:right w:val="nil"/>
            </w:tcBorders>
            <w:vAlign w:val="center"/>
            <w:hideMark/>
          </w:tcPr>
          <w:p w14:paraId="4E641E8B" w14:textId="77777777" w:rsidR="0072271C" w:rsidRDefault="0072271C" w:rsidP="008D3AAC">
            <w:pPr>
              <w:spacing w:after="0"/>
              <w:rPr>
                <w:rFonts w:ascii="Times New Roman" w:hAnsi="Times New Roman" w:cs="Times New Roman"/>
                <w:color w:val="264A60"/>
                <w:sz w:val="24"/>
                <w:szCs w:val="24"/>
                <w:lang w:val="en-US"/>
              </w:rPr>
            </w:pPr>
          </w:p>
        </w:tc>
      </w:tr>
      <w:tr w:rsidR="0072271C" w14:paraId="1D580404" w14:textId="77777777" w:rsidTr="00CC51B9">
        <w:trPr>
          <w:cantSplit/>
        </w:trPr>
        <w:tc>
          <w:tcPr>
            <w:tcW w:w="241" w:type="dxa"/>
            <w:vMerge w:val="restart"/>
            <w:tcBorders>
              <w:top w:val="single" w:sz="8" w:space="0" w:color="152935"/>
              <w:left w:val="nil"/>
              <w:bottom w:val="single" w:sz="8" w:space="0" w:color="152935"/>
              <w:right w:val="nil"/>
            </w:tcBorders>
            <w:shd w:val="clear" w:color="auto" w:fill="E0E0E0"/>
            <w:hideMark/>
          </w:tcPr>
          <w:p w14:paraId="4F2D95F0" w14:textId="77777777" w:rsidR="0072271C" w:rsidRDefault="0072271C" w:rsidP="008D3AAC">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1</w:t>
            </w:r>
          </w:p>
        </w:tc>
        <w:tc>
          <w:tcPr>
            <w:tcW w:w="2309" w:type="dxa"/>
            <w:tcBorders>
              <w:top w:val="single" w:sz="8" w:space="0" w:color="152935"/>
              <w:left w:val="nil"/>
              <w:bottom w:val="single" w:sz="8" w:space="0" w:color="AEAEAE"/>
              <w:right w:val="nil"/>
            </w:tcBorders>
            <w:shd w:val="clear" w:color="auto" w:fill="E0E0E0"/>
            <w:hideMark/>
          </w:tcPr>
          <w:p w14:paraId="22DE05F6" w14:textId="77777777" w:rsidR="0072271C" w:rsidRDefault="0072271C" w:rsidP="008D3AAC">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(Constant)</w:t>
            </w:r>
          </w:p>
        </w:tc>
        <w:tc>
          <w:tcPr>
            <w:tcW w:w="1133" w:type="dxa"/>
            <w:tcBorders>
              <w:top w:val="single" w:sz="8" w:space="0" w:color="152935"/>
              <w:left w:val="nil"/>
              <w:bottom w:val="single" w:sz="8" w:space="0" w:color="AEAEAE"/>
              <w:right w:val="single" w:sz="8" w:space="0" w:color="E0E0E0"/>
            </w:tcBorders>
            <w:shd w:val="clear" w:color="auto" w:fill="F9F9FB"/>
            <w:hideMark/>
          </w:tcPr>
          <w:p w14:paraId="3A9765D1"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5.092</w:t>
            </w:r>
          </w:p>
        </w:tc>
        <w:tc>
          <w:tcPr>
            <w:tcW w:w="1416" w:type="dxa"/>
            <w:tcBorders>
              <w:top w:val="single" w:sz="8" w:space="0" w:color="152935"/>
              <w:left w:val="single" w:sz="8" w:space="0" w:color="E0E0E0"/>
              <w:bottom w:val="single" w:sz="8" w:space="0" w:color="AEAEAE"/>
              <w:right w:val="single" w:sz="8" w:space="0" w:color="E0E0E0"/>
            </w:tcBorders>
            <w:shd w:val="clear" w:color="auto" w:fill="F9F9FB"/>
            <w:hideMark/>
          </w:tcPr>
          <w:p w14:paraId="5D29C649"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1.586</w:t>
            </w:r>
          </w:p>
        </w:tc>
        <w:tc>
          <w:tcPr>
            <w:tcW w:w="1493"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26A8C3AD" w14:textId="77777777" w:rsidR="0072271C" w:rsidRDefault="0072271C" w:rsidP="008D3AAC">
            <w:pPr>
              <w:autoSpaceDE w:val="0"/>
              <w:autoSpaceDN w:val="0"/>
              <w:adjustRightInd w:val="0"/>
              <w:spacing w:after="0" w:line="240" w:lineRule="auto"/>
              <w:rPr>
                <w:rFonts w:ascii="Times New Roman" w:hAnsi="Times New Roman" w:cs="Times New Roman"/>
                <w:sz w:val="24"/>
                <w:szCs w:val="24"/>
              </w:rPr>
            </w:pPr>
          </w:p>
        </w:tc>
        <w:tc>
          <w:tcPr>
            <w:tcW w:w="1057" w:type="dxa"/>
            <w:tcBorders>
              <w:top w:val="single" w:sz="8" w:space="0" w:color="152935"/>
              <w:left w:val="single" w:sz="8" w:space="0" w:color="E0E0E0"/>
              <w:bottom w:val="single" w:sz="8" w:space="0" w:color="AEAEAE"/>
              <w:right w:val="single" w:sz="8" w:space="0" w:color="E0E0E0"/>
            </w:tcBorders>
            <w:shd w:val="clear" w:color="auto" w:fill="F9F9FB"/>
            <w:hideMark/>
          </w:tcPr>
          <w:p w14:paraId="33677F91"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3.210</w:t>
            </w:r>
          </w:p>
        </w:tc>
        <w:tc>
          <w:tcPr>
            <w:tcW w:w="991" w:type="dxa"/>
            <w:tcBorders>
              <w:top w:val="single" w:sz="8" w:space="0" w:color="152935"/>
              <w:left w:val="single" w:sz="8" w:space="0" w:color="E0E0E0"/>
              <w:bottom w:val="single" w:sz="8" w:space="0" w:color="AEAEAE"/>
              <w:right w:val="nil"/>
            </w:tcBorders>
            <w:shd w:val="clear" w:color="auto" w:fill="F9F9FB"/>
            <w:hideMark/>
          </w:tcPr>
          <w:p w14:paraId="2495AE9A"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.002</w:t>
            </w:r>
          </w:p>
        </w:tc>
      </w:tr>
      <w:tr w:rsidR="0072271C" w14:paraId="2EAF438E" w14:textId="77777777" w:rsidTr="00CC51B9">
        <w:trPr>
          <w:cantSplit/>
        </w:trPr>
        <w:tc>
          <w:tcPr>
            <w:tcW w:w="241" w:type="dxa"/>
            <w:vMerge/>
            <w:tcBorders>
              <w:top w:val="single" w:sz="8" w:space="0" w:color="152935"/>
              <w:left w:val="nil"/>
              <w:bottom w:val="single" w:sz="8" w:space="0" w:color="152935"/>
              <w:right w:val="nil"/>
            </w:tcBorders>
            <w:vAlign w:val="center"/>
            <w:hideMark/>
          </w:tcPr>
          <w:p w14:paraId="549EDE86" w14:textId="77777777" w:rsidR="0072271C" w:rsidRDefault="0072271C" w:rsidP="008D3AAC">
            <w:pPr>
              <w:spacing w:after="0"/>
              <w:rPr>
                <w:rFonts w:ascii="Times New Roman" w:hAnsi="Times New Roman" w:cs="Times New Roman"/>
                <w:color w:val="264A60"/>
                <w:sz w:val="24"/>
                <w:szCs w:val="24"/>
                <w:lang w:val="en-US"/>
              </w:rPr>
            </w:pPr>
          </w:p>
        </w:tc>
        <w:tc>
          <w:tcPr>
            <w:tcW w:w="2309" w:type="dxa"/>
            <w:tcBorders>
              <w:top w:val="single" w:sz="8" w:space="0" w:color="AEAEAE"/>
              <w:left w:val="nil"/>
              <w:bottom w:val="single" w:sz="8" w:space="0" w:color="AEAEAE"/>
              <w:right w:val="nil"/>
            </w:tcBorders>
            <w:shd w:val="clear" w:color="auto" w:fill="E0E0E0"/>
            <w:hideMark/>
          </w:tcPr>
          <w:p w14:paraId="6DCBA90C" w14:textId="77777777" w:rsidR="0072271C" w:rsidRDefault="0072271C" w:rsidP="008D3AAC">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Literasi Keuangan</w:t>
            </w:r>
          </w:p>
        </w:tc>
        <w:tc>
          <w:tcPr>
            <w:tcW w:w="1133" w:type="dxa"/>
            <w:tcBorders>
              <w:top w:val="single" w:sz="8" w:space="0" w:color="AEAEAE"/>
              <w:left w:val="nil"/>
              <w:bottom w:val="single" w:sz="8" w:space="0" w:color="AEAEAE"/>
              <w:right w:val="single" w:sz="8" w:space="0" w:color="E0E0E0"/>
            </w:tcBorders>
            <w:shd w:val="clear" w:color="auto" w:fill="F9F9FB"/>
            <w:hideMark/>
          </w:tcPr>
          <w:p w14:paraId="3921208E"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-.099</w:t>
            </w:r>
          </w:p>
        </w:tc>
        <w:tc>
          <w:tcPr>
            <w:tcW w:w="1416" w:type="dxa"/>
            <w:tcBorders>
              <w:top w:val="single" w:sz="8" w:space="0" w:color="AEAEAE"/>
              <w:left w:val="single" w:sz="8" w:space="0" w:color="E0E0E0"/>
              <w:bottom w:val="single" w:sz="8" w:space="0" w:color="AEAEAE"/>
              <w:right w:val="single" w:sz="8" w:space="0" w:color="E0E0E0"/>
            </w:tcBorders>
            <w:shd w:val="clear" w:color="auto" w:fill="F9F9FB"/>
            <w:hideMark/>
          </w:tcPr>
          <w:p w14:paraId="46EAB057"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.060</w:t>
            </w:r>
          </w:p>
        </w:tc>
        <w:tc>
          <w:tcPr>
            <w:tcW w:w="1493" w:type="dxa"/>
            <w:tcBorders>
              <w:top w:val="single" w:sz="8" w:space="0" w:color="AEAEAE"/>
              <w:left w:val="single" w:sz="8" w:space="0" w:color="E0E0E0"/>
              <w:bottom w:val="single" w:sz="8" w:space="0" w:color="AEAEAE"/>
              <w:right w:val="single" w:sz="8" w:space="0" w:color="E0E0E0"/>
            </w:tcBorders>
            <w:shd w:val="clear" w:color="auto" w:fill="F9F9FB"/>
            <w:hideMark/>
          </w:tcPr>
          <w:p w14:paraId="347BE1C2"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-.198</w:t>
            </w:r>
          </w:p>
        </w:tc>
        <w:tc>
          <w:tcPr>
            <w:tcW w:w="1057" w:type="dxa"/>
            <w:tcBorders>
              <w:top w:val="single" w:sz="8" w:space="0" w:color="AEAEAE"/>
              <w:left w:val="single" w:sz="8" w:space="0" w:color="E0E0E0"/>
              <w:bottom w:val="single" w:sz="8" w:space="0" w:color="AEAEAE"/>
              <w:right w:val="single" w:sz="8" w:space="0" w:color="E0E0E0"/>
            </w:tcBorders>
            <w:shd w:val="clear" w:color="auto" w:fill="F9F9FB"/>
            <w:hideMark/>
          </w:tcPr>
          <w:p w14:paraId="0F909563"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-1.662</w:t>
            </w:r>
          </w:p>
        </w:tc>
        <w:tc>
          <w:tcPr>
            <w:tcW w:w="991" w:type="dxa"/>
            <w:tcBorders>
              <w:top w:val="single" w:sz="8" w:space="0" w:color="AEAEAE"/>
              <w:left w:val="single" w:sz="8" w:space="0" w:color="E0E0E0"/>
              <w:bottom w:val="single" w:sz="8" w:space="0" w:color="AEAEAE"/>
              <w:right w:val="nil"/>
            </w:tcBorders>
            <w:shd w:val="clear" w:color="auto" w:fill="F9F9FB"/>
            <w:hideMark/>
          </w:tcPr>
          <w:p w14:paraId="38BFBC80"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.100</w:t>
            </w:r>
          </w:p>
        </w:tc>
      </w:tr>
      <w:tr w:rsidR="0072271C" w14:paraId="46BA74A1" w14:textId="77777777" w:rsidTr="00CC51B9">
        <w:trPr>
          <w:cantSplit/>
        </w:trPr>
        <w:tc>
          <w:tcPr>
            <w:tcW w:w="241" w:type="dxa"/>
            <w:vMerge/>
            <w:tcBorders>
              <w:top w:val="single" w:sz="8" w:space="0" w:color="152935"/>
              <w:left w:val="nil"/>
              <w:bottom w:val="single" w:sz="8" w:space="0" w:color="152935"/>
              <w:right w:val="nil"/>
            </w:tcBorders>
            <w:vAlign w:val="center"/>
            <w:hideMark/>
          </w:tcPr>
          <w:p w14:paraId="14BF7C40" w14:textId="77777777" w:rsidR="0072271C" w:rsidRDefault="0072271C" w:rsidP="008D3AAC">
            <w:pPr>
              <w:spacing w:after="0"/>
              <w:rPr>
                <w:rFonts w:ascii="Times New Roman" w:hAnsi="Times New Roman" w:cs="Times New Roman"/>
                <w:color w:val="264A60"/>
                <w:sz w:val="24"/>
                <w:szCs w:val="24"/>
                <w:lang w:val="en-US"/>
              </w:rPr>
            </w:pPr>
          </w:p>
        </w:tc>
        <w:tc>
          <w:tcPr>
            <w:tcW w:w="2309" w:type="dxa"/>
            <w:tcBorders>
              <w:top w:val="single" w:sz="8" w:space="0" w:color="AEAEAE"/>
              <w:left w:val="nil"/>
              <w:bottom w:val="single" w:sz="8" w:space="0" w:color="AEAEAE"/>
              <w:right w:val="nil"/>
            </w:tcBorders>
            <w:shd w:val="clear" w:color="auto" w:fill="E0E0E0"/>
            <w:hideMark/>
          </w:tcPr>
          <w:p w14:paraId="110E58AD" w14:textId="77777777" w:rsidR="0072271C" w:rsidRDefault="0072271C" w:rsidP="008D3AAC">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Pendapatan</w:t>
            </w:r>
          </w:p>
        </w:tc>
        <w:tc>
          <w:tcPr>
            <w:tcW w:w="1133" w:type="dxa"/>
            <w:tcBorders>
              <w:top w:val="single" w:sz="8" w:space="0" w:color="AEAEAE"/>
              <w:left w:val="nil"/>
              <w:bottom w:val="single" w:sz="8" w:space="0" w:color="AEAEAE"/>
              <w:right w:val="single" w:sz="8" w:space="0" w:color="E0E0E0"/>
            </w:tcBorders>
            <w:shd w:val="clear" w:color="auto" w:fill="F9F9FB"/>
            <w:hideMark/>
          </w:tcPr>
          <w:p w14:paraId="6E6CABE1"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-.014</w:t>
            </w:r>
          </w:p>
        </w:tc>
        <w:tc>
          <w:tcPr>
            <w:tcW w:w="1416" w:type="dxa"/>
            <w:tcBorders>
              <w:top w:val="single" w:sz="8" w:space="0" w:color="AEAEAE"/>
              <w:left w:val="single" w:sz="8" w:space="0" w:color="E0E0E0"/>
              <w:bottom w:val="single" w:sz="8" w:space="0" w:color="AEAEAE"/>
              <w:right w:val="single" w:sz="8" w:space="0" w:color="E0E0E0"/>
            </w:tcBorders>
            <w:shd w:val="clear" w:color="auto" w:fill="F9F9FB"/>
            <w:hideMark/>
          </w:tcPr>
          <w:p w14:paraId="5A0AB812"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.082</w:t>
            </w:r>
          </w:p>
        </w:tc>
        <w:tc>
          <w:tcPr>
            <w:tcW w:w="1493" w:type="dxa"/>
            <w:tcBorders>
              <w:top w:val="single" w:sz="8" w:space="0" w:color="AEAEAE"/>
              <w:left w:val="single" w:sz="8" w:space="0" w:color="E0E0E0"/>
              <w:bottom w:val="single" w:sz="8" w:space="0" w:color="AEAEAE"/>
              <w:right w:val="single" w:sz="8" w:space="0" w:color="E0E0E0"/>
            </w:tcBorders>
            <w:shd w:val="clear" w:color="auto" w:fill="F9F9FB"/>
            <w:hideMark/>
          </w:tcPr>
          <w:p w14:paraId="68446294"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-.021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hideMark/>
          </w:tcPr>
          <w:p w14:paraId="2286B204"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-.174</w:t>
            </w:r>
          </w:p>
        </w:tc>
        <w:tc>
          <w:tcPr>
            <w:tcW w:w="991" w:type="dxa"/>
            <w:tcBorders>
              <w:top w:val="single" w:sz="8" w:space="0" w:color="AEAEAE"/>
              <w:left w:val="single" w:sz="8" w:space="0" w:color="E0E0E0"/>
              <w:bottom w:val="single" w:sz="8" w:space="0" w:color="AEAEAE"/>
              <w:right w:val="nil"/>
            </w:tcBorders>
            <w:shd w:val="clear" w:color="auto" w:fill="F9F9FB"/>
            <w:hideMark/>
          </w:tcPr>
          <w:p w14:paraId="24680CA9"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.862</w:t>
            </w:r>
          </w:p>
        </w:tc>
      </w:tr>
      <w:tr w:rsidR="0072271C" w14:paraId="2C035E92" w14:textId="77777777" w:rsidTr="00CC51B9">
        <w:trPr>
          <w:cantSplit/>
        </w:trPr>
        <w:tc>
          <w:tcPr>
            <w:tcW w:w="241" w:type="dxa"/>
            <w:vMerge/>
            <w:tcBorders>
              <w:top w:val="single" w:sz="8" w:space="0" w:color="152935"/>
              <w:left w:val="nil"/>
              <w:bottom w:val="single" w:sz="8" w:space="0" w:color="152935"/>
              <w:right w:val="nil"/>
            </w:tcBorders>
            <w:vAlign w:val="center"/>
            <w:hideMark/>
          </w:tcPr>
          <w:p w14:paraId="7A191808" w14:textId="77777777" w:rsidR="0072271C" w:rsidRDefault="0072271C" w:rsidP="008D3AAC">
            <w:pPr>
              <w:spacing w:after="0"/>
              <w:rPr>
                <w:rFonts w:ascii="Times New Roman" w:hAnsi="Times New Roman" w:cs="Times New Roman"/>
                <w:color w:val="264A60"/>
                <w:sz w:val="24"/>
                <w:szCs w:val="24"/>
                <w:lang w:val="en-US"/>
              </w:rPr>
            </w:pPr>
          </w:p>
        </w:tc>
        <w:tc>
          <w:tcPr>
            <w:tcW w:w="2309" w:type="dxa"/>
            <w:tcBorders>
              <w:top w:val="single" w:sz="8" w:space="0" w:color="AEAEAE"/>
              <w:left w:val="nil"/>
              <w:bottom w:val="single" w:sz="8" w:space="0" w:color="152935"/>
              <w:right w:val="nil"/>
            </w:tcBorders>
            <w:shd w:val="clear" w:color="auto" w:fill="E0E0E0"/>
            <w:hideMark/>
          </w:tcPr>
          <w:p w14:paraId="2FBBD90D" w14:textId="77777777" w:rsidR="0072271C" w:rsidRDefault="0072271C" w:rsidP="008D3AAC">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Lingkungan Sosial</w:t>
            </w:r>
          </w:p>
        </w:tc>
        <w:tc>
          <w:tcPr>
            <w:tcW w:w="1133" w:type="dxa"/>
            <w:tcBorders>
              <w:top w:val="single" w:sz="8" w:space="0" w:color="AEAEAE"/>
              <w:left w:val="nil"/>
              <w:bottom w:val="single" w:sz="8" w:space="0" w:color="152935"/>
              <w:right w:val="single" w:sz="8" w:space="0" w:color="E0E0E0"/>
            </w:tcBorders>
            <w:shd w:val="clear" w:color="auto" w:fill="F9F9FB"/>
            <w:hideMark/>
          </w:tcPr>
          <w:p w14:paraId="5482A229"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.014</w:t>
            </w:r>
          </w:p>
        </w:tc>
        <w:tc>
          <w:tcPr>
            <w:tcW w:w="1416" w:type="dxa"/>
            <w:tcBorders>
              <w:top w:val="single" w:sz="8" w:space="0" w:color="AEAEAE"/>
              <w:left w:val="single" w:sz="8" w:space="0" w:color="E0E0E0"/>
              <w:bottom w:val="single" w:sz="8" w:space="0" w:color="152935"/>
              <w:right w:val="single" w:sz="8" w:space="0" w:color="E0E0E0"/>
            </w:tcBorders>
            <w:shd w:val="clear" w:color="auto" w:fill="F9F9FB"/>
            <w:hideMark/>
          </w:tcPr>
          <w:p w14:paraId="3293E1F3"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.065</w:t>
            </w:r>
          </w:p>
        </w:tc>
        <w:tc>
          <w:tcPr>
            <w:tcW w:w="1493" w:type="dxa"/>
            <w:tcBorders>
              <w:top w:val="single" w:sz="8" w:space="0" w:color="AEAEAE"/>
              <w:left w:val="single" w:sz="8" w:space="0" w:color="E0E0E0"/>
              <w:bottom w:val="single" w:sz="8" w:space="0" w:color="152935"/>
              <w:right w:val="single" w:sz="8" w:space="0" w:color="E0E0E0"/>
            </w:tcBorders>
            <w:shd w:val="clear" w:color="auto" w:fill="F9F9FB"/>
            <w:hideMark/>
          </w:tcPr>
          <w:p w14:paraId="6E50060F"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.025</w:t>
            </w:r>
          </w:p>
        </w:tc>
        <w:tc>
          <w:tcPr>
            <w:tcW w:w="1057" w:type="dxa"/>
            <w:tcBorders>
              <w:top w:val="single" w:sz="8" w:space="0" w:color="AEAEAE"/>
              <w:left w:val="single" w:sz="8" w:space="0" w:color="E0E0E0"/>
              <w:bottom w:val="single" w:sz="8" w:space="0" w:color="152935"/>
              <w:right w:val="single" w:sz="8" w:space="0" w:color="E0E0E0"/>
            </w:tcBorders>
            <w:shd w:val="clear" w:color="auto" w:fill="F9F9FB"/>
            <w:hideMark/>
          </w:tcPr>
          <w:p w14:paraId="0F05650A"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.221</w:t>
            </w:r>
          </w:p>
        </w:tc>
        <w:tc>
          <w:tcPr>
            <w:tcW w:w="991" w:type="dxa"/>
            <w:tcBorders>
              <w:top w:val="single" w:sz="8" w:space="0" w:color="AEAEAE"/>
              <w:left w:val="single" w:sz="8" w:space="0" w:color="E0E0E0"/>
              <w:bottom w:val="single" w:sz="8" w:space="0" w:color="152935"/>
              <w:right w:val="nil"/>
            </w:tcBorders>
            <w:shd w:val="clear" w:color="auto" w:fill="F9F9FB"/>
            <w:hideMark/>
          </w:tcPr>
          <w:p w14:paraId="5D01E036" w14:textId="77777777" w:rsidR="0072271C" w:rsidRDefault="0072271C"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.825</w:t>
            </w:r>
          </w:p>
        </w:tc>
      </w:tr>
      <w:tr w:rsidR="0072271C" w14:paraId="4900459A" w14:textId="77777777" w:rsidTr="00CC51B9">
        <w:trPr>
          <w:cantSplit/>
        </w:trPr>
        <w:tc>
          <w:tcPr>
            <w:tcW w:w="8640" w:type="dxa"/>
            <w:gridSpan w:val="7"/>
            <w:shd w:val="clear" w:color="auto" w:fill="FFFFFF"/>
            <w:hideMark/>
          </w:tcPr>
          <w:p w14:paraId="184FD08C" w14:textId="77777777" w:rsidR="0072271C" w:rsidRDefault="0072271C" w:rsidP="008D3AAC">
            <w:pPr>
              <w:autoSpaceDE w:val="0"/>
              <w:autoSpaceDN w:val="0"/>
              <w:adjustRightInd w:val="0"/>
              <w:spacing w:after="0" w:line="320" w:lineRule="atLeast"/>
              <w:ind w:left="60" w:right="60"/>
              <w:rPr>
                <w:rFonts w:ascii="Times New Roman" w:hAnsi="Times New Roman" w:cs="Times New Roman"/>
                <w:color w:val="010205"/>
                <w:sz w:val="24"/>
                <w:szCs w:val="24"/>
              </w:rPr>
            </w:pPr>
            <w:r>
              <w:rPr>
                <w:rFonts w:ascii="Times New Roman" w:hAnsi="Times New Roman" w:cs="Times New Roman"/>
                <w:color w:val="010205"/>
                <w:sz w:val="24"/>
                <w:szCs w:val="24"/>
              </w:rPr>
              <w:t>a. Dependent Variable: Abs_RES</w:t>
            </w:r>
          </w:p>
        </w:tc>
      </w:tr>
    </w:tbl>
    <w:p w14:paraId="2A7B0E5F" w14:textId="77777777" w:rsidR="0072271C" w:rsidRDefault="0072271C" w:rsidP="008D3AAC">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4DE31BCB" w14:textId="7BA21E1F" w:rsidR="0072271C" w:rsidRPr="00CC51B9" w:rsidRDefault="00797F03" w:rsidP="00CC51B9">
      <w:pPr>
        <w:autoSpaceDE w:val="0"/>
        <w:autoSpaceDN w:val="0"/>
        <w:adjustRightInd w:val="0"/>
        <w:spacing w:after="0" w:line="360" w:lineRule="auto"/>
        <w:ind w:left="1134" w:firstLine="306"/>
        <w:jc w:val="both"/>
        <w:rPr>
          <w:rFonts w:ascii="Times New Roman" w:hAnsi="Times New Roman" w:cs="Times New Roman"/>
          <w:kern w:val="0"/>
          <w:sz w:val="24"/>
          <w:szCs w:val="24"/>
          <w:lang w:val="en-US"/>
        </w:rPr>
      </w:pPr>
      <w:r w:rsidRPr="00CC51B9">
        <w:rPr>
          <w:rFonts w:ascii="Times New Roman" w:hAnsi="Times New Roman" w:cs="Times New Roman"/>
          <w:kern w:val="0"/>
          <w:sz w:val="24"/>
          <w:szCs w:val="24"/>
          <w:lang w:val="en-US"/>
        </w:rPr>
        <w:t>Berdasarkan tabel di atas, hasil uji heteroskedastisitas menunjukkan bahwa jika masing-masing dari tiga variabel independent literasi keuangan, pendapatan, dan lingkungan sosial memiliki nilai signifikansi lebih besar dari 0,05, maka dapat disimpulkan bahwa heteroskedastisitas tidak terjadi dalam penelitian ini.</w:t>
      </w:r>
      <w:r w:rsidR="0072271C" w:rsidRPr="00CC51B9">
        <w:rPr>
          <w:rFonts w:ascii="Times New Roman" w:hAnsi="Times New Roman" w:cs="Times New Roman"/>
          <w:kern w:val="0"/>
          <w:sz w:val="24"/>
          <w:szCs w:val="24"/>
          <w:lang w:val="en-US"/>
        </w:rPr>
        <w:t>.</w:t>
      </w:r>
    </w:p>
    <w:p w14:paraId="1CAE06F3" w14:textId="77777777" w:rsidR="0072271C" w:rsidRDefault="0072271C"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7CD98A83" w14:textId="77777777" w:rsidR="00CC51B9" w:rsidRDefault="00CC51B9"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6575B63F" w14:textId="77777777" w:rsidR="00CC51B9" w:rsidRPr="008D50CB" w:rsidRDefault="00CC51B9"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0EDDB4F3" w14:textId="77777777" w:rsidR="00CC51B9" w:rsidRDefault="0072271C" w:rsidP="00CC51B9">
      <w:pPr>
        <w:pStyle w:val="ListParagraph"/>
        <w:numPr>
          <w:ilvl w:val="2"/>
          <w:numId w:val="45"/>
        </w:numPr>
        <w:autoSpaceDE w:val="0"/>
        <w:autoSpaceDN w:val="0"/>
        <w:adjustRightInd w:val="0"/>
        <w:spacing w:after="0" w:line="360" w:lineRule="auto"/>
        <w:ind w:hanging="578"/>
        <w:jc w:val="both"/>
        <w:rPr>
          <w:rFonts w:ascii="Times New Roman" w:hAnsi="Times New Roman" w:cs="Times New Roman"/>
          <w:b/>
          <w:kern w:val="0"/>
          <w:sz w:val="24"/>
          <w:szCs w:val="24"/>
          <w:lang w:val="en-US"/>
        </w:rPr>
      </w:pPr>
      <w:r w:rsidRPr="00CC51B9">
        <w:rPr>
          <w:rFonts w:ascii="Times New Roman" w:hAnsi="Times New Roman" w:cs="Times New Roman"/>
          <w:b/>
          <w:kern w:val="0"/>
          <w:sz w:val="24"/>
          <w:szCs w:val="24"/>
          <w:lang w:val="en-US"/>
        </w:rPr>
        <w:lastRenderedPageBreak/>
        <w:t>Analisis Regresi Berganda</w:t>
      </w:r>
    </w:p>
    <w:p w14:paraId="43902C8C" w14:textId="0C75662E" w:rsidR="0072271C" w:rsidRPr="00CC51B9" w:rsidRDefault="00797F03" w:rsidP="00CC51B9">
      <w:pPr>
        <w:pStyle w:val="ListParagraph"/>
        <w:autoSpaceDE w:val="0"/>
        <w:autoSpaceDN w:val="0"/>
        <w:adjustRightInd w:val="0"/>
        <w:spacing w:after="0" w:line="360" w:lineRule="auto"/>
        <w:ind w:firstLine="273"/>
        <w:jc w:val="both"/>
        <w:rPr>
          <w:rFonts w:ascii="Times New Roman" w:hAnsi="Times New Roman" w:cs="Times New Roman"/>
          <w:b/>
          <w:kern w:val="0"/>
          <w:sz w:val="24"/>
          <w:szCs w:val="24"/>
          <w:lang w:val="en-US"/>
        </w:rPr>
      </w:pPr>
      <w:r w:rsidRPr="00CC51B9">
        <w:rPr>
          <w:rFonts w:ascii="Times New Roman" w:hAnsi="Times New Roman" w:cs="Times New Roman"/>
          <w:kern w:val="0"/>
          <w:sz w:val="24"/>
          <w:szCs w:val="24"/>
          <w:lang w:val="en-US"/>
        </w:rPr>
        <w:t xml:space="preserve">Untuk mengetahui arah hubungan antara variabel bebas dan variabel terikat, digunakan analisis regresi berganda. Analisis ini akan menghasilkan persamaan dengan penjelasan sebagai berikut </w:t>
      </w:r>
      <w:r w:rsidR="0072271C" w:rsidRPr="00CC51B9">
        <w:rPr>
          <w:rFonts w:ascii="Times New Roman" w:hAnsi="Times New Roman" w:cs="Times New Roman"/>
          <w:kern w:val="0"/>
          <w:sz w:val="24"/>
          <w:szCs w:val="24"/>
          <w:lang w:val="en-US"/>
        </w:rPr>
        <w:t>:</w:t>
      </w:r>
    </w:p>
    <w:p w14:paraId="0D09CDA1" w14:textId="77777777" w:rsidR="0072271C" w:rsidRDefault="0072271C"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4C225A00" w14:textId="18A20674" w:rsidR="0072271C" w:rsidRPr="000F2DD7" w:rsidRDefault="00CC51B9" w:rsidP="008D3AAC">
      <w:pPr>
        <w:autoSpaceDE w:val="0"/>
        <w:autoSpaceDN w:val="0"/>
        <w:adjustRightInd w:val="0"/>
        <w:spacing w:after="0" w:line="360" w:lineRule="auto"/>
        <w:ind w:firstLine="720"/>
        <w:jc w:val="center"/>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drawing>
          <wp:anchor distT="0" distB="0" distL="114300" distR="114300" simplePos="0" relativeHeight="251703296" behindDoc="1" locked="0" layoutInCell="1" allowOverlap="1" wp14:anchorId="20CAE81A" wp14:editId="2B4C7885">
            <wp:simplePos x="0" y="0"/>
            <wp:positionH relativeFrom="column">
              <wp:posOffset>218425</wp:posOffset>
            </wp:positionH>
            <wp:positionV relativeFrom="paragraph">
              <wp:posOffset>179735</wp:posOffset>
            </wp:positionV>
            <wp:extent cx="5133975" cy="18002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975" cy="1800225"/>
                    </a:xfrm>
                    <a:prstGeom prst="rect">
                      <a:avLst/>
                    </a:prstGeom>
                    <a:noFill/>
                  </pic:spPr>
                </pic:pic>
              </a:graphicData>
            </a:graphic>
            <wp14:sizeRelH relativeFrom="page">
              <wp14:pctWidth>0</wp14:pctWidth>
            </wp14:sizeRelH>
            <wp14:sizeRelV relativeFrom="page">
              <wp14:pctHeight>0</wp14:pctHeight>
            </wp14:sizeRelV>
          </wp:anchor>
        </w:drawing>
      </w:r>
      <w:r w:rsidR="000F2DD7" w:rsidRPr="000F2DD7">
        <w:rPr>
          <w:rFonts w:ascii="Times New Roman" w:hAnsi="Times New Roman" w:cs="Times New Roman"/>
          <w:kern w:val="0"/>
          <w:sz w:val="24"/>
          <w:szCs w:val="24"/>
          <w:lang w:val="en-US"/>
        </w:rPr>
        <w:t>Gambar</w:t>
      </w:r>
      <w:r w:rsidR="0072271C" w:rsidRPr="000F2DD7">
        <w:rPr>
          <w:rFonts w:ascii="Times New Roman" w:hAnsi="Times New Roman" w:cs="Times New Roman"/>
          <w:kern w:val="0"/>
          <w:sz w:val="24"/>
          <w:szCs w:val="24"/>
          <w:lang w:val="en-US"/>
        </w:rPr>
        <w:t xml:space="preserve"> 4.</w:t>
      </w:r>
      <w:r w:rsidR="000F2DD7" w:rsidRPr="000F2DD7">
        <w:rPr>
          <w:rFonts w:ascii="Times New Roman" w:hAnsi="Times New Roman" w:cs="Times New Roman"/>
          <w:kern w:val="0"/>
          <w:sz w:val="24"/>
          <w:szCs w:val="24"/>
          <w:lang w:val="en-US"/>
        </w:rPr>
        <w:t>7 Uji Regresi Berganda</w:t>
      </w:r>
    </w:p>
    <w:p w14:paraId="5CE39AE6" w14:textId="7B3AC4EF" w:rsidR="0072271C" w:rsidRDefault="0072271C" w:rsidP="008D3AAC">
      <w:pPr>
        <w:pStyle w:val="ListParagraph"/>
        <w:autoSpaceDE w:val="0"/>
        <w:autoSpaceDN w:val="0"/>
        <w:adjustRightInd w:val="0"/>
        <w:spacing w:after="0" w:line="360" w:lineRule="auto"/>
        <w:ind w:left="993"/>
        <w:jc w:val="both"/>
        <w:rPr>
          <w:rFonts w:ascii="Times New Roman" w:hAnsi="Times New Roman" w:cs="Times New Roman"/>
          <w:kern w:val="0"/>
          <w:sz w:val="24"/>
          <w:szCs w:val="24"/>
          <w:lang w:val="en-US"/>
        </w:rPr>
      </w:pPr>
    </w:p>
    <w:p w14:paraId="1EC0F12D" w14:textId="77777777" w:rsidR="00CC51B9" w:rsidRDefault="00CC51B9" w:rsidP="008D3AAC">
      <w:pPr>
        <w:pStyle w:val="ListParagraph"/>
        <w:autoSpaceDE w:val="0"/>
        <w:autoSpaceDN w:val="0"/>
        <w:adjustRightInd w:val="0"/>
        <w:spacing w:after="0" w:line="360" w:lineRule="auto"/>
        <w:ind w:left="1080" w:firstLine="360"/>
        <w:jc w:val="both"/>
        <w:rPr>
          <w:rFonts w:ascii="Times New Roman" w:hAnsi="Times New Roman" w:cs="Times New Roman"/>
          <w:kern w:val="0"/>
          <w:sz w:val="24"/>
          <w:szCs w:val="24"/>
          <w:lang w:val="en-US"/>
        </w:rPr>
      </w:pPr>
    </w:p>
    <w:p w14:paraId="3C835E45" w14:textId="77777777" w:rsidR="00CC51B9" w:rsidRDefault="00CC51B9" w:rsidP="008D3AAC">
      <w:pPr>
        <w:pStyle w:val="ListParagraph"/>
        <w:autoSpaceDE w:val="0"/>
        <w:autoSpaceDN w:val="0"/>
        <w:adjustRightInd w:val="0"/>
        <w:spacing w:after="0" w:line="360" w:lineRule="auto"/>
        <w:ind w:left="1080" w:firstLine="360"/>
        <w:jc w:val="both"/>
        <w:rPr>
          <w:rFonts w:ascii="Times New Roman" w:hAnsi="Times New Roman" w:cs="Times New Roman"/>
          <w:kern w:val="0"/>
          <w:sz w:val="24"/>
          <w:szCs w:val="24"/>
          <w:lang w:val="en-US"/>
        </w:rPr>
      </w:pPr>
    </w:p>
    <w:p w14:paraId="05525371" w14:textId="77777777" w:rsidR="00CC51B9" w:rsidRDefault="00CC51B9" w:rsidP="008D3AAC">
      <w:pPr>
        <w:pStyle w:val="ListParagraph"/>
        <w:autoSpaceDE w:val="0"/>
        <w:autoSpaceDN w:val="0"/>
        <w:adjustRightInd w:val="0"/>
        <w:spacing w:after="0" w:line="360" w:lineRule="auto"/>
        <w:ind w:left="1080" w:firstLine="360"/>
        <w:jc w:val="both"/>
        <w:rPr>
          <w:rFonts w:ascii="Times New Roman" w:hAnsi="Times New Roman" w:cs="Times New Roman"/>
          <w:kern w:val="0"/>
          <w:sz w:val="24"/>
          <w:szCs w:val="24"/>
          <w:lang w:val="en-US"/>
        </w:rPr>
      </w:pPr>
    </w:p>
    <w:p w14:paraId="3A516EF1" w14:textId="77777777" w:rsidR="00CC51B9" w:rsidRDefault="00CC51B9" w:rsidP="008D3AAC">
      <w:pPr>
        <w:pStyle w:val="ListParagraph"/>
        <w:autoSpaceDE w:val="0"/>
        <w:autoSpaceDN w:val="0"/>
        <w:adjustRightInd w:val="0"/>
        <w:spacing w:after="0" w:line="360" w:lineRule="auto"/>
        <w:ind w:left="1080" w:firstLine="360"/>
        <w:jc w:val="both"/>
        <w:rPr>
          <w:rFonts w:ascii="Times New Roman" w:hAnsi="Times New Roman" w:cs="Times New Roman"/>
          <w:kern w:val="0"/>
          <w:sz w:val="24"/>
          <w:szCs w:val="24"/>
          <w:lang w:val="en-US"/>
        </w:rPr>
      </w:pPr>
    </w:p>
    <w:p w14:paraId="3C3BD56A" w14:textId="77777777" w:rsidR="00CC51B9" w:rsidRDefault="00CC51B9" w:rsidP="008D3AAC">
      <w:pPr>
        <w:pStyle w:val="ListParagraph"/>
        <w:autoSpaceDE w:val="0"/>
        <w:autoSpaceDN w:val="0"/>
        <w:adjustRightInd w:val="0"/>
        <w:spacing w:after="0" w:line="360" w:lineRule="auto"/>
        <w:ind w:left="1080" w:firstLine="360"/>
        <w:jc w:val="both"/>
        <w:rPr>
          <w:rFonts w:ascii="Times New Roman" w:hAnsi="Times New Roman" w:cs="Times New Roman"/>
          <w:kern w:val="0"/>
          <w:sz w:val="24"/>
          <w:szCs w:val="24"/>
          <w:lang w:val="en-US"/>
        </w:rPr>
      </w:pPr>
    </w:p>
    <w:p w14:paraId="171B9A22" w14:textId="77777777" w:rsidR="00CC51B9" w:rsidRDefault="00CC51B9" w:rsidP="008D3AAC">
      <w:pPr>
        <w:pStyle w:val="ListParagraph"/>
        <w:autoSpaceDE w:val="0"/>
        <w:autoSpaceDN w:val="0"/>
        <w:adjustRightInd w:val="0"/>
        <w:spacing w:after="0" w:line="360" w:lineRule="auto"/>
        <w:ind w:left="1080" w:firstLine="360"/>
        <w:jc w:val="both"/>
        <w:rPr>
          <w:rFonts w:ascii="Times New Roman" w:hAnsi="Times New Roman" w:cs="Times New Roman"/>
          <w:kern w:val="0"/>
          <w:sz w:val="24"/>
          <w:szCs w:val="24"/>
          <w:lang w:val="en-US"/>
        </w:rPr>
      </w:pPr>
    </w:p>
    <w:p w14:paraId="5E288B35" w14:textId="5E770585" w:rsidR="00927068" w:rsidRPr="00DA3406" w:rsidRDefault="0072271C" w:rsidP="00CC51B9">
      <w:pPr>
        <w:pStyle w:val="ListParagraph"/>
        <w:autoSpaceDE w:val="0"/>
        <w:autoSpaceDN w:val="0"/>
        <w:adjustRightInd w:val="0"/>
        <w:spacing w:after="0" w:line="360" w:lineRule="auto"/>
        <w:ind w:left="709" w:firstLine="284"/>
        <w:jc w:val="both"/>
        <w:rPr>
          <w:rFonts w:ascii="Times New Roman" w:hAnsi="Times New Roman" w:cs="Times New Roman"/>
          <w:kern w:val="0"/>
          <w:sz w:val="24"/>
          <w:szCs w:val="24"/>
          <w:lang w:val="en-US"/>
        </w:rPr>
      </w:pPr>
      <w:r w:rsidRPr="00DA3406">
        <w:rPr>
          <w:rFonts w:ascii="Times New Roman" w:hAnsi="Times New Roman" w:cs="Times New Roman"/>
          <w:kern w:val="0"/>
          <w:sz w:val="24"/>
          <w:szCs w:val="24"/>
          <w:lang w:val="en-US"/>
        </w:rPr>
        <w:t>Berdasarkan tabel di atas koefisien B adalah bentuk sebuah persamaan regresi yang dapat dihasilkan sebagai berikut:</w:t>
      </w:r>
    </w:p>
    <w:p w14:paraId="1164A169" w14:textId="46EE5D2F" w:rsidR="00927068" w:rsidRPr="00DA3406" w:rsidRDefault="0072271C" w:rsidP="00CC51B9">
      <w:pPr>
        <w:pStyle w:val="ListParagraph"/>
        <w:autoSpaceDE w:val="0"/>
        <w:autoSpaceDN w:val="0"/>
        <w:adjustRightInd w:val="0"/>
        <w:spacing w:after="0" w:line="360" w:lineRule="auto"/>
        <w:jc w:val="both"/>
        <w:rPr>
          <w:rFonts w:ascii="Times New Roman" w:hAnsi="Times New Roman" w:cs="Times New Roman"/>
          <w:kern w:val="0"/>
          <w:sz w:val="24"/>
          <w:szCs w:val="24"/>
          <w:lang w:val="en-US"/>
        </w:rPr>
      </w:pPr>
      <w:r w:rsidRPr="00DA3406">
        <w:rPr>
          <w:rFonts w:ascii="Times New Roman" w:hAnsi="Times New Roman" w:cs="Times New Roman"/>
          <w:kern w:val="0"/>
          <w:sz w:val="24"/>
          <w:szCs w:val="24"/>
          <w:lang w:val="en-US"/>
        </w:rPr>
        <w:t>Y = 10,995 + 0,796 X</w:t>
      </w:r>
      <w:r w:rsidR="009A19EA">
        <w:rPr>
          <w:rFonts w:ascii="Times New Roman" w:hAnsi="Times New Roman" w:cs="Times New Roman"/>
          <w:kern w:val="0"/>
          <w:sz w:val="24"/>
          <w:szCs w:val="24"/>
          <w:vertAlign w:val="subscript"/>
          <w:lang w:val="en-US"/>
        </w:rPr>
        <w:t>1</w:t>
      </w:r>
      <w:r w:rsidRPr="00DA3406">
        <w:rPr>
          <w:rFonts w:ascii="Times New Roman" w:hAnsi="Times New Roman" w:cs="Times New Roman"/>
          <w:kern w:val="0"/>
          <w:sz w:val="24"/>
          <w:szCs w:val="24"/>
          <w:lang w:val="en-US"/>
        </w:rPr>
        <w:t xml:space="preserve"> + 0,113 X</w:t>
      </w:r>
      <w:r w:rsidR="009A19EA">
        <w:rPr>
          <w:rFonts w:ascii="Times New Roman" w:hAnsi="Times New Roman" w:cs="Times New Roman"/>
          <w:kern w:val="0"/>
          <w:sz w:val="24"/>
          <w:szCs w:val="24"/>
          <w:vertAlign w:val="subscript"/>
          <w:lang w:val="en-US"/>
        </w:rPr>
        <w:t>2</w:t>
      </w:r>
      <w:r w:rsidRPr="00DA3406">
        <w:rPr>
          <w:rFonts w:ascii="Times New Roman" w:hAnsi="Times New Roman" w:cs="Times New Roman"/>
          <w:kern w:val="0"/>
          <w:sz w:val="24"/>
          <w:szCs w:val="24"/>
          <w:lang w:val="en-US"/>
        </w:rPr>
        <w:t xml:space="preserve"> – 0,099 X</w:t>
      </w:r>
      <w:r w:rsidR="009A19EA">
        <w:rPr>
          <w:rFonts w:ascii="Times New Roman" w:hAnsi="Times New Roman" w:cs="Times New Roman"/>
          <w:kern w:val="0"/>
          <w:sz w:val="24"/>
          <w:szCs w:val="24"/>
          <w:vertAlign w:val="subscript"/>
          <w:lang w:val="en-US"/>
        </w:rPr>
        <w:t>3</w:t>
      </w:r>
      <w:r w:rsidRPr="00DA3406">
        <w:rPr>
          <w:rFonts w:ascii="Times New Roman" w:hAnsi="Times New Roman" w:cs="Times New Roman"/>
          <w:kern w:val="0"/>
          <w:sz w:val="24"/>
          <w:szCs w:val="24"/>
          <w:lang w:val="en-US"/>
        </w:rPr>
        <w:t xml:space="preserve"> + e</w:t>
      </w:r>
    </w:p>
    <w:p w14:paraId="4D1CFE61" w14:textId="7421F3A1" w:rsidR="00DA3406" w:rsidRPr="00DA3406" w:rsidRDefault="0072271C" w:rsidP="00CC51B9">
      <w:pPr>
        <w:pStyle w:val="ListParagraph"/>
        <w:autoSpaceDE w:val="0"/>
        <w:autoSpaceDN w:val="0"/>
        <w:adjustRightInd w:val="0"/>
        <w:spacing w:after="0" w:line="360" w:lineRule="auto"/>
        <w:jc w:val="both"/>
        <w:rPr>
          <w:rFonts w:ascii="Times New Roman" w:hAnsi="Times New Roman" w:cs="Times New Roman"/>
          <w:kern w:val="0"/>
          <w:sz w:val="24"/>
          <w:szCs w:val="24"/>
          <w:lang w:val="en-US"/>
        </w:rPr>
      </w:pPr>
      <w:r w:rsidRPr="00DA3406">
        <w:rPr>
          <w:rFonts w:ascii="Times New Roman" w:hAnsi="Times New Roman" w:cs="Times New Roman"/>
          <w:kern w:val="0"/>
          <w:sz w:val="24"/>
          <w:szCs w:val="24"/>
          <w:lang w:val="en-US"/>
        </w:rPr>
        <w:t>Dari persamaan regresi diatas menunjukkan bahwa:</w:t>
      </w:r>
    </w:p>
    <w:p w14:paraId="5D0544A8" w14:textId="1E1329A4" w:rsidR="00DA3406" w:rsidRDefault="00E06549" w:rsidP="008D3AAC">
      <w:pPr>
        <w:pStyle w:val="ListParagraph"/>
        <w:numPr>
          <w:ilvl w:val="0"/>
          <w:numId w:val="92"/>
        </w:num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 xml:space="preserve">Nilai konstanta perilaku pengelolaan keuangan (Y) sebesar 10,995 </w:t>
      </w:r>
      <w:r w:rsidR="0072271C" w:rsidRPr="00DA3406">
        <w:rPr>
          <w:rFonts w:ascii="Times New Roman" w:hAnsi="Times New Roman" w:cs="Times New Roman"/>
          <w:kern w:val="0"/>
          <w:sz w:val="24"/>
          <w:szCs w:val="24"/>
          <w:lang w:val="en-US"/>
        </w:rPr>
        <w:t>artinya dalam perilaku pengelolaan keuangan rumah tangga tidak melihat tentang literasi keuangan, pendapatan, dan lingkungan sosial maka perilaku pengelolaannya tetap akan meningkat.</w:t>
      </w:r>
    </w:p>
    <w:p w14:paraId="0735E36A" w14:textId="4801F629" w:rsidR="00DA3406" w:rsidRPr="00F4698E" w:rsidRDefault="007E188D" w:rsidP="008D3AAC">
      <w:pPr>
        <w:pStyle w:val="ListParagraph"/>
        <w:numPr>
          <w:ilvl w:val="0"/>
          <w:numId w:val="92"/>
        </w:numPr>
        <w:autoSpaceDE w:val="0"/>
        <w:autoSpaceDN w:val="0"/>
        <w:adjustRightInd w:val="0"/>
        <w:spacing w:after="0" w:line="360" w:lineRule="auto"/>
        <w:jc w:val="both"/>
        <w:rPr>
          <w:rFonts w:ascii="Times New Roman" w:hAnsi="Times New Roman" w:cs="Times New Roman"/>
          <w:kern w:val="0"/>
          <w:sz w:val="24"/>
          <w:szCs w:val="24"/>
          <w:lang w:val="en-US"/>
        </w:rPr>
      </w:pPr>
      <w:r w:rsidRPr="007E188D">
        <w:rPr>
          <w:rFonts w:ascii="Times New Roman" w:hAnsi="Times New Roman" w:cs="Times New Roman"/>
          <w:kern w:val="0"/>
          <w:sz w:val="24"/>
          <w:szCs w:val="24"/>
          <w:lang w:val="en-US"/>
        </w:rPr>
        <w:t>Dengan koefisien literasi keuangan (X1) sebesar 0,796, perilaku pengelolaan keuangan meningkat sebesar 0,796 (79,6%) untuk setiap kenaikan</w:t>
      </w:r>
      <w:r w:rsidR="00CC51B9">
        <w:rPr>
          <w:rFonts w:ascii="Times New Roman" w:hAnsi="Times New Roman" w:cs="Times New Roman"/>
          <w:kern w:val="0"/>
          <w:sz w:val="24"/>
          <w:szCs w:val="24"/>
          <w:lang w:val="en-US"/>
        </w:rPr>
        <w:t xml:space="preserve"> </w:t>
      </w:r>
      <w:r w:rsidRPr="007E188D">
        <w:rPr>
          <w:rFonts w:ascii="Times New Roman" w:hAnsi="Times New Roman" w:cs="Times New Roman"/>
          <w:kern w:val="0"/>
          <w:sz w:val="24"/>
          <w:szCs w:val="24"/>
          <w:lang w:val="en-US"/>
        </w:rPr>
        <w:t>variabel X1, atau menurun sebesar 0,796 (79,6%) jika variabel X1 turun. Salah satu interpretasinya adalah bahwa perilaku pengelolaan keuangan akan meningkat sebanding dengan tingkat literasi keuangan seseorang</w:t>
      </w:r>
      <w:r w:rsidR="00927068" w:rsidRPr="00F4698E">
        <w:rPr>
          <w:rFonts w:ascii="Times New Roman" w:hAnsi="Times New Roman" w:cs="Times New Roman"/>
          <w:kern w:val="0"/>
          <w:sz w:val="24"/>
          <w:szCs w:val="24"/>
          <w:lang w:val="en-US"/>
        </w:rPr>
        <w:t>.</w:t>
      </w:r>
    </w:p>
    <w:p w14:paraId="038DAAAA" w14:textId="018D5AFD" w:rsidR="00DA3406" w:rsidRDefault="0072271C" w:rsidP="008D3AAC">
      <w:pPr>
        <w:pStyle w:val="ListParagraph"/>
        <w:numPr>
          <w:ilvl w:val="0"/>
          <w:numId w:val="92"/>
        </w:numPr>
        <w:autoSpaceDE w:val="0"/>
        <w:autoSpaceDN w:val="0"/>
        <w:adjustRightInd w:val="0"/>
        <w:spacing w:after="0" w:line="360" w:lineRule="auto"/>
        <w:jc w:val="both"/>
        <w:rPr>
          <w:rFonts w:ascii="Times New Roman" w:hAnsi="Times New Roman" w:cs="Times New Roman"/>
          <w:kern w:val="0"/>
          <w:sz w:val="24"/>
          <w:szCs w:val="24"/>
          <w:lang w:val="en-US"/>
        </w:rPr>
      </w:pPr>
      <w:r w:rsidRPr="00DA3406">
        <w:rPr>
          <w:rFonts w:ascii="Times New Roman" w:hAnsi="Times New Roman" w:cs="Times New Roman"/>
          <w:kern w:val="0"/>
          <w:sz w:val="24"/>
          <w:szCs w:val="24"/>
          <w:lang w:val="en-US"/>
        </w:rPr>
        <w:t xml:space="preserve">Koefisien pendapatan </w:t>
      </w:r>
      <w:r w:rsidR="00F4698E">
        <w:rPr>
          <w:rFonts w:ascii="Times New Roman" w:hAnsi="Times New Roman" w:cs="Times New Roman"/>
          <w:kern w:val="0"/>
          <w:sz w:val="24"/>
          <w:szCs w:val="24"/>
          <w:lang w:val="en-US"/>
        </w:rPr>
        <w:t>(X2) sebesar 0,113 berarti bahwa setiap peningkatan variabel X2</w:t>
      </w:r>
      <w:r w:rsidR="00CC51B9">
        <w:rPr>
          <w:rFonts w:ascii="Times New Roman" w:hAnsi="Times New Roman" w:cs="Times New Roman"/>
          <w:kern w:val="0"/>
          <w:sz w:val="24"/>
          <w:szCs w:val="24"/>
          <w:lang w:val="en-US"/>
        </w:rPr>
        <w:t xml:space="preserve"> </w:t>
      </w:r>
      <w:r w:rsidR="00F4698E">
        <w:rPr>
          <w:rFonts w:ascii="Times New Roman" w:hAnsi="Times New Roman" w:cs="Times New Roman"/>
          <w:kern w:val="0"/>
          <w:sz w:val="24"/>
          <w:szCs w:val="24"/>
          <w:lang w:val="en-US"/>
        </w:rPr>
        <w:t>maka perilaku pengelolaan keuangan meningkat sebesar 0,113 (11,3%) atau sebaliknya. Maka dapat di</w:t>
      </w:r>
      <w:r w:rsidRPr="00DA3406">
        <w:rPr>
          <w:rFonts w:ascii="Times New Roman" w:hAnsi="Times New Roman" w:cs="Times New Roman"/>
          <w:kern w:val="0"/>
          <w:sz w:val="24"/>
          <w:szCs w:val="24"/>
          <w:lang w:val="en-US"/>
        </w:rPr>
        <w:t>arti</w:t>
      </w:r>
      <w:r w:rsidR="00F4698E">
        <w:rPr>
          <w:rFonts w:ascii="Times New Roman" w:hAnsi="Times New Roman" w:cs="Times New Roman"/>
          <w:kern w:val="0"/>
          <w:sz w:val="24"/>
          <w:szCs w:val="24"/>
          <w:lang w:val="en-US"/>
        </w:rPr>
        <w:t xml:space="preserve">kan </w:t>
      </w:r>
      <w:r w:rsidR="00F4698E">
        <w:rPr>
          <w:rFonts w:ascii="Times New Roman" w:hAnsi="Times New Roman" w:cs="Times New Roman"/>
          <w:kern w:val="0"/>
          <w:sz w:val="24"/>
          <w:szCs w:val="24"/>
          <w:lang w:val="en-US"/>
        </w:rPr>
        <w:lastRenderedPageBreak/>
        <w:t>bahwa</w:t>
      </w:r>
      <w:r w:rsidRPr="00DA3406">
        <w:rPr>
          <w:rFonts w:ascii="Times New Roman" w:hAnsi="Times New Roman" w:cs="Times New Roman"/>
          <w:kern w:val="0"/>
          <w:sz w:val="24"/>
          <w:szCs w:val="24"/>
          <w:lang w:val="en-US"/>
        </w:rPr>
        <w:t xml:space="preserve"> semakin tinggi pendapatan, maka perilaku pengelolaan keuangan akan semakin meningkat.</w:t>
      </w:r>
    </w:p>
    <w:p w14:paraId="7A90C4BC" w14:textId="66099E23" w:rsidR="0072271C" w:rsidRPr="00DA3406" w:rsidRDefault="007E188D" w:rsidP="008D3AAC">
      <w:pPr>
        <w:pStyle w:val="ListParagraph"/>
        <w:numPr>
          <w:ilvl w:val="0"/>
          <w:numId w:val="92"/>
        </w:numPr>
        <w:autoSpaceDE w:val="0"/>
        <w:autoSpaceDN w:val="0"/>
        <w:adjustRightInd w:val="0"/>
        <w:spacing w:after="0" w:line="360" w:lineRule="auto"/>
        <w:jc w:val="both"/>
        <w:rPr>
          <w:rFonts w:ascii="Times New Roman" w:hAnsi="Times New Roman" w:cs="Times New Roman"/>
          <w:kern w:val="0"/>
          <w:sz w:val="24"/>
          <w:szCs w:val="24"/>
          <w:lang w:val="en-US"/>
        </w:rPr>
      </w:pPr>
      <w:r w:rsidRPr="007E188D">
        <w:rPr>
          <w:rFonts w:ascii="Times New Roman" w:hAnsi="Times New Roman" w:cs="Times New Roman"/>
          <w:kern w:val="0"/>
          <w:sz w:val="24"/>
          <w:szCs w:val="24"/>
          <w:lang w:val="en-US"/>
        </w:rPr>
        <w:t>Perilaku pengelolaan keuangan akan turun sebesar 0,099 (9,9%) setiap terjadi kenaikan variabel X3, atau sebaliknya jika terjadi penurunan</w:t>
      </w:r>
      <w:r w:rsidR="00CC51B9">
        <w:rPr>
          <w:rFonts w:ascii="Times New Roman" w:hAnsi="Times New Roman" w:cs="Times New Roman"/>
          <w:kern w:val="0"/>
          <w:sz w:val="24"/>
          <w:szCs w:val="24"/>
          <w:lang w:val="en-US"/>
        </w:rPr>
        <w:t xml:space="preserve"> </w:t>
      </w:r>
      <w:r w:rsidRPr="007E188D">
        <w:rPr>
          <w:rFonts w:ascii="Times New Roman" w:hAnsi="Times New Roman" w:cs="Times New Roman"/>
          <w:kern w:val="0"/>
          <w:sz w:val="24"/>
          <w:szCs w:val="24"/>
          <w:lang w:val="en-US"/>
        </w:rPr>
        <w:t>variabel X3. Hal ini ditunjukkan oleh koefisien lingkungan sosial (X3) sebesar -0,099.</w:t>
      </w:r>
      <w:r w:rsidR="00F4698E">
        <w:rPr>
          <w:rFonts w:ascii="Times New Roman" w:hAnsi="Times New Roman" w:cs="Times New Roman"/>
          <w:kern w:val="0"/>
          <w:sz w:val="24"/>
          <w:szCs w:val="24"/>
          <w:lang w:val="en-US"/>
        </w:rPr>
        <w:t xml:space="preserve"> Maka dapat</w:t>
      </w:r>
      <w:r w:rsidR="0072271C" w:rsidRPr="00DA3406">
        <w:rPr>
          <w:rFonts w:ascii="Times New Roman" w:hAnsi="Times New Roman" w:cs="Times New Roman"/>
          <w:kern w:val="0"/>
          <w:sz w:val="24"/>
          <w:szCs w:val="24"/>
          <w:lang w:val="en-US"/>
        </w:rPr>
        <w:t xml:space="preserve"> </w:t>
      </w:r>
      <w:r w:rsidR="00F4698E">
        <w:rPr>
          <w:rFonts w:ascii="Times New Roman" w:hAnsi="Times New Roman" w:cs="Times New Roman"/>
          <w:kern w:val="0"/>
          <w:sz w:val="24"/>
          <w:szCs w:val="24"/>
          <w:lang w:val="en-US"/>
        </w:rPr>
        <w:t>di</w:t>
      </w:r>
      <w:r w:rsidR="0072271C" w:rsidRPr="00DA3406">
        <w:rPr>
          <w:rFonts w:ascii="Times New Roman" w:hAnsi="Times New Roman" w:cs="Times New Roman"/>
          <w:kern w:val="0"/>
          <w:sz w:val="24"/>
          <w:szCs w:val="24"/>
          <w:lang w:val="en-US"/>
        </w:rPr>
        <w:t>arti</w:t>
      </w:r>
      <w:r w:rsidR="00F4698E">
        <w:rPr>
          <w:rFonts w:ascii="Times New Roman" w:hAnsi="Times New Roman" w:cs="Times New Roman"/>
          <w:kern w:val="0"/>
          <w:sz w:val="24"/>
          <w:szCs w:val="24"/>
          <w:lang w:val="en-US"/>
        </w:rPr>
        <w:t>kan</w:t>
      </w:r>
      <w:r w:rsidR="0072271C" w:rsidRPr="00DA3406">
        <w:rPr>
          <w:rFonts w:ascii="Times New Roman" w:hAnsi="Times New Roman" w:cs="Times New Roman"/>
          <w:kern w:val="0"/>
          <w:sz w:val="24"/>
          <w:szCs w:val="24"/>
          <w:lang w:val="en-US"/>
        </w:rPr>
        <w:t xml:space="preserve"> semakin baik lingkungan sosial maka akan menurunkan tingkat perilaku pengelolaan keuangan. Sebaliknya jika semakin turun atau semakin tidak baik lingkungan sosial akan meningkatkan perilaku pengelolaan keuangan.</w:t>
      </w:r>
    </w:p>
    <w:p w14:paraId="1ED84BBF" w14:textId="77777777" w:rsidR="0072271C" w:rsidRDefault="0072271C" w:rsidP="008D3AAC">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7E3ED87F" w14:textId="247A8D28" w:rsidR="00927068" w:rsidRDefault="0072271C" w:rsidP="00CC51B9">
      <w:pPr>
        <w:pStyle w:val="ListParagraph"/>
        <w:numPr>
          <w:ilvl w:val="2"/>
          <w:numId w:val="45"/>
        </w:numPr>
        <w:autoSpaceDE w:val="0"/>
        <w:autoSpaceDN w:val="0"/>
        <w:adjustRightInd w:val="0"/>
        <w:spacing w:after="0" w:line="360" w:lineRule="auto"/>
        <w:ind w:hanging="578"/>
        <w:jc w:val="both"/>
        <w:rPr>
          <w:rFonts w:ascii="Times New Roman" w:hAnsi="Times New Roman" w:cs="Times New Roman"/>
          <w:b/>
          <w:kern w:val="0"/>
          <w:sz w:val="24"/>
          <w:szCs w:val="24"/>
          <w:lang w:val="en-US"/>
        </w:rPr>
      </w:pPr>
      <w:r w:rsidRPr="00927068">
        <w:rPr>
          <w:rFonts w:ascii="Times New Roman" w:hAnsi="Times New Roman" w:cs="Times New Roman"/>
          <w:b/>
          <w:kern w:val="0"/>
          <w:sz w:val="24"/>
          <w:szCs w:val="24"/>
          <w:lang w:val="en-US"/>
        </w:rPr>
        <w:t>Pengujian Hipotesis</w:t>
      </w:r>
    </w:p>
    <w:p w14:paraId="2D4109DF" w14:textId="77777777" w:rsidR="00CC51B9" w:rsidRDefault="0072271C" w:rsidP="00CC51B9">
      <w:pPr>
        <w:pStyle w:val="ListParagraph"/>
        <w:numPr>
          <w:ilvl w:val="0"/>
          <w:numId w:val="94"/>
        </w:numPr>
        <w:autoSpaceDE w:val="0"/>
        <w:autoSpaceDN w:val="0"/>
        <w:adjustRightInd w:val="0"/>
        <w:spacing w:after="0" w:line="360" w:lineRule="auto"/>
        <w:jc w:val="both"/>
        <w:rPr>
          <w:rFonts w:ascii="Times New Roman" w:hAnsi="Times New Roman" w:cs="Times New Roman"/>
          <w:b/>
          <w:kern w:val="0"/>
          <w:sz w:val="24"/>
          <w:szCs w:val="24"/>
          <w:lang w:val="en-US"/>
        </w:rPr>
      </w:pPr>
      <w:r w:rsidRPr="00927068">
        <w:rPr>
          <w:rFonts w:ascii="Times New Roman" w:hAnsi="Times New Roman" w:cs="Times New Roman"/>
          <w:b/>
          <w:kern w:val="0"/>
          <w:sz w:val="24"/>
          <w:szCs w:val="24"/>
          <w:lang w:val="en-US"/>
        </w:rPr>
        <w:t>Uji t</w:t>
      </w:r>
    </w:p>
    <w:p w14:paraId="21C551C9" w14:textId="12ED1B67" w:rsidR="001417EB" w:rsidRPr="00CC51B9" w:rsidRDefault="0051706D" w:rsidP="00CC51B9">
      <w:pPr>
        <w:pStyle w:val="ListParagraph"/>
        <w:autoSpaceDE w:val="0"/>
        <w:autoSpaceDN w:val="0"/>
        <w:adjustRightInd w:val="0"/>
        <w:spacing w:after="0" w:line="360" w:lineRule="auto"/>
        <w:ind w:left="1080" w:firstLine="360"/>
        <w:jc w:val="both"/>
        <w:rPr>
          <w:rFonts w:ascii="Times New Roman" w:hAnsi="Times New Roman" w:cs="Times New Roman"/>
          <w:b/>
          <w:kern w:val="0"/>
          <w:sz w:val="24"/>
          <w:szCs w:val="24"/>
          <w:lang w:val="en-US"/>
        </w:rPr>
      </w:pPr>
      <w:r w:rsidRPr="00CC51B9">
        <w:rPr>
          <w:rFonts w:ascii="Times New Roman" w:hAnsi="Times New Roman" w:cs="Times New Roman"/>
          <w:kern w:val="0"/>
          <w:sz w:val="24"/>
          <w:szCs w:val="24"/>
          <w:lang w:val="en-US"/>
        </w:rPr>
        <w:t>U</w:t>
      </w:r>
      <w:r w:rsidR="001F32CD" w:rsidRPr="00CC51B9">
        <w:rPr>
          <w:rFonts w:ascii="Times New Roman" w:hAnsi="Times New Roman" w:cs="Times New Roman"/>
          <w:kern w:val="0"/>
          <w:sz w:val="24"/>
          <w:szCs w:val="24"/>
          <w:lang w:val="en-US"/>
        </w:rPr>
        <w:t>ji-t menunjukkan sejauh mana perubahan dalam satu variabel independen menyebabkan perubahan pada variabel dependen</w:t>
      </w:r>
      <w:r w:rsidR="007E188D" w:rsidRPr="00CC51B9">
        <w:rPr>
          <w:rFonts w:ascii="Times New Roman" w:hAnsi="Times New Roman" w:cs="Times New Roman"/>
          <w:kern w:val="0"/>
          <w:sz w:val="24"/>
          <w:szCs w:val="24"/>
          <w:lang w:val="en-US"/>
        </w:rPr>
        <w:t>, dan digunakan untuk menilai signifikansi hubungan antara variabel X dan variabel Y</w:t>
      </w:r>
      <w:r w:rsidR="0072271C" w:rsidRPr="00CC51B9">
        <w:rPr>
          <w:rFonts w:ascii="Times New Roman" w:hAnsi="Times New Roman" w:cs="Times New Roman"/>
          <w:kern w:val="0"/>
          <w:sz w:val="24"/>
          <w:szCs w:val="24"/>
          <w:lang w:val="en-US"/>
        </w:rPr>
        <w:t>. Hasil dari SPSS sebagai berikut:</w:t>
      </w:r>
    </w:p>
    <w:p w14:paraId="7CB648CF" w14:textId="01A296D3" w:rsidR="0072271C" w:rsidRPr="00732A46" w:rsidRDefault="00B060D3" w:rsidP="008D3AAC">
      <w:pPr>
        <w:autoSpaceDE w:val="0"/>
        <w:autoSpaceDN w:val="0"/>
        <w:adjustRightInd w:val="0"/>
        <w:spacing w:after="0" w:line="360" w:lineRule="auto"/>
        <w:ind w:firstLine="720"/>
        <w:jc w:val="center"/>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drawing>
          <wp:anchor distT="0" distB="0" distL="114300" distR="114300" simplePos="0" relativeHeight="251704320" behindDoc="1" locked="0" layoutInCell="1" allowOverlap="1" wp14:anchorId="0D1FFB3C" wp14:editId="703B391F">
            <wp:simplePos x="0" y="0"/>
            <wp:positionH relativeFrom="column">
              <wp:posOffset>239690</wp:posOffset>
            </wp:positionH>
            <wp:positionV relativeFrom="paragraph">
              <wp:posOffset>190368</wp:posOffset>
            </wp:positionV>
            <wp:extent cx="5095875" cy="18002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75" cy="1800225"/>
                    </a:xfrm>
                    <a:prstGeom prst="rect">
                      <a:avLst/>
                    </a:prstGeom>
                    <a:noFill/>
                  </pic:spPr>
                </pic:pic>
              </a:graphicData>
            </a:graphic>
            <wp14:sizeRelH relativeFrom="page">
              <wp14:pctWidth>0</wp14:pctWidth>
            </wp14:sizeRelH>
            <wp14:sizeRelV relativeFrom="page">
              <wp14:pctHeight>0</wp14:pctHeight>
            </wp14:sizeRelV>
          </wp:anchor>
        </w:drawing>
      </w:r>
      <w:r w:rsidR="000F2DD7" w:rsidRPr="00732A46">
        <w:rPr>
          <w:rFonts w:ascii="Times New Roman" w:hAnsi="Times New Roman" w:cs="Times New Roman"/>
          <w:kern w:val="0"/>
          <w:sz w:val="24"/>
          <w:szCs w:val="24"/>
          <w:lang w:val="en-US"/>
        </w:rPr>
        <w:t>Gambar</w:t>
      </w:r>
      <w:r w:rsidR="0072271C" w:rsidRPr="00732A46">
        <w:rPr>
          <w:rFonts w:ascii="Times New Roman" w:hAnsi="Times New Roman" w:cs="Times New Roman"/>
          <w:kern w:val="0"/>
          <w:sz w:val="24"/>
          <w:szCs w:val="24"/>
          <w:lang w:val="en-US"/>
        </w:rPr>
        <w:t xml:space="preserve"> 4.</w:t>
      </w:r>
      <w:r w:rsidR="00732A46" w:rsidRPr="00732A46">
        <w:rPr>
          <w:rFonts w:ascii="Times New Roman" w:hAnsi="Times New Roman" w:cs="Times New Roman"/>
          <w:kern w:val="0"/>
          <w:sz w:val="24"/>
          <w:szCs w:val="24"/>
          <w:lang w:val="en-US"/>
        </w:rPr>
        <w:t>8 Uji t</w:t>
      </w:r>
    </w:p>
    <w:p w14:paraId="78141A11" w14:textId="1B0DF5FC" w:rsidR="0072271C" w:rsidRDefault="0072271C" w:rsidP="008D3AAC">
      <w:pPr>
        <w:autoSpaceDE w:val="0"/>
        <w:autoSpaceDN w:val="0"/>
        <w:adjustRightInd w:val="0"/>
        <w:spacing w:after="0" w:line="360" w:lineRule="auto"/>
        <w:ind w:left="720" w:firstLine="273"/>
        <w:jc w:val="both"/>
        <w:rPr>
          <w:rFonts w:ascii="Times New Roman" w:hAnsi="Times New Roman" w:cs="Times New Roman"/>
          <w:kern w:val="0"/>
          <w:sz w:val="24"/>
          <w:szCs w:val="24"/>
          <w:lang w:val="en-US"/>
        </w:rPr>
      </w:pPr>
    </w:p>
    <w:p w14:paraId="120019EF" w14:textId="77777777" w:rsidR="00B060D3" w:rsidRDefault="00B060D3" w:rsidP="008D3AAC">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0A68D5B1" w14:textId="77777777" w:rsidR="00B060D3" w:rsidRDefault="00B060D3" w:rsidP="008D3AAC">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48762A32" w14:textId="77777777" w:rsidR="00B060D3" w:rsidRDefault="00B060D3" w:rsidP="008D3AAC">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6F861BCF" w14:textId="77777777" w:rsidR="00B060D3" w:rsidRDefault="00B060D3" w:rsidP="008D3AAC">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354F7C00" w14:textId="77777777" w:rsidR="00B060D3" w:rsidRDefault="00B060D3" w:rsidP="008D3AAC">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63616D87" w14:textId="77777777" w:rsidR="00B060D3" w:rsidRDefault="00B060D3" w:rsidP="008D3AAC">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230EC510" w14:textId="4554DAF9" w:rsidR="00EE22B6" w:rsidRDefault="0072271C" w:rsidP="00B060D3">
      <w:pPr>
        <w:pStyle w:val="ListParagraph"/>
        <w:autoSpaceDE w:val="0"/>
        <w:autoSpaceDN w:val="0"/>
        <w:adjustRightInd w:val="0"/>
        <w:spacing w:after="0" w:line="360" w:lineRule="auto"/>
        <w:ind w:left="1134"/>
        <w:jc w:val="both"/>
        <w:rPr>
          <w:rFonts w:ascii="Times New Roman" w:hAnsi="Times New Roman" w:cs="Times New Roman"/>
          <w:kern w:val="0"/>
          <w:sz w:val="24"/>
          <w:szCs w:val="24"/>
          <w:lang w:val="en-US"/>
        </w:rPr>
      </w:pPr>
      <w:r w:rsidRPr="00EE22B6">
        <w:rPr>
          <w:rFonts w:ascii="Times New Roman" w:hAnsi="Times New Roman" w:cs="Times New Roman"/>
          <w:kern w:val="0"/>
          <w:sz w:val="24"/>
          <w:szCs w:val="24"/>
          <w:lang w:val="en-US"/>
        </w:rPr>
        <w:t>t tabel : 1,6608</w:t>
      </w:r>
    </w:p>
    <w:p w14:paraId="7571419D" w14:textId="77777777" w:rsidR="00EE22B6" w:rsidRDefault="00EE22B6" w:rsidP="008D3AAC">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4FA0C9C9" w14:textId="77777777" w:rsidR="00EE22B6" w:rsidRDefault="0072271C" w:rsidP="008D3AAC">
      <w:pPr>
        <w:pStyle w:val="ListParagraph"/>
        <w:numPr>
          <w:ilvl w:val="0"/>
          <w:numId w:val="95"/>
        </w:numPr>
        <w:autoSpaceDE w:val="0"/>
        <w:autoSpaceDN w:val="0"/>
        <w:adjustRightInd w:val="0"/>
        <w:spacing w:after="0" w:line="360" w:lineRule="auto"/>
        <w:jc w:val="both"/>
        <w:rPr>
          <w:rFonts w:ascii="Times New Roman" w:hAnsi="Times New Roman" w:cs="Times New Roman"/>
          <w:kern w:val="0"/>
          <w:sz w:val="24"/>
          <w:szCs w:val="24"/>
          <w:lang w:val="en-US"/>
        </w:rPr>
      </w:pPr>
      <w:r w:rsidRPr="00EE22B6">
        <w:rPr>
          <w:rFonts w:ascii="Times New Roman" w:hAnsi="Times New Roman" w:cs="Times New Roman"/>
          <w:kern w:val="0"/>
          <w:sz w:val="24"/>
          <w:szCs w:val="24"/>
          <w:lang w:val="en-US"/>
        </w:rPr>
        <w:t>Hasil t hitung dalam variabel literasi keuangan (X1) adalah 8,113 dengan sig ˂ 0,001. Hasil analisis sig ˂ 0,001 lebih kecil dari 0,05 maka secara individual variabel literasi keuangan berpengaruh signifikan terhadap perilaku pengelolaan keuangan.</w:t>
      </w:r>
    </w:p>
    <w:p w14:paraId="31605A03" w14:textId="77777777" w:rsidR="00EE22B6" w:rsidRDefault="0072271C" w:rsidP="008D3AAC">
      <w:pPr>
        <w:pStyle w:val="ListParagraph"/>
        <w:numPr>
          <w:ilvl w:val="0"/>
          <w:numId w:val="95"/>
        </w:numPr>
        <w:autoSpaceDE w:val="0"/>
        <w:autoSpaceDN w:val="0"/>
        <w:adjustRightInd w:val="0"/>
        <w:spacing w:after="0" w:line="360" w:lineRule="auto"/>
        <w:jc w:val="both"/>
        <w:rPr>
          <w:rFonts w:ascii="Times New Roman" w:hAnsi="Times New Roman" w:cs="Times New Roman"/>
          <w:kern w:val="0"/>
          <w:sz w:val="24"/>
          <w:szCs w:val="24"/>
          <w:lang w:val="en-US"/>
        </w:rPr>
      </w:pPr>
      <w:r w:rsidRPr="00EE22B6">
        <w:rPr>
          <w:rFonts w:ascii="Times New Roman" w:hAnsi="Times New Roman" w:cs="Times New Roman"/>
          <w:kern w:val="0"/>
          <w:sz w:val="24"/>
          <w:szCs w:val="24"/>
          <w:lang w:val="en-US"/>
        </w:rPr>
        <w:lastRenderedPageBreak/>
        <w:t>Hasil t hitung dalam variabel pendapatan (X2) adalah 0,839 dengan sig 0,403. Hasil analisis sig 0,403 lebih besar dari 0,05 maka secara individual variabel pendapatan tidak berpengaruh signifikan terhadap perilaku pengelolaan keuangan.</w:t>
      </w:r>
    </w:p>
    <w:p w14:paraId="3DC96CD5" w14:textId="050AB72F" w:rsidR="007E188D" w:rsidRPr="0051706D" w:rsidRDefault="0072271C" w:rsidP="008D3AAC">
      <w:pPr>
        <w:pStyle w:val="ListParagraph"/>
        <w:numPr>
          <w:ilvl w:val="0"/>
          <w:numId w:val="95"/>
        </w:numPr>
        <w:autoSpaceDE w:val="0"/>
        <w:autoSpaceDN w:val="0"/>
        <w:adjustRightInd w:val="0"/>
        <w:spacing w:after="0" w:line="360" w:lineRule="auto"/>
        <w:jc w:val="both"/>
        <w:rPr>
          <w:rFonts w:ascii="Times New Roman" w:hAnsi="Times New Roman" w:cs="Times New Roman"/>
          <w:kern w:val="0"/>
          <w:sz w:val="24"/>
          <w:szCs w:val="24"/>
          <w:lang w:val="en-US"/>
        </w:rPr>
      </w:pPr>
      <w:r w:rsidRPr="00EE22B6">
        <w:rPr>
          <w:rFonts w:ascii="Times New Roman" w:hAnsi="Times New Roman" w:cs="Times New Roman"/>
          <w:kern w:val="0"/>
          <w:sz w:val="24"/>
          <w:szCs w:val="24"/>
          <w:lang w:val="en-US"/>
        </w:rPr>
        <w:t>Hasil t hitung dalam variabel lingkungan sosial (X3) adalah -0,917 dengan sig 0,361. Hasil analisis sig 0,361 lebih besar dari 0,05 maka secara individual variabel lingkungan sosial tidak berpengaruh signifikan terhadap perilaku pengelolaan keuangan.</w:t>
      </w:r>
    </w:p>
    <w:p w14:paraId="5A29B83C" w14:textId="77777777" w:rsidR="0072271C" w:rsidRDefault="0072271C" w:rsidP="008D3AAC">
      <w:pPr>
        <w:pStyle w:val="ListParagraph"/>
        <w:autoSpaceDE w:val="0"/>
        <w:autoSpaceDN w:val="0"/>
        <w:adjustRightInd w:val="0"/>
        <w:spacing w:after="0" w:line="360" w:lineRule="auto"/>
        <w:ind w:left="1800"/>
        <w:jc w:val="both"/>
        <w:rPr>
          <w:rFonts w:ascii="Times New Roman" w:hAnsi="Times New Roman" w:cs="Times New Roman"/>
          <w:kern w:val="0"/>
          <w:sz w:val="24"/>
          <w:szCs w:val="24"/>
          <w:lang w:val="en-US"/>
        </w:rPr>
      </w:pPr>
    </w:p>
    <w:p w14:paraId="6D833CB5" w14:textId="77777777" w:rsidR="00B060D3" w:rsidRDefault="0072271C" w:rsidP="00B060D3">
      <w:pPr>
        <w:pStyle w:val="ListParagraph"/>
        <w:numPr>
          <w:ilvl w:val="0"/>
          <w:numId w:val="94"/>
        </w:numPr>
        <w:autoSpaceDE w:val="0"/>
        <w:autoSpaceDN w:val="0"/>
        <w:adjustRightInd w:val="0"/>
        <w:spacing w:after="0" w:line="360" w:lineRule="auto"/>
        <w:jc w:val="both"/>
        <w:rPr>
          <w:rFonts w:ascii="Times New Roman" w:hAnsi="Times New Roman" w:cs="Times New Roman"/>
          <w:b/>
          <w:kern w:val="0"/>
          <w:sz w:val="24"/>
          <w:szCs w:val="24"/>
          <w:lang w:val="en-US"/>
        </w:rPr>
      </w:pPr>
      <w:r w:rsidRPr="00DA3406">
        <w:rPr>
          <w:rFonts w:ascii="Times New Roman" w:hAnsi="Times New Roman" w:cs="Times New Roman"/>
          <w:b/>
          <w:kern w:val="0"/>
          <w:sz w:val="24"/>
          <w:szCs w:val="24"/>
          <w:lang w:val="en-US"/>
        </w:rPr>
        <w:t>Uji F</w:t>
      </w:r>
    </w:p>
    <w:p w14:paraId="1FD58F3E" w14:textId="59F6D62C" w:rsidR="001417EB" w:rsidRPr="00B060D3" w:rsidRDefault="007E188D" w:rsidP="00B060D3">
      <w:pPr>
        <w:pStyle w:val="ListParagraph"/>
        <w:autoSpaceDE w:val="0"/>
        <w:autoSpaceDN w:val="0"/>
        <w:adjustRightInd w:val="0"/>
        <w:spacing w:after="0" w:line="360" w:lineRule="auto"/>
        <w:ind w:left="1080" w:firstLine="360"/>
        <w:jc w:val="both"/>
        <w:rPr>
          <w:rFonts w:ascii="Times New Roman" w:hAnsi="Times New Roman" w:cs="Times New Roman"/>
          <w:b/>
          <w:kern w:val="0"/>
          <w:sz w:val="24"/>
          <w:szCs w:val="24"/>
          <w:lang w:val="en-US"/>
        </w:rPr>
      </w:pPr>
      <w:r w:rsidRPr="00B060D3">
        <w:rPr>
          <w:rFonts w:ascii="Times New Roman" w:hAnsi="Times New Roman" w:cs="Times New Roman"/>
          <w:kern w:val="0"/>
          <w:sz w:val="24"/>
          <w:szCs w:val="24"/>
          <w:lang w:val="en-US"/>
        </w:rPr>
        <w:t xml:space="preserve">Pengujian ini menentukan apakah setiap variabel independen yang termasuk dalam model memengaruhi variabel dependen secara </w:t>
      </w:r>
      <w:r w:rsidR="0051706D" w:rsidRPr="00B060D3">
        <w:rPr>
          <w:rFonts w:ascii="Times New Roman" w:hAnsi="Times New Roman" w:cs="Times New Roman"/>
          <w:kern w:val="0"/>
          <w:sz w:val="24"/>
          <w:szCs w:val="24"/>
          <w:lang w:val="en-US"/>
        </w:rPr>
        <w:t>simultan</w:t>
      </w:r>
      <w:r w:rsidRPr="00B060D3">
        <w:rPr>
          <w:rFonts w:ascii="Times New Roman" w:hAnsi="Times New Roman" w:cs="Times New Roman"/>
          <w:kern w:val="0"/>
          <w:sz w:val="24"/>
          <w:szCs w:val="24"/>
          <w:lang w:val="en-US"/>
        </w:rPr>
        <w:t xml:space="preserve"> atau bersama-sama</w:t>
      </w:r>
      <w:r w:rsidR="0072271C" w:rsidRPr="00B060D3">
        <w:rPr>
          <w:rFonts w:ascii="Times New Roman" w:hAnsi="Times New Roman" w:cs="Times New Roman"/>
          <w:kern w:val="0"/>
          <w:sz w:val="24"/>
          <w:szCs w:val="24"/>
          <w:lang w:val="en-US"/>
        </w:rPr>
        <w:t>. Berdasarkan hasil pengolahan data, diperoleh data sebagai berikut:</w:t>
      </w:r>
    </w:p>
    <w:p w14:paraId="1345B8E9" w14:textId="77777777" w:rsidR="001417EB" w:rsidRDefault="001417EB"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6CF2011A" w14:textId="6275F9D1" w:rsidR="0072271C" w:rsidRPr="00732A46" w:rsidRDefault="00B060D3" w:rsidP="008D3AAC">
      <w:pPr>
        <w:autoSpaceDE w:val="0"/>
        <w:autoSpaceDN w:val="0"/>
        <w:adjustRightInd w:val="0"/>
        <w:spacing w:after="0" w:line="360" w:lineRule="auto"/>
        <w:ind w:firstLine="720"/>
        <w:jc w:val="center"/>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drawing>
          <wp:anchor distT="0" distB="0" distL="114300" distR="114300" simplePos="0" relativeHeight="251705344" behindDoc="1" locked="0" layoutInCell="1" allowOverlap="1" wp14:anchorId="5AFCDFD7" wp14:editId="3D517C07">
            <wp:simplePos x="0" y="0"/>
            <wp:positionH relativeFrom="column">
              <wp:posOffset>335384</wp:posOffset>
            </wp:positionH>
            <wp:positionV relativeFrom="paragraph">
              <wp:posOffset>188462</wp:posOffset>
            </wp:positionV>
            <wp:extent cx="5019675" cy="16383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9675" cy="1638300"/>
                    </a:xfrm>
                    <a:prstGeom prst="rect">
                      <a:avLst/>
                    </a:prstGeom>
                    <a:noFill/>
                  </pic:spPr>
                </pic:pic>
              </a:graphicData>
            </a:graphic>
            <wp14:sizeRelH relativeFrom="page">
              <wp14:pctWidth>0</wp14:pctWidth>
            </wp14:sizeRelH>
            <wp14:sizeRelV relativeFrom="page">
              <wp14:pctHeight>0</wp14:pctHeight>
            </wp14:sizeRelV>
          </wp:anchor>
        </w:drawing>
      </w:r>
      <w:r w:rsidR="00732A46" w:rsidRPr="00732A46">
        <w:rPr>
          <w:rFonts w:ascii="Times New Roman" w:hAnsi="Times New Roman" w:cs="Times New Roman"/>
          <w:kern w:val="0"/>
          <w:sz w:val="24"/>
          <w:szCs w:val="24"/>
          <w:lang w:val="en-US"/>
        </w:rPr>
        <w:t>Gambar</w:t>
      </w:r>
      <w:r w:rsidR="0072271C" w:rsidRPr="00732A46">
        <w:rPr>
          <w:rFonts w:ascii="Times New Roman" w:hAnsi="Times New Roman" w:cs="Times New Roman"/>
          <w:kern w:val="0"/>
          <w:sz w:val="24"/>
          <w:szCs w:val="24"/>
          <w:lang w:val="en-US"/>
        </w:rPr>
        <w:t xml:space="preserve"> 4.</w:t>
      </w:r>
      <w:r w:rsidR="00732A46" w:rsidRPr="00732A46">
        <w:rPr>
          <w:rFonts w:ascii="Times New Roman" w:hAnsi="Times New Roman" w:cs="Times New Roman"/>
          <w:kern w:val="0"/>
          <w:sz w:val="24"/>
          <w:szCs w:val="24"/>
          <w:lang w:val="en-US"/>
        </w:rPr>
        <w:t>9 Uji F</w:t>
      </w:r>
    </w:p>
    <w:p w14:paraId="1B212E1F" w14:textId="69404A79" w:rsidR="0072271C" w:rsidRPr="006E28CF" w:rsidRDefault="0072271C" w:rsidP="008D3AAC">
      <w:pPr>
        <w:pStyle w:val="ListParagraph"/>
        <w:autoSpaceDE w:val="0"/>
        <w:autoSpaceDN w:val="0"/>
        <w:adjustRightInd w:val="0"/>
        <w:spacing w:after="0" w:line="360" w:lineRule="auto"/>
        <w:ind w:left="1440" w:hanging="447"/>
        <w:jc w:val="both"/>
        <w:rPr>
          <w:rFonts w:ascii="Times New Roman" w:hAnsi="Times New Roman" w:cs="Times New Roman"/>
          <w:kern w:val="0"/>
          <w:sz w:val="24"/>
          <w:szCs w:val="24"/>
          <w:lang w:val="en-US"/>
        </w:rPr>
      </w:pPr>
    </w:p>
    <w:p w14:paraId="6AA7EFCE" w14:textId="77777777" w:rsidR="00B060D3" w:rsidRDefault="00B060D3" w:rsidP="00B060D3">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02AEB1A0" w14:textId="77777777" w:rsidR="00B060D3" w:rsidRDefault="00B060D3" w:rsidP="00B060D3">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0C95F0A4" w14:textId="77777777" w:rsidR="00B060D3" w:rsidRDefault="00B060D3" w:rsidP="00B060D3">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22D3A5DF" w14:textId="77777777" w:rsidR="00B060D3" w:rsidRDefault="00B060D3" w:rsidP="00B060D3">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07240228" w14:textId="77777777" w:rsidR="00B060D3" w:rsidRDefault="00B060D3" w:rsidP="00B060D3">
      <w:pPr>
        <w:pStyle w:val="ListParagraph"/>
        <w:autoSpaceDE w:val="0"/>
        <w:autoSpaceDN w:val="0"/>
        <w:adjustRightInd w:val="0"/>
        <w:spacing w:after="0" w:line="360" w:lineRule="auto"/>
        <w:ind w:left="1440"/>
        <w:jc w:val="both"/>
        <w:rPr>
          <w:rFonts w:ascii="Times New Roman" w:hAnsi="Times New Roman" w:cs="Times New Roman"/>
          <w:kern w:val="0"/>
          <w:sz w:val="24"/>
          <w:szCs w:val="24"/>
          <w:lang w:val="en-US"/>
        </w:rPr>
      </w:pPr>
    </w:p>
    <w:p w14:paraId="3576FAB4" w14:textId="77777777" w:rsidR="00B060D3" w:rsidRDefault="0072271C" w:rsidP="00B060D3">
      <w:pPr>
        <w:pStyle w:val="ListParagraph"/>
        <w:autoSpaceDE w:val="0"/>
        <w:autoSpaceDN w:val="0"/>
        <w:adjustRightInd w:val="0"/>
        <w:spacing w:after="0" w:line="360" w:lineRule="auto"/>
        <w:ind w:left="1134"/>
        <w:jc w:val="both"/>
        <w:rPr>
          <w:rFonts w:ascii="Times New Roman" w:hAnsi="Times New Roman" w:cs="Times New Roman"/>
          <w:kern w:val="0"/>
          <w:sz w:val="24"/>
          <w:szCs w:val="24"/>
          <w:lang w:val="en-US"/>
        </w:rPr>
      </w:pPr>
      <w:r>
        <w:rPr>
          <w:rFonts w:ascii="Times New Roman" w:hAnsi="Times New Roman" w:cs="Times New Roman"/>
          <w:kern w:val="0"/>
          <w:sz w:val="24"/>
          <w:szCs w:val="24"/>
          <w:lang w:val="en-US"/>
        </w:rPr>
        <w:t>f tabel: 2,70</w:t>
      </w:r>
    </w:p>
    <w:p w14:paraId="3574A14B" w14:textId="77777777" w:rsidR="00B060D3" w:rsidRDefault="00B060D3" w:rsidP="00B060D3">
      <w:pPr>
        <w:pStyle w:val="ListParagraph"/>
        <w:autoSpaceDE w:val="0"/>
        <w:autoSpaceDN w:val="0"/>
        <w:adjustRightInd w:val="0"/>
        <w:spacing w:after="0" w:line="360" w:lineRule="auto"/>
        <w:ind w:left="1134" w:firstLine="306"/>
        <w:jc w:val="both"/>
        <w:rPr>
          <w:rFonts w:ascii="Times New Roman" w:hAnsi="Times New Roman" w:cs="Times New Roman"/>
          <w:kern w:val="0"/>
          <w:sz w:val="24"/>
          <w:szCs w:val="24"/>
          <w:lang w:val="en-US"/>
        </w:rPr>
      </w:pPr>
    </w:p>
    <w:p w14:paraId="4B324F52" w14:textId="307C8E87" w:rsidR="0072271C" w:rsidRPr="00B060D3" w:rsidRDefault="0072271C" w:rsidP="00B060D3">
      <w:pPr>
        <w:pStyle w:val="ListParagraph"/>
        <w:autoSpaceDE w:val="0"/>
        <w:autoSpaceDN w:val="0"/>
        <w:adjustRightInd w:val="0"/>
        <w:spacing w:after="0" w:line="360" w:lineRule="auto"/>
        <w:ind w:left="1134" w:firstLine="306"/>
        <w:jc w:val="both"/>
        <w:rPr>
          <w:rFonts w:ascii="Times New Roman" w:hAnsi="Times New Roman" w:cs="Times New Roman"/>
          <w:kern w:val="0"/>
          <w:sz w:val="24"/>
          <w:szCs w:val="24"/>
          <w:lang w:val="en-US"/>
        </w:rPr>
      </w:pPr>
      <w:r w:rsidRPr="00B060D3">
        <w:rPr>
          <w:rFonts w:ascii="Times New Roman" w:hAnsi="Times New Roman" w:cs="Times New Roman"/>
          <w:kern w:val="0"/>
          <w:sz w:val="24"/>
          <w:szCs w:val="24"/>
          <w:lang w:val="en-US"/>
        </w:rPr>
        <w:t xml:space="preserve">Berdasarkan tabel di atas nilai F hitung 32,751 dan F sig. </w:t>
      </w:r>
      <w:r w:rsidRPr="00B060D3">
        <w:rPr>
          <w:rFonts w:ascii="Times New Roman" w:hAnsi="Times New Roman" w:cs="Times New Roman"/>
          <w:color w:val="010205"/>
          <w:kern w:val="0"/>
          <w:sz w:val="24"/>
          <w:szCs w:val="24"/>
          <w:lang w:val="en-US"/>
        </w:rPr>
        <w:t>&lt; 0,001 dimana F hitung (32,751) lebih besar dari F tabel (2,70) dan F sig. &lt; 0,001 lebih kecil dari 0,05. Dengan demikian dapat disimpulkan bahwa variabel literasi keuangan, pendapatan, dan lingkungan sosial berpengaruh secara simultan atau bersama-sama terhadap perilaku pengelolaan keuangan.</w:t>
      </w:r>
    </w:p>
    <w:p w14:paraId="7FFD0656" w14:textId="77777777" w:rsidR="00091657" w:rsidRDefault="00091657" w:rsidP="008D3AAC">
      <w:pPr>
        <w:pStyle w:val="ListParagraph"/>
        <w:autoSpaceDE w:val="0"/>
        <w:autoSpaceDN w:val="0"/>
        <w:adjustRightInd w:val="0"/>
        <w:spacing w:after="0" w:line="360" w:lineRule="auto"/>
        <w:ind w:left="1440" w:firstLine="720"/>
        <w:jc w:val="both"/>
        <w:rPr>
          <w:rFonts w:ascii="Times New Roman" w:hAnsi="Times New Roman" w:cs="Times New Roman"/>
          <w:color w:val="010205"/>
          <w:kern w:val="0"/>
          <w:sz w:val="24"/>
          <w:szCs w:val="24"/>
          <w:lang w:val="en-US"/>
        </w:rPr>
      </w:pPr>
    </w:p>
    <w:p w14:paraId="2F704ACE" w14:textId="77777777" w:rsidR="00B060D3" w:rsidRPr="00B060D3" w:rsidRDefault="0072271C" w:rsidP="00B060D3">
      <w:pPr>
        <w:pStyle w:val="ListParagraph"/>
        <w:numPr>
          <w:ilvl w:val="0"/>
          <w:numId w:val="94"/>
        </w:numPr>
        <w:autoSpaceDE w:val="0"/>
        <w:autoSpaceDN w:val="0"/>
        <w:adjustRightInd w:val="0"/>
        <w:spacing w:after="0" w:line="360" w:lineRule="auto"/>
        <w:jc w:val="both"/>
        <w:rPr>
          <w:rFonts w:ascii="Times New Roman" w:hAnsi="Times New Roman" w:cs="Times New Roman"/>
          <w:kern w:val="0"/>
          <w:sz w:val="24"/>
          <w:szCs w:val="24"/>
          <w:lang w:val="en-US"/>
        </w:rPr>
      </w:pPr>
      <w:r>
        <w:rPr>
          <w:rFonts w:ascii="Times New Roman" w:hAnsi="Times New Roman" w:cs="Times New Roman"/>
          <w:b/>
          <w:kern w:val="0"/>
          <w:sz w:val="24"/>
          <w:szCs w:val="24"/>
          <w:lang w:val="en-US"/>
        </w:rPr>
        <w:lastRenderedPageBreak/>
        <w:t>Koefisien Determinasi</w:t>
      </w:r>
    </w:p>
    <w:p w14:paraId="69DAF18B" w14:textId="760E9C03" w:rsidR="00B5510E" w:rsidRPr="00B060D3" w:rsidRDefault="0072271C" w:rsidP="00B060D3">
      <w:pPr>
        <w:pStyle w:val="ListParagraph"/>
        <w:autoSpaceDE w:val="0"/>
        <w:autoSpaceDN w:val="0"/>
        <w:adjustRightInd w:val="0"/>
        <w:spacing w:after="0" w:line="360" w:lineRule="auto"/>
        <w:ind w:left="1080" w:firstLine="360"/>
        <w:jc w:val="both"/>
        <w:rPr>
          <w:rFonts w:ascii="Times New Roman" w:hAnsi="Times New Roman" w:cs="Times New Roman"/>
          <w:kern w:val="0"/>
          <w:sz w:val="24"/>
          <w:szCs w:val="24"/>
          <w:lang w:val="en-US"/>
        </w:rPr>
      </w:pPr>
      <w:r w:rsidRPr="00B060D3">
        <w:rPr>
          <w:rFonts w:ascii="Times New Roman" w:hAnsi="Times New Roman" w:cs="Times New Roman"/>
          <w:kern w:val="0"/>
          <w:sz w:val="24"/>
          <w:szCs w:val="24"/>
          <w:lang w:val="en-US"/>
        </w:rPr>
        <w:t>Uji ini digunakan untuk menguji seberapa besar pengaruh variabel independen terhadap variabel dependen. Hasil pengujian dapat dilihat sebagai berikut:</w:t>
      </w:r>
    </w:p>
    <w:p w14:paraId="181A54CC" w14:textId="77777777" w:rsidR="0072271C" w:rsidRPr="00732A46" w:rsidRDefault="0072271C" w:rsidP="008D3AAC">
      <w:pPr>
        <w:autoSpaceDE w:val="0"/>
        <w:autoSpaceDN w:val="0"/>
        <w:adjustRightInd w:val="0"/>
        <w:spacing w:after="0" w:line="240" w:lineRule="auto"/>
        <w:rPr>
          <w:rFonts w:ascii="Times New Roman" w:hAnsi="Times New Roman" w:cs="Times New Roman"/>
          <w:kern w:val="0"/>
          <w:sz w:val="24"/>
          <w:szCs w:val="24"/>
          <w:lang w:val="en-US"/>
        </w:rPr>
      </w:pPr>
    </w:p>
    <w:p w14:paraId="4533CBD5" w14:textId="3CDDC7FF" w:rsidR="0072271C" w:rsidRPr="00732A46" w:rsidRDefault="00732A46" w:rsidP="008D3AAC">
      <w:pPr>
        <w:autoSpaceDE w:val="0"/>
        <w:autoSpaceDN w:val="0"/>
        <w:adjustRightInd w:val="0"/>
        <w:spacing w:after="0" w:line="240" w:lineRule="auto"/>
        <w:ind w:firstLine="720"/>
        <w:jc w:val="center"/>
        <w:rPr>
          <w:rFonts w:ascii="Times New Roman" w:hAnsi="Times New Roman" w:cs="Times New Roman"/>
          <w:kern w:val="0"/>
          <w:sz w:val="24"/>
          <w:szCs w:val="24"/>
          <w:lang w:val="en-US"/>
        </w:rPr>
      </w:pPr>
      <w:r w:rsidRPr="00732A46">
        <w:rPr>
          <w:rFonts w:ascii="Times New Roman" w:hAnsi="Times New Roman" w:cs="Times New Roman"/>
          <w:kern w:val="0"/>
          <w:sz w:val="24"/>
          <w:szCs w:val="24"/>
          <w:lang w:val="en-US"/>
        </w:rPr>
        <w:t>Gambar</w:t>
      </w:r>
      <w:r w:rsidR="0072271C" w:rsidRPr="00732A46">
        <w:rPr>
          <w:rFonts w:ascii="Times New Roman" w:hAnsi="Times New Roman" w:cs="Times New Roman"/>
          <w:kern w:val="0"/>
          <w:sz w:val="24"/>
          <w:szCs w:val="24"/>
          <w:lang w:val="en-US"/>
        </w:rPr>
        <w:t xml:space="preserve"> 4.1</w:t>
      </w:r>
      <w:r w:rsidRPr="00732A46">
        <w:rPr>
          <w:rFonts w:ascii="Times New Roman" w:hAnsi="Times New Roman" w:cs="Times New Roman"/>
          <w:kern w:val="0"/>
          <w:sz w:val="24"/>
          <w:szCs w:val="24"/>
          <w:lang w:val="en-US"/>
        </w:rPr>
        <w:t>0 Uji Koefisien Determinasi</w:t>
      </w:r>
    </w:p>
    <w:p w14:paraId="6F1F8D48" w14:textId="234E65F8" w:rsidR="0072271C" w:rsidRDefault="00B060D3" w:rsidP="008D3AAC">
      <w:pPr>
        <w:pStyle w:val="ListParagraph"/>
        <w:autoSpaceDE w:val="0"/>
        <w:autoSpaceDN w:val="0"/>
        <w:adjustRightInd w:val="0"/>
        <w:spacing w:after="0" w:line="360" w:lineRule="auto"/>
        <w:ind w:left="1440" w:firstLine="545"/>
        <w:jc w:val="both"/>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drawing>
          <wp:anchor distT="0" distB="0" distL="114300" distR="114300" simplePos="0" relativeHeight="251706368" behindDoc="1" locked="0" layoutInCell="1" allowOverlap="1" wp14:anchorId="2F1044E5" wp14:editId="56ECD3DA">
            <wp:simplePos x="0" y="0"/>
            <wp:positionH relativeFrom="column">
              <wp:posOffset>898969</wp:posOffset>
            </wp:positionH>
            <wp:positionV relativeFrom="paragraph">
              <wp:posOffset>60621</wp:posOffset>
            </wp:positionV>
            <wp:extent cx="3724275" cy="1257300"/>
            <wp:effectExtent l="0" t="0" r="9525" b="0"/>
            <wp:wrapNone/>
            <wp:docPr id="1138901788" name="Picture 113890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4275" cy="1257300"/>
                    </a:xfrm>
                    <a:prstGeom prst="rect">
                      <a:avLst/>
                    </a:prstGeom>
                    <a:noFill/>
                  </pic:spPr>
                </pic:pic>
              </a:graphicData>
            </a:graphic>
            <wp14:sizeRelH relativeFrom="page">
              <wp14:pctWidth>0</wp14:pctWidth>
            </wp14:sizeRelH>
            <wp14:sizeRelV relativeFrom="page">
              <wp14:pctHeight>0</wp14:pctHeight>
            </wp14:sizeRelV>
          </wp:anchor>
        </w:drawing>
      </w:r>
    </w:p>
    <w:p w14:paraId="287BFA5E" w14:textId="77777777" w:rsidR="0072271C" w:rsidRDefault="0072271C" w:rsidP="008D3AAC">
      <w:pPr>
        <w:pStyle w:val="ListParagraph"/>
        <w:autoSpaceDE w:val="0"/>
        <w:autoSpaceDN w:val="0"/>
        <w:adjustRightInd w:val="0"/>
        <w:spacing w:after="0" w:line="360" w:lineRule="auto"/>
        <w:ind w:left="1440" w:firstLine="720"/>
        <w:jc w:val="both"/>
        <w:rPr>
          <w:rFonts w:ascii="Times New Roman" w:hAnsi="Times New Roman" w:cs="Times New Roman"/>
          <w:kern w:val="0"/>
          <w:sz w:val="24"/>
          <w:szCs w:val="24"/>
          <w:lang w:val="en-US"/>
        </w:rPr>
      </w:pPr>
    </w:p>
    <w:p w14:paraId="265198B1" w14:textId="77777777" w:rsidR="00B060D3" w:rsidRDefault="00B060D3" w:rsidP="008D3AAC">
      <w:pPr>
        <w:pStyle w:val="ListParagraph"/>
        <w:autoSpaceDE w:val="0"/>
        <w:autoSpaceDN w:val="0"/>
        <w:adjustRightInd w:val="0"/>
        <w:spacing w:after="0" w:line="360" w:lineRule="auto"/>
        <w:ind w:left="1440" w:firstLine="545"/>
        <w:jc w:val="both"/>
        <w:rPr>
          <w:rFonts w:ascii="Times New Roman" w:hAnsi="Times New Roman" w:cs="Times New Roman"/>
          <w:kern w:val="0"/>
          <w:sz w:val="24"/>
          <w:szCs w:val="24"/>
          <w:lang w:val="en-US"/>
        </w:rPr>
      </w:pPr>
    </w:p>
    <w:p w14:paraId="073CA48E" w14:textId="77777777" w:rsidR="00B060D3" w:rsidRDefault="00B060D3" w:rsidP="008D3AAC">
      <w:pPr>
        <w:pStyle w:val="ListParagraph"/>
        <w:autoSpaceDE w:val="0"/>
        <w:autoSpaceDN w:val="0"/>
        <w:adjustRightInd w:val="0"/>
        <w:spacing w:after="0" w:line="360" w:lineRule="auto"/>
        <w:ind w:left="1440" w:firstLine="545"/>
        <w:jc w:val="both"/>
        <w:rPr>
          <w:rFonts w:ascii="Times New Roman" w:hAnsi="Times New Roman" w:cs="Times New Roman"/>
          <w:kern w:val="0"/>
          <w:sz w:val="24"/>
          <w:szCs w:val="24"/>
          <w:lang w:val="en-US"/>
        </w:rPr>
      </w:pPr>
    </w:p>
    <w:p w14:paraId="4F7CFFF4" w14:textId="77777777" w:rsidR="00B060D3" w:rsidRDefault="00B060D3" w:rsidP="008D3AAC">
      <w:pPr>
        <w:pStyle w:val="ListParagraph"/>
        <w:autoSpaceDE w:val="0"/>
        <w:autoSpaceDN w:val="0"/>
        <w:adjustRightInd w:val="0"/>
        <w:spacing w:after="0" w:line="360" w:lineRule="auto"/>
        <w:ind w:left="1440" w:firstLine="545"/>
        <w:jc w:val="both"/>
        <w:rPr>
          <w:rFonts w:ascii="Times New Roman" w:hAnsi="Times New Roman" w:cs="Times New Roman"/>
          <w:kern w:val="0"/>
          <w:sz w:val="24"/>
          <w:szCs w:val="24"/>
          <w:lang w:val="en-US"/>
        </w:rPr>
      </w:pPr>
    </w:p>
    <w:p w14:paraId="432D8541" w14:textId="77777777" w:rsidR="00B060D3" w:rsidRDefault="00B060D3" w:rsidP="008D3AAC">
      <w:pPr>
        <w:pStyle w:val="ListParagraph"/>
        <w:autoSpaceDE w:val="0"/>
        <w:autoSpaceDN w:val="0"/>
        <w:adjustRightInd w:val="0"/>
        <w:spacing w:after="0" w:line="360" w:lineRule="auto"/>
        <w:ind w:left="1440" w:firstLine="545"/>
        <w:jc w:val="both"/>
        <w:rPr>
          <w:rFonts w:ascii="Times New Roman" w:hAnsi="Times New Roman" w:cs="Times New Roman"/>
          <w:kern w:val="0"/>
          <w:sz w:val="24"/>
          <w:szCs w:val="24"/>
          <w:lang w:val="en-US"/>
        </w:rPr>
      </w:pPr>
    </w:p>
    <w:p w14:paraId="3AEF62C3" w14:textId="1E7658A9" w:rsidR="001417EB" w:rsidRDefault="0072271C" w:rsidP="00B060D3">
      <w:pPr>
        <w:pStyle w:val="ListParagraph"/>
        <w:autoSpaceDE w:val="0"/>
        <w:autoSpaceDN w:val="0"/>
        <w:adjustRightInd w:val="0"/>
        <w:spacing w:after="0" w:line="360" w:lineRule="auto"/>
        <w:ind w:left="1134" w:firstLine="306"/>
        <w:jc w:val="both"/>
        <w:rPr>
          <w:rFonts w:ascii="Times New Roman" w:hAnsi="Times New Roman" w:cs="Times New Roman"/>
          <w:kern w:val="0"/>
          <w:sz w:val="24"/>
          <w:szCs w:val="24"/>
          <w:lang w:val="en-US"/>
        </w:rPr>
      </w:pPr>
      <w:r w:rsidRPr="00DA3406">
        <w:rPr>
          <w:rFonts w:ascii="Times New Roman" w:hAnsi="Times New Roman" w:cs="Times New Roman"/>
          <w:kern w:val="0"/>
          <w:sz w:val="24"/>
          <w:szCs w:val="24"/>
          <w:lang w:val="en-US"/>
        </w:rPr>
        <w:t>Berdasarkan tabel di atas menunjukkan bahwa nilai koefisien determinasi (R</w:t>
      </w:r>
      <w:r w:rsidRPr="00DA3406">
        <w:rPr>
          <w:rFonts w:ascii="Times New Roman" w:hAnsi="Times New Roman" w:cs="Times New Roman"/>
          <w:kern w:val="0"/>
          <w:sz w:val="24"/>
          <w:szCs w:val="24"/>
          <w:vertAlign w:val="superscript"/>
          <w:lang w:val="en-US"/>
        </w:rPr>
        <w:t>2</w:t>
      </w:r>
      <w:r w:rsidRPr="00DA3406">
        <w:rPr>
          <w:rFonts w:ascii="Times New Roman" w:hAnsi="Times New Roman" w:cs="Times New Roman"/>
          <w:kern w:val="0"/>
          <w:sz w:val="24"/>
          <w:szCs w:val="24"/>
          <w:lang w:val="en-US"/>
        </w:rPr>
        <w:t>) sebesar 0,</w:t>
      </w:r>
      <w:r w:rsidR="00246444">
        <w:rPr>
          <w:rFonts w:ascii="Times New Roman" w:hAnsi="Times New Roman" w:cs="Times New Roman"/>
          <w:kern w:val="0"/>
          <w:sz w:val="24"/>
          <w:szCs w:val="24"/>
          <w:lang w:val="en-US"/>
        </w:rPr>
        <w:t>490</w:t>
      </w:r>
      <w:r w:rsidRPr="00DA3406">
        <w:rPr>
          <w:rFonts w:ascii="Times New Roman" w:hAnsi="Times New Roman" w:cs="Times New Roman"/>
          <w:kern w:val="0"/>
          <w:sz w:val="24"/>
          <w:szCs w:val="24"/>
          <w:lang w:val="en-US"/>
        </w:rPr>
        <w:t xml:space="preserve">. Maka dapat disimpulkan bahwa </w:t>
      </w:r>
      <w:r w:rsidR="00246444">
        <w:rPr>
          <w:rFonts w:ascii="Times New Roman" w:hAnsi="Times New Roman" w:cs="Times New Roman"/>
          <w:kern w:val="0"/>
          <w:sz w:val="24"/>
          <w:szCs w:val="24"/>
          <w:lang w:val="en-US"/>
        </w:rPr>
        <w:t>49</w:t>
      </w:r>
      <w:r w:rsidRPr="00DA3406">
        <w:rPr>
          <w:rFonts w:ascii="Times New Roman" w:hAnsi="Times New Roman" w:cs="Times New Roman"/>
          <w:kern w:val="0"/>
          <w:sz w:val="24"/>
          <w:szCs w:val="24"/>
          <w:lang w:val="en-US"/>
        </w:rPr>
        <w:t xml:space="preserve">% perilaku pengelolaan keuangan keluarga di Kecamatan Pageruyung dipengaruhi oleh variabel literasi keuangan, pendapatan, dan lingkungan sosial sedangkan sisanya sebesar </w:t>
      </w:r>
      <w:r w:rsidR="00246444">
        <w:rPr>
          <w:rFonts w:ascii="Times New Roman" w:hAnsi="Times New Roman" w:cs="Times New Roman"/>
          <w:kern w:val="0"/>
          <w:sz w:val="24"/>
          <w:szCs w:val="24"/>
          <w:lang w:val="en-US"/>
        </w:rPr>
        <w:t>51</w:t>
      </w:r>
      <w:r w:rsidRPr="00DA3406">
        <w:rPr>
          <w:rFonts w:ascii="Times New Roman" w:hAnsi="Times New Roman" w:cs="Times New Roman"/>
          <w:kern w:val="0"/>
          <w:sz w:val="24"/>
          <w:szCs w:val="24"/>
          <w:lang w:val="en-US"/>
        </w:rPr>
        <w:t>% dipengaruhi oleh variabel lain diluar model yang diteliti.</w:t>
      </w:r>
    </w:p>
    <w:p w14:paraId="0298B53D" w14:textId="77777777" w:rsidR="0051706D" w:rsidRPr="00A71D70" w:rsidRDefault="0051706D" w:rsidP="008D3AAC">
      <w:pPr>
        <w:pStyle w:val="ListParagraph"/>
        <w:autoSpaceDE w:val="0"/>
        <w:autoSpaceDN w:val="0"/>
        <w:adjustRightInd w:val="0"/>
        <w:spacing w:after="0" w:line="360" w:lineRule="auto"/>
        <w:ind w:left="1440" w:firstLine="545"/>
        <w:jc w:val="both"/>
        <w:rPr>
          <w:rFonts w:ascii="Times New Roman" w:hAnsi="Times New Roman" w:cs="Times New Roman"/>
          <w:kern w:val="0"/>
          <w:sz w:val="24"/>
          <w:szCs w:val="24"/>
          <w:lang w:val="en-US"/>
        </w:rPr>
      </w:pPr>
    </w:p>
    <w:p w14:paraId="3FCF68E4" w14:textId="77777777" w:rsidR="00B060D3" w:rsidRDefault="0072271C" w:rsidP="00B060D3">
      <w:pPr>
        <w:pStyle w:val="ListParagraph"/>
        <w:numPr>
          <w:ilvl w:val="1"/>
          <w:numId w:val="45"/>
        </w:numPr>
        <w:autoSpaceDE w:val="0"/>
        <w:autoSpaceDN w:val="0"/>
        <w:adjustRightInd w:val="0"/>
        <w:spacing w:after="0" w:line="360" w:lineRule="auto"/>
        <w:jc w:val="both"/>
        <w:rPr>
          <w:rFonts w:ascii="Times New Roman" w:hAnsi="Times New Roman" w:cs="Times New Roman"/>
          <w:b/>
          <w:bCs/>
          <w:kern w:val="0"/>
          <w:sz w:val="24"/>
          <w:szCs w:val="24"/>
          <w:lang w:val="en-US"/>
        </w:rPr>
      </w:pPr>
      <w:r w:rsidRPr="00B060D3">
        <w:rPr>
          <w:rFonts w:ascii="Times New Roman" w:hAnsi="Times New Roman" w:cs="Times New Roman"/>
          <w:b/>
          <w:bCs/>
          <w:kern w:val="0"/>
          <w:sz w:val="24"/>
          <w:szCs w:val="24"/>
          <w:lang w:val="en-US"/>
        </w:rPr>
        <w:t>Pembahasan</w:t>
      </w:r>
    </w:p>
    <w:p w14:paraId="34546CBB" w14:textId="653510B9" w:rsidR="0072271C" w:rsidRPr="00B060D3" w:rsidRDefault="0072271C" w:rsidP="00B060D3">
      <w:pPr>
        <w:pStyle w:val="ListParagraph"/>
        <w:autoSpaceDE w:val="0"/>
        <w:autoSpaceDN w:val="0"/>
        <w:adjustRightInd w:val="0"/>
        <w:spacing w:after="0" w:line="360" w:lineRule="auto"/>
        <w:ind w:left="360" w:firstLine="360"/>
        <w:jc w:val="both"/>
        <w:rPr>
          <w:rFonts w:ascii="Times New Roman" w:hAnsi="Times New Roman" w:cs="Times New Roman"/>
          <w:b/>
          <w:bCs/>
          <w:kern w:val="0"/>
          <w:sz w:val="24"/>
          <w:szCs w:val="24"/>
          <w:lang w:val="en-US"/>
        </w:rPr>
      </w:pPr>
      <w:r w:rsidRPr="00B060D3">
        <w:rPr>
          <w:rFonts w:ascii="Times New Roman" w:hAnsi="Times New Roman" w:cs="Times New Roman"/>
          <w:kern w:val="0"/>
          <w:sz w:val="24"/>
          <w:szCs w:val="24"/>
          <w:lang w:val="en-US"/>
        </w:rPr>
        <w:t>Penelitian ini dilakukan dengan mengangkat tiga variabel bebas yaitu Literasi Keuangan (X1), Pendapatan (X2), Lingkungan Sosial (X3) terhadap Perilaku Pengelolaan Keuangan (Y) rumah tangga di Kecamatan Pageruyung.</w:t>
      </w:r>
    </w:p>
    <w:p w14:paraId="5C39A5CF" w14:textId="124B28DD" w:rsidR="00B060D3" w:rsidRDefault="0072271C" w:rsidP="00B060D3">
      <w:pPr>
        <w:pStyle w:val="ListParagraph"/>
        <w:numPr>
          <w:ilvl w:val="0"/>
          <w:numId w:val="73"/>
        </w:numPr>
        <w:autoSpaceDE w:val="0"/>
        <w:autoSpaceDN w:val="0"/>
        <w:adjustRightInd w:val="0"/>
        <w:spacing w:after="0" w:line="360" w:lineRule="auto"/>
        <w:ind w:hanging="218"/>
        <w:jc w:val="both"/>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t>Pengaruh Literasi Keuangan terhadap Perilaku Pengelolaan</w:t>
      </w:r>
      <w:r w:rsidR="00B060D3">
        <w:rPr>
          <w:rFonts w:ascii="Times New Roman" w:hAnsi="Times New Roman" w:cs="Times New Roman"/>
          <w:b/>
          <w:bCs/>
          <w:kern w:val="0"/>
          <w:sz w:val="24"/>
          <w:szCs w:val="24"/>
          <w:lang w:val="en-US"/>
        </w:rPr>
        <w:t xml:space="preserve"> </w:t>
      </w:r>
      <w:r>
        <w:rPr>
          <w:rFonts w:ascii="Times New Roman" w:hAnsi="Times New Roman" w:cs="Times New Roman"/>
          <w:b/>
          <w:bCs/>
          <w:kern w:val="0"/>
          <w:sz w:val="24"/>
          <w:szCs w:val="24"/>
          <w:lang w:val="en-US"/>
        </w:rPr>
        <w:t>Keuangan</w:t>
      </w:r>
    </w:p>
    <w:p w14:paraId="070E3DFA" w14:textId="77777777" w:rsidR="00B060D3" w:rsidRDefault="0072271C" w:rsidP="00B060D3">
      <w:pPr>
        <w:pStyle w:val="ListParagraph"/>
        <w:autoSpaceDE w:val="0"/>
        <w:autoSpaceDN w:val="0"/>
        <w:adjustRightInd w:val="0"/>
        <w:spacing w:after="0" w:line="360" w:lineRule="auto"/>
        <w:ind w:left="360" w:firstLine="360"/>
        <w:jc w:val="both"/>
        <w:rPr>
          <w:rFonts w:ascii="Times New Roman" w:hAnsi="Times New Roman" w:cs="Times New Roman"/>
          <w:kern w:val="0"/>
          <w:sz w:val="24"/>
          <w:szCs w:val="24"/>
          <w:lang w:val="en-US"/>
        </w:rPr>
      </w:pPr>
      <w:r w:rsidRPr="00B060D3">
        <w:rPr>
          <w:rFonts w:ascii="Times New Roman" w:hAnsi="Times New Roman" w:cs="Times New Roman"/>
          <w:kern w:val="0"/>
          <w:sz w:val="24"/>
          <w:szCs w:val="24"/>
          <w:lang w:val="en-US"/>
        </w:rPr>
        <w:t>Pengujian hipotesis dapat dilihat pada uji t yang menunjukkan nilai sig sebesar ˂ 0,001 lebih kecil dari 0,05, berdasarkan hasil pengujian tersebut menunjukkan bahwa peran literasi keuangan berpengaruh terhadap perilaku pengelolaan keuangan</w:t>
      </w:r>
      <w:r w:rsidR="003F07D9" w:rsidRPr="00B060D3">
        <w:rPr>
          <w:rFonts w:ascii="Times New Roman" w:hAnsi="Times New Roman" w:cs="Times New Roman"/>
          <w:kern w:val="0"/>
          <w:sz w:val="24"/>
          <w:szCs w:val="24"/>
          <w:lang w:val="en-US"/>
        </w:rPr>
        <w:t>, s</w:t>
      </w:r>
      <w:r w:rsidRPr="00B060D3">
        <w:rPr>
          <w:rFonts w:ascii="Times New Roman" w:hAnsi="Times New Roman" w:cs="Times New Roman"/>
          <w:kern w:val="0"/>
          <w:sz w:val="24"/>
          <w:szCs w:val="24"/>
          <w:lang w:val="en-US"/>
        </w:rPr>
        <w:t>ehingga H1 diterima. Hal ini men</w:t>
      </w:r>
      <w:r w:rsidR="003F07D9" w:rsidRPr="00B060D3">
        <w:rPr>
          <w:rFonts w:ascii="Times New Roman" w:hAnsi="Times New Roman" w:cs="Times New Roman"/>
          <w:kern w:val="0"/>
          <w:sz w:val="24"/>
          <w:szCs w:val="24"/>
          <w:lang w:val="en-US"/>
        </w:rPr>
        <w:t>jelaskan</w:t>
      </w:r>
      <w:r w:rsidRPr="00B060D3">
        <w:rPr>
          <w:rFonts w:ascii="Times New Roman" w:hAnsi="Times New Roman" w:cs="Times New Roman"/>
          <w:kern w:val="0"/>
          <w:sz w:val="24"/>
          <w:szCs w:val="24"/>
          <w:lang w:val="en-US"/>
        </w:rPr>
        <w:t xml:space="preserve"> bahwa perilaku pengelolaan keuangan rumah tangga yang baik dapat dilihat dari tingkat literasi keuangannya. Menurut Chen dan Volpe literasi keuangan merupakan kemampuan seseorang untuk memperoleh, memahami, dan </w:t>
      </w:r>
      <w:r w:rsidRPr="00B060D3">
        <w:rPr>
          <w:rFonts w:ascii="Times New Roman" w:hAnsi="Times New Roman" w:cs="Times New Roman"/>
          <w:kern w:val="0"/>
          <w:sz w:val="24"/>
          <w:szCs w:val="24"/>
          <w:lang w:val="en-US"/>
        </w:rPr>
        <w:lastRenderedPageBreak/>
        <w:t>mengevaluasi yang relevan informasi yang digunakan untuk membuat Keputusan keuangan.</w:t>
      </w:r>
      <w:r>
        <w:rPr>
          <w:rStyle w:val="FootnoteReference"/>
          <w:rFonts w:ascii="Times New Roman" w:hAnsi="Times New Roman" w:cs="Times New Roman"/>
          <w:kern w:val="0"/>
          <w:sz w:val="24"/>
          <w:szCs w:val="24"/>
          <w:lang w:val="en-US"/>
        </w:rPr>
        <w:footnoteReference w:id="66"/>
      </w:r>
      <w:r w:rsidRPr="00B060D3">
        <w:rPr>
          <w:rFonts w:ascii="Times New Roman" w:hAnsi="Times New Roman" w:cs="Times New Roman"/>
          <w:kern w:val="0"/>
          <w:sz w:val="24"/>
          <w:szCs w:val="24"/>
          <w:lang w:val="en-US"/>
        </w:rPr>
        <w:t xml:space="preserve"> Hasil penelitian ini sejalan dengan penelitian Ferry et al., (2022) yaitu literasi keuangan adalah salah satu faktor yang mempengaruhi perilaku pengelolaan keuangan, dan dijelaskan jika tingkat literasi keuangan seseorang bagus maka pengelolaan keuangan yang dimilikinya juga akan semakin baik. Selain itu hasil penelitian ini juga selaras dengan penelitian Kadek dan Ni (2023) yaitu </w:t>
      </w:r>
      <w:r w:rsidR="007E188D" w:rsidRPr="00B060D3">
        <w:rPr>
          <w:rFonts w:ascii="Times New Roman" w:hAnsi="Times New Roman" w:cs="Times New Roman"/>
          <w:kern w:val="0"/>
          <w:sz w:val="24"/>
          <w:szCs w:val="24"/>
          <w:lang w:val="en-US"/>
        </w:rPr>
        <w:t>Ibu rumah tangga di Desa Panji Anom mengelola keuangan mereka dengan lebih baik jika mereka memiliki literasi keuangan. Perilaku pengelolaan keuangan yang lebih baik diklaim berkorelasi dengan tingkat literasi keuangan yang lebih tinggi. Di sisi lain, praktik pengelolaan keuangan yang buruk dikaitkan dengan tingkat literasi keuangan yang lebih rendah</w:t>
      </w:r>
      <w:r w:rsidRPr="00B060D3">
        <w:rPr>
          <w:rFonts w:ascii="Times New Roman" w:hAnsi="Times New Roman" w:cs="Times New Roman"/>
          <w:kern w:val="0"/>
          <w:sz w:val="24"/>
          <w:szCs w:val="24"/>
          <w:lang w:val="en-US"/>
        </w:rPr>
        <w:t>.</w:t>
      </w:r>
    </w:p>
    <w:p w14:paraId="152CB897" w14:textId="77777777" w:rsidR="00B060D3" w:rsidRDefault="00BF6D40" w:rsidP="00B060D3">
      <w:pPr>
        <w:pStyle w:val="ListParagraph"/>
        <w:autoSpaceDE w:val="0"/>
        <w:autoSpaceDN w:val="0"/>
        <w:adjustRightInd w:val="0"/>
        <w:spacing w:after="0" w:line="360" w:lineRule="auto"/>
        <w:ind w:left="360" w:firstLine="360"/>
        <w:jc w:val="both"/>
        <w:rPr>
          <w:rFonts w:ascii="Times New Roman" w:hAnsi="Times New Roman" w:cs="Times New Roman"/>
          <w:kern w:val="0"/>
          <w:sz w:val="24"/>
          <w:szCs w:val="24"/>
          <w:lang w:val="en-US"/>
        </w:rPr>
      </w:pPr>
      <w:r w:rsidRPr="00B060D3">
        <w:rPr>
          <w:rFonts w:ascii="Times New Roman" w:hAnsi="Times New Roman" w:cs="Times New Roman"/>
          <w:kern w:val="0"/>
          <w:sz w:val="24"/>
          <w:szCs w:val="24"/>
          <w:lang w:val="en-US"/>
        </w:rPr>
        <w:t>Penelitian</w:t>
      </w:r>
      <w:r w:rsidR="007E188D" w:rsidRPr="00B060D3">
        <w:rPr>
          <w:rFonts w:ascii="Times New Roman" w:hAnsi="Times New Roman" w:cs="Times New Roman"/>
          <w:kern w:val="0"/>
          <w:sz w:val="24"/>
          <w:szCs w:val="24"/>
          <w:lang w:val="en-US"/>
        </w:rPr>
        <w:t xml:space="preserve"> ini menunjukkan bahwa perilaku pengelolaan uang sangat dipengaruhi oleh literasi keuangan. Salah satu interpretasinya adalah bahwa perilaku pengelolaan keuangan rumah tangga dipengaruhi oleh tingkat literasi keuangan seseorang. Oleh karena itu, praktik pengelolaan keuangan rumah tangga yang lebih baik dikaitkan dengan tingkat literasi keuangan yang lebih tinggi, dan sebaliknya. Tingkat literasi keuangan </w:t>
      </w:r>
      <w:r w:rsidR="0051706D" w:rsidRPr="00B060D3">
        <w:rPr>
          <w:rFonts w:ascii="Times New Roman" w:hAnsi="Times New Roman" w:cs="Times New Roman"/>
          <w:kern w:val="0"/>
          <w:sz w:val="24"/>
          <w:szCs w:val="24"/>
          <w:lang w:val="en-US"/>
        </w:rPr>
        <w:t>buruk</w:t>
      </w:r>
      <w:r w:rsidRPr="00B060D3">
        <w:rPr>
          <w:rFonts w:ascii="Times New Roman" w:hAnsi="Times New Roman" w:cs="Times New Roman"/>
          <w:kern w:val="0"/>
          <w:sz w:val="24"/>
          <w:szCs w:val="24"/>
          <w:lang w:val="en-US"/>
        </w:rPr>
        <w:t xml:space="preserve"> dikaitkan </w:t>
      </w:r>
      <w:r w:rsidR="007E188D" w:rsidRPr="00B060D3">
        <w:rPr>
          <w:rFonts w:ascii="Times New Roman" w:hAnsi="Times New Roman" w:cs="Times New Roman"/>
          <w:kern w:val="0"/>
          <w:sz w:val="24"/>
          <w:szCs w:val="24"/>
          <w:lang w:val="en-US"/>
        </w:rPr>
        <w:t>dengan praktik pengelolaan keuangan keluarga yang lebih buruk</w:t>
      </w:r>
      <w:r w:rsidR="0072271C" w:rsidRPr="00B060D3">
        <w:rPr>
          <w:rFonts w:ascii="Times New Roman" w:hAnsi="Times New Roman" w:cs="Times New Roman"/>
          <w:kern w:val="0"/>
          <w:sz w:val="24"/>
          <w:szCs w:val="24"/>
          <w:lang w:val="en-US"/>
        </w:rPr>
        <w:t>.</w:t>
      </w:r>
    </w:p>
    <w:p w14:paraId="4E902B87" w14:textId="77777777" w:rsidR="00B060D3" w:rsidRDefault="0072271C" w:rsidP="00B060D3">
      <w:pPr>
        <w:pStyle w:val="ListParagraph"/>
        <w:autoSpaceDE w:val="0"/>
        <w:autoSpaceDN w:val="0"/>
        <w:adjustRightInd w:val="0"/>
        <w:spacing w:after="0" w:line="360" w:lineRule="auto"/>
        <w:ind w:left="360" w:firstLine="360"/>
        <w:jc w:val="both"/>
        <w:rPr>
          <w:rFonts w:ascii="Times New Roman" w:hAnsi="Times New Roman" w:cs="Times New Roman"/>
          <w:kern w:val="0"/>
          <w:sz w:val="24"/>
          <w:szCs w:val="24"/>
          <w:lang w:val="en-US"/>
        </w:rPr>
      </w:pPr>
      <w:r w:rsidRPr="00B060D3">
        <w:rPr>
          <w:rFonts w:ascii="Times New Roman" w:hAnsi="Times New Roman" w:cs="Times New Roman"/>
          <w:kern w:val="0"/>
          <w:sz w:val="24"/>
          <w:szCs w:val="24"/>
          <w:lang w:val="en-US"/>
        </w:rPr>
        <w:t xml:space="preserve">Berdasarkan </w:t>
      </w:r>
      <w:r w:rsidRPr="00B060D3">
        <w:rPr>
          <w:rFonts w:ascii="Times New Roman" w:hAnsi="Times New Roman" w:cs="Times New Roman"/>
          <w:i/>
          <w:iCs/>
          <w:kern w:val="0"/>
          <w:sz w:val="24"/>
          <w:szCs w:val="24"/>
          <w:lang w:val="en-US"/>
        </w:rPr>
        <w:t>Theory Planned Behavior (TPB)</w:t>
      </w:r>
      <w:r w:rsidRPr="00B060D3">
        <w:rPr>
          <w:rFonts w:ascii="Times New Roman" w:hAnsi="Times New Roman" w:cs="Times New Roman"/>
          <w:kern w:val="0"/>
          <w:sz w:val="24"/>
          <w:szCs w:val="24"/>
          <w:lang w:val="en-US"/>
        </w:rPr>
        <w:t xml:space="preserve"> menunjukkan bahwa tindakan seseorang didahului oleh tujuan dan niat dalam melakukannya yaitu dasar untuk pengaruh literasi keuangan terhadap perilaku pengelolaan keuangan. TPB </w:t>
      </w:r>
      <w:r w:rsidR="007E188D" w:rsidRPr="00B060D3">
        <w:rPr>
          <w:rFonts w:ascii="Times New Roman" w:hAnsi="Times New Roman" w:cs="Times New Roman"/>
          <w:kern w:val="0"/>
          <w:sz w:val="24"/>
          <w:szCs w:val="24"/>
          <w:lang w:val="en-US"/>
        </w:rPr>
        <w:t xml:space="preserve">memengaruhi </w:t>
      </w:r>
      <w:r w:rsidR="00BF6D40" w:rsidRPr="00B060D3">
        <w:rPr>
          <w:rFonts w:ascii="Times New Roman" w:hAnsi="Times New Roman" w:cs="Times New Roman"/>
          <w:kern w:val="0"/>
          <w:sz w:val="24"/>
          <w:szCs w:val="24"/>
          <w:lang w:val="en-US"/>
        </w:rPr>
        <w:t>niat dari</w:t>
      </w:r>
      <w:r w:rsidR="007E188D" w:rsidRPr="00B060D3">
        <w:rPr>
          <w:rFonts w:ascii="Times New Roman" w:hAnsi="Times New Roman" w:cs="Times New Roman"/>
          <w:kern w:val="0"/>
          <w:sz w:val="24"/>
          <w:szCs w:val="24"/>
          <w:lang w:val="en-US"/>
        </w:rPr>
        <w:t xml:space="preserve"> perilaku seseorang, yang pada gilirannya memengaruhi sikap perilaku tersebut. </w:t>
      </w:r>
      <w:r w:rsidR="00BF6D40" w:rsidRPr="00B060D3">
        <w:rPr>
          <w:rFonts w:ascii="Times New Roman" w:hAnsi="Times New Roman" w:cs="Times New Roman"/>
          <w:kern w:val="0"/>
          <w:sz w:val="24"/>
          <w:szCs w:val="24"/>
          <w:lang w:val="en-US"/>
        </w:rPr>
        <w:t>Adanya literasi keuangan dipaparkan sebagai pemahaman seseorang untuk mengendalikan sisi keuangan, yang mempengaruhi niat seseorang.</w:t>
      </w:r>
    </w:p>
    <w:p w14:paraId="1A1CE6AE" w14:textId="77777777" w:rsidR="00B060D3" w:rsidRDefault="0072271C" w:rsidP="00B060D3">
      <w:pPr>
        <w:pStyle w:val="ListParagraph"/>
        <w:autoSpaceDE w:val="0"/>
        <w:autoSpaceDN w:val="0"/>
        <w:adjustRightInd w:val="0"/>
        <w:spacing w:after="0" w:line="360" w:lineRule="auto"/>
        <w:ind w:left="360" w:firstLine="360"/>
        <w:jc w:val="both"/>
        <w:rPr>
          <w:rFonts w:ascii="Times New Roman" w:hAnsi="Times New Roman" w:cs="Times New Roman"/>
          <w:kern w:val="0"/>
          <w:sz w:val="24"/>
          <w:szCs w:val="24"/>
          <w:lang w:val="en-US"/>
        </w:rPr>
      </w:pPr>
      <w:r w:rsidRPr="00B060D3">
        <w:rPr>
          <w:rFonts w:ascii="Times New Roman" w:hAnsi="Times New Roman" w:cs="Times New Roman"/>
          <w:kern w:val="0"/>
          <w:sz w:val="24"/>
          <w:szCs w:val="24"/>
          <w:lang w:val="en-US"/>
        </w:rPr>
        <w:t>Pengaruh literasi keuangan terhadap perilaku pengelolaan keuangan berdasarkan TPB yaitu</w:t>
      </w:r>
      <w:r w:rsidR="003F07D9" w:rsidRPr="00B060D3">
        <w:rPr>
          <w:rFonts w:ascii="Times New Roman" w:hAnsi="Times New Roman" w:cs="Times New Roman"/>
          <w:kern w:val="0"/>
          <w:sz w:val="24"/>
          <w:szCs w:val="24"/>
          <w:lang w:val="en-US"/>
        </w:rPr>
        <w:t xml:space="preserve"> l</w:t>
      </w:r>
      <w:r w:rsidRPr="00B060D3">
        <w:rPr>
          <w:rFonts w:ascii="Times New Roman" w:hAnsi="Times New Roman" w:cs="Times New Roman"/>
          <w:kern w:val="0"/>
          <w:sz w:val="24"/>
          <w:szCs w:val="24"/>
          <w:lang w:val="en-US"/>
        </w:rPr>
        <w:t xml:space="preserve">iterasi keuangan dapat memperbaiki sikap individu </w:t>
      </w:r>
      <w:r w:rsidRPr="00B060D3">
        <w:rPr>
          <w:rFonts w:ascii="Times New Roman" w:hAnsi="Times New Roman" w:cs="Times New Roman"/>
          <w:kern w:val="0"/>
          <w:sz w:val="24"/>
          <w:szCs w:val="24"/>
          <w:lang w:val="en-US"/>
        </w:rPr>
        <w:lastRenderedPageBreak/>
        <w:t>terhadap pengelolaan keuangan dengan meningkatkan pemahaman mereka tentang manfaat jangka panjang dari pengelolaan keuangan yang baik. Individu yang memahami bagaimana anggaran, tabungan, dan investasi dapat meningkatkan kesejahteraan finansial,</w:t>
      </w:r>
      <w:r w:rsidR="003F07D9" w:rsidRPr="00B060D3">
        <w:rPr>
          <w:rFonts w:ascii="Times New Roman" w:hAnsi="Times New Roman" w:cs="Times New Roman"/>
          <w:kern w:val="0"/>
          <w:sz w:val="24"/>
          <w:szCs w:val="24"/>
          <w:lang w:val="en-US"/>
        </w:rPr>
        <w:t xml:space="preserve"> </w:t>
      </w:r>
      <w:r w:rsidRPr="00B060D3">
        <w:rPr>
          <w:rFonts w:ascii="Times New Roman" w:hAnsi="Times New Roman" w:cs="Times New Roman"/>
          <w:kern w:val="0"/>
          <w:sz w:val="24"/>
          <w:szCs w:val="24"/>
          <w:lang w:val="en-US"/>
        </w:rPr>
        <w:t>mereka akan cenderung memiliki sikap yang lebih positif terhadap praktik-praktik ini. Individu yang terdidik secara finansial mungkin mempengaruhi norma subjektif di lingkungan mereka dengan cara berbagi pengetahuan keuangan dengan keluarga dan teman, serta menunjukkan perilaku keuangan yang baik</w:t>
      </w:r>
      <w:r w:rsidR="003F07D9" w:rsidRPr="00B060D3">
        <w:rPr>
          <w:rFonts w:ascii="Times New Roman" w:hAnsi="Times New Roman" w:cs="Times New Roman"/>
          <w:kern w:val="0"/>
          <w:sz w:val="24"/>
          <w:szCs w:val="24"/>
          <w:lang w:val="en-US"/>
        </w:rPr>
        <w:t>.</w:t>
      </w:r>
    </w:p>
    <w:p w14:paraId="5C6F5BA6" w14:textId="3706C769" w:rsidR="0072271C" w:rsidRPr="00B060D3" w:rsidRDefault="0072271C" w:rsidP="00B060D3">
      <w:pPr>
        <w:pStyle w:val="ListParagraph"/>
        <w:autoSpaceDE w:val="0"/>
        <w:autoSpaceDN w:val="0"/>
        <w:adjustRightInd w:val="0"/>
        <w:spacing w:after="0" w:line="360" w:lineRule="auto"/>
        <w:ind w:left="360" w:firstLine="360"/>
        <w:jc w:val="both"/>
        <w:rPr>
          <w:rFonts w:ascii="Times New Roman" w:hAnsi="Times New Roman" w:cs="Times New Roman"/>
          <w:b/>
          <w:bCs/>
          <w:kern w:val="0"/>
          <w:sz w:val="24"/>
          <w:szCs w:val="24"/>
          <w:lang w:val="en-US"/>
        </w:rPr>
      </w:pPr>
      <w:r w:rsidRPr="00B060D3">
        <w:rPr>
          <w:rFonts w:ascii="Times New Roman" w:hAnsi="Times New Roman" w:cs="Times New Roman"/>
          <w:kern w:val="0"/>
          <w:sz w:val="24"/>
          <w:szCs w:val="24"/>
          <w:lang w:val="en-US"/>
        </w:rPr>
        <w:t>Berdasarkan teori perilaku terencana, literasi keuangan mempengaruhi perilaku pengelolaan keuangan dengan cara meningkatkan sikap positif terhadap praktik pengelolaan keuangan yang baik, memperbaiki norma subjektif melalui interaksi sosial yang mendukung praktik keuangan yang bijaksana, meningkatkan kontrol perilaku terencana dengan memberikan pengetahuan dan keterampilan yang diperlukan untuk mengelola keuangan secara efektif, literasi keuangan yang lebih tinggi memberikan individu kemampuan dan keyakinan untuk membuat keputusan keuangan yang lebih baik, yang pada gilirannya mempengaruhi perilaku pengelolaan keuangan mereka secara positif.</w:t>
      </w:r>
    </w:p>
    <w:p w14:paraId="49BEFFF9" w14:textId="77777777" w:rsidR="00994E84" w:rsidRPr="006E4E25" w:rsidRDefault="00994E84"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1AD11A76" w14:textId="77777777" w:rsidR="00B060D3" w:rsidRDefault="0072271C" w:rsidP="00B060D3">
      <w:pPr>
        <w:pStyle w:val="ListParagraph"/>
        <w:numPr>
          <w:ilvl w:val="0"/>
          <w:numId w:val="73"/>
        </w:numPr>
        <w:autoSpaceDE w:val="0"/>
        <w:autoSpaceDN w:val="0"/>
        <w:adjustRightInd w:val="0"/>
        <w:spacing w:after="0" w:line="360" w:lineRule="auto"/>
        <w:ind w:hanging="218"/>
        <w:jc w:val="both"/>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t>Pengaruh Pendapatan terhadap Perilaku Pengelolaan Keuangan</w:t>
      </w:r>
    </w:p>
    <w:p w14:paraId="0BCAB822" w14:textId="0E65F30D" w:rsidR="00B060D3" w:rsidRDefault="00A71D70" w:rsidP="00B060D3">
      <w:pPr>
        <w:pStyle w:val="ListParagraph"/>
        <w:autoSpaceDE w:val="0"/>
        <w:autoSpaceDN w:val="0"/>
        <w:adjustRightInd w:val="0"/>
        <w:spacing w:after="0" w:line="360" w:lineRule="auto"/>
        <w:ind w:left="360" w:firstLine="360"/>
        <w:jc w:val="both"/>
        <w:rPr>
          <w:rFonts w:ascii="Times New Roman" w:hAnsi="Times New Roman" w:cs="Times New Roman"/>
          <w:kern w:val="0"/>
          <w:sz w:val="24"/>
          <w:szCs w:val="24"/>
          <w:lang w:val="en-US"/>
        </w:rPr>
      </w:pPr>
      <w:r w:rsidRPr="00B060D3">
        <w:rPr>
          <w:rFonts w:ascii="Times New Roman" w:hAnsi="Times New Roman" w:cs="Times New Roman"/>
          <w:kern w:val="0"/>
          <w:sz w:val="24"/>
          <w:szCs w:val="24"/>
          <w:lang w:val="en-US"/>
        </w:rPr>
        <w:t>Uji t yang memiliki nilai sig sebesar 0,403, yang lebih besar dari 0,05, menggambarkan pengujian hipotesis</w:t>
      </w:r>
      <w:r w:rsidR="00BF6D40" w:rsidRPr="00B060D3">
        <w:rPr>
          <w:rFonts w:ascii="Times New Roman" w:hAnsi="Times New Roman" w:cs="Times New Roman"/>
          <w:kern w:val="0"/>
          <w:sz w:val="24"/>
          <w:szCs w:val="24"/>
          <w:lang w:val="en-US"/>
        </w:rPr>
        <w:t xml:space="preserve">, berdasarkan hasil pengujian pada penelitian ini menunjukkan bahwa peran pendapatan tidak berpengaruh terhadap perilaku pegelolaan keuangan, sehingga </w:t>
      </w:r>
      <w:r w:rsidRPr="00B060D3">
        <w:rPr>
          <w:rFonts w:ascii="Times New Roman" w:hAnsi="Times New Roman" w:cs="Times New Roman"/>
          <w:kern w:val="0"/>
          <w:sz w:val="24"/>
          <w:szCs w:val="24"/>
          <w:lang w:val="en-US"/>
        </w:rPr>
        <w:t>H2 ditolak</w:t>
      </w:r>
      <w:r w:rsidR="00BF6D40" w:rsidRPr="00B060D3">
        <w:rPr>
          <w:rFonts w:ascii="Times New Roman" w:hAnsi="Times New Roman" w:cs="Times New Roman"/>
          <w:kern w:val="0"/>
          <w:sz w:val="24"/>
          <w:szCs w:val="24"/>
          <w:lang w:val="en-US"/>
        </w:rPr>
        <w:t>.</w:t>
      </w:r>
      <w:r w:rsidR="0072271C" w:rsidRPr="00B060D3">
        <w:rPr>
          <w:rFonts w:ascii="Times New Roman" w:hAnsi="Times New Roman" w:cs="Times New Roman"/>
          <w:kern w:val="0"/>
          <w:sz w:val="24"/>
          <w:szCs w:val="24"/>
          <w:lang w:val="en-US"/>
        </w:rPr>
        <w:t xml:space="preserve"> Hal ini men</w:t>
      </w:r>
      <w:r w:rsidR="00107468" w:rsidRPr="00B060D3">
        <w:rPr>
          <w:rFonts w:ascii="Times New Roman" w:hAnsi="Times New Roman" w:cs="Times New Roman"/>
          <w:kern w:val="0"/>
          <w:sz w:val="24"/>
          <w:szCs w:val="24"/>
          <w:lang w:val="en-US"/>
        </w:rPr>
        <w:t>jelaskan</w:t>
      </w:r>
      <w:r w:rsidR="0072271C" w:rsidRPr="00B060D3">
        <w:rPr>
          <w:rFonts w:ascii="Times New Roman" w:hAnsi="Times New Roman" w:cs="Times New Roman"/>
          <w:kern w:val="0"/>
          <w:sz w:val="24"/>
          <w:szCs w:val="24"/>
          <w:lang w:val="en-US"/>
        </w:rPr>
        <w:t xml:space="preserve"> bahwa perilaku pengelolaan keuangan rumah tangga yang baik tidak dilihat dari besar pendapatannya. Hasil ini selaras dengan penelitian yang dilakukan oleh Robin dan Ary (2019) yaitu </w:t>
      </w:r>
      <w:r w:rsidR="007E188D" w:rsidRPr="00B060D3">
        <w:rPr>
          <w:rFonts w:ascii="Times New Roman" w:hAnsi="Times New Roman" w:cs="Times New Roman"/>
          <w:kern w:val="0"/>
          <w:sz w:val="24"/>
          <w:szCs w:val="24"/>
          <w:lang w:val="en-US"/>
        </w:rPr>
        <w:t xml:space="preserve">Perilaku finansial tidak terpengaruh oleh pendapatan, yang berarti bahwa pendapatan pribadi tidak peduli seberapa besar atau rendahnya tidak memengaruhi perilaku. Hal ini dapat dijelaskan oleh fakta bahwa orang-orang dengan pendapatan tinggi terkadang kesulitan mengendalikan pengeluaran mereka karena pengelolaan uang yang ceroboh dan </w:t>
      </w:r>
      <w:r w:rsidR="007E188D" w:rsidRPr="00B060D3">
        <w:rPr>
          <w:rFonts w:ascii="Times New Roman" w:hAnsi="Times New Roman" w:cs="Times New Roman"/>
          <w:kern w:val="0"/>
          <w:sz w:val="24"/>
          <w:szCs w:val="24"/>
          <w:lang w:val="en-US"/>
        </w:rPr>
        <w:lastRenderedPageBreak/>
        <w:t>kecenderungan untuk berpikir jangka pendek.</w:t>
      </w:r>
      <w:r w:rsidR="00BF6D40" w:rsidRPr="00B060D3">
        <w:rPr>
          <w:rFonts w:ascii="Times New Roman" w:hAnsi="Times New Roman" w:cs="Times New Roman"/>
          <w:kern w:val="0"/>
          <w:sz w:val="24"/>
          <w:szCs w:val="24"/>
          <w:lang w:val="en-US"/>
        </w:rPr>
        <w:t xml:space="preserve"> </w:t>
      </w:r>
      <w:r w:rsidR="0072271C" w:rsidRPr="00B060D3">
        <w:rPr>
          <w:rFonts w:ascii="Times New Roman" w:hAnsi="Times New Roman" w:cs="Times New Roman"/>
          <w:kern w:val="0"/>
          <w:sz w:val="24"/>
          <w:szCs w:val="24"/>
          <w:lang w:val="en-US"/>
        </w:rPr>
        <w:t>Selain itu hasil ini selaras dengan penelitian Theo dan Sawidji yaitu pendapatan tidak mempengaruhi perilaku manajemen keuangan. Pada umumnya, individu yang memiliki peningkatan pendapatan maka pengeluarannya juga akan meningkat bahkan bisa melebihi pendapatan tambahan.</w:t>
      </w:r>
    </w:p>
    <w:p w14:paraId="00583A1A" w14:textId="77777777" w:rsidR="00B060D3" w:rsidRDefault="00284C6B" w:rsidP="00B060D3">
      <w:pPr>
        <w:pStyle w:val="ListParagraph"/>
        <w:autoSpaceDE w:val="0"/>
        <w:autoSpaceDN w:val="0"/>
        <w:adjustRightInd w:val="0"/>
        <w:spacing w:after="0" w:line="360" w:lineRule="auto"/>
        <w:ind w:left="360" w:firstLine="360"/>
        <w:jc w:val="both"/>
        <w:rPr>
          <w:rFonts w:ascii="Times New Roman" w:hAnsi="Times New Roman" w:cs="Times New Roman"/>
          <w:kern w:val="0"/>
          <w:sz w:val="24"/>
          <w:szCs w:val="24"/>
          <w:lang w:val="en-US"/>
        </w:rPr>
      </w:pPr>
      <w:r w:rsidRPr="00B060D3">
        <w:rPr>
          <w:rFonts w:ascii="Times New Roman" w:hAnsi="Times New Roman" w:cs="Times New Roman"/>
          <w:kern w:val="0"/>
          <w:sz w:val="24"/>
          <w:szCs w:val="24"/>
          <w:lang w:val="en-US"/>
        </w:rPr>
        <w:t xml:space="preserve">Pada </w:t>
      </w:r>
      <w:r w:rsidRPr="00B060D3">
        <w:rPr>
          <w:rFonts w:ascii="Times New Roman" w:hAnsi="Times New Roman" w:cs="Times New Roman"/>
          <w:i/>
          <w:iCs/>
          <w:kern w:val="0"/>
          <w:sz w:val="24"/>
          <w:szCs w:val="24"/>
          <w:lang w:val="en-US"/>
        </w:rPr>
        <w:t xml:space="preserve">Theory Planned Behavior (TPB) </w:t>
      </w:r>
      <w:r w:rsidRPr="00B060D3">
        <w:rPr>
          <w:rFonts w:ascii="Times New Roman" w:hAnsi="Times New Roman" w:cs="Times New Roman"/>
          <w:kern w:val="0"/>
          <w:sz w:val="24"/>
          <w:szCs w:val="24"/>
          <w:lang w:val="en-US"/>
        </w:rPr>
        <w:t xml:space="preserve">perilaku seseorang dipengaruhi oleh tiga faktor yaitu sikap terhadap perilaku, norma subjektif, dan control perilaku. Ketiga faktor ini membentuk niat yang kemudian mengarah pada perilaku nyata. </w:t>
      </w:r>
      <w:r w:rsidR="00675E81" w:rsidRPr="00B060D3">
        <w:rPr>
          <w:rFonts w:ascii="Times New Roman" w:hAnsi="Times New Roman" w:cs="Times New Roman"/>
          <w:kern w:val="0"/>
          <w:sz w:val="24"/>
          <w:szCs w:val="24"/>
          <w:lang w:val="en-US"/>
        </w:rPr>
        <w:t>Dalam hal pengelolaan keuangan, jika pendapatan tidak mempengaruhi perilaku pengelolaan keuangan, artinya pendapatan tidak secara langsung mempengaruhi niat seseorang untuk mengelola keuangannya dengan baik. Hal ini bisa terjadi apabila sikap terhadap pengelolaan keuangan seperti kesadaran terhadap pentingnya mengelola pengeluaran atau menabung lebih dipengaruhi oleh keyakinan, pengetahuan, atau pendidikan finansial daripada pendapatan. Dalam norma subjektif juga mungkin pengaruh sosial dari keluarga atau teman, lebih dominan dibandingkan dengan jumlah pendapatan. Dan untuk kontrol perilaku yang dirasakan</w:t>
      </w:r>
      <w:r w:rsidR="00B971A7" w:rsidRPr="00B060D3">
        <w:rPr>
          <w:rFonts w:ascii="Times New Roman" w:hAnsi="Times New Roman" w:cs="Times New Roman"/>
          <w:kern w:val="0"/>
          <w:sz w:val="24"/>
          <w:szCs w:val="24"/>
          <w:lang w:val="en-US"/>
        </w:rPr>
        <w:t>,</w:t>
      </w:r>
      <w:r w:rsidR="00675E81" w:rsidRPr="00B060D3">
        <w:rPr>
          <w:rFonts w:ascii="Times New Roman" w:hAnsi="Times New Roman" w:cs="Times New Roman"/>
          <w:kern w:val="0"/>
          <w:sz w:val="24"/>
          <w:szCs w:val="24"/>
          <w:lang w:val="en-US"/>
        </w:rPr>
        <w:t xml:space="preserve"> </w:t>
      </w:r>
      <w:r w:rsidR="00B971A7" w:rsidRPr="00B060D3">
        <w:rPr>
          <w:rFonts w:ascii="Times New Roman" w:hAnsi="Times New Roman" w:cs="Times New Roman"/>
          <w:kern w:val="0"/>
          <w:sz w:val="24"/>
          <w:szCs w:val="24"/>
          <w:lang w:val="en-US"/>
        </w:rPr>
        <w:t>seperti keyakinan terhadap kemampuan untuk mengelola keuangan mungkin tinggi, sehingga meskipun pendapatannya kecil, seseorang merasa mampu mengatur keuangannya dengan baik.</w:t>
      </w:r>
    </w:p>
    <w:p w14:paraId="66012EEA" w14:textId="0A051736" w:rsidR="0072271C" w:rsidRPr="00B060D3" w:rsidRDefault="00B971A7" w:rsidP="00B060D3">
      <w:pPr>
        <w:pStyle w:val="ListParagraph"/>
        <w:autoSpaceDE w:val="0"/>
        <w:autoSpaceDN w:val="0"/>
        <w:adjustRightInd w:val="0"/>
        <w:spacing w:after="0" w:line="360" w:lineRule="auto"/>
        <w:ind w:left="360" w:firstLine="360"/>
        <w:jc w:val="both"/>
        <w:rPr>
          <w:rFonts w:ascii="Times New Roman" w:hAnsi="Times New Roman" w:cs="Times New Roman"/>
          <w:b/>
          <w:bCs/>
          <w:kern w:val="0"/>
          <w:sz w:val="24"/>
          <w:szCs w:val="24"/>
          <w:lang w:val="en-US"/>
        </w:rPr>
      </w:pPr>
      <w:r w:rsidRPr="00B060D3">
        <w:rPr>
          <w:rFonts w:ascii="Times New Roman" w:hAnsi="Times New Roman" w:cs="Times New Roman"/>
          <w:kern w:val="0"/>
          <w:sz w:val="24"/>
          <w:szCs w:val="24"/>
          <w:lang w:val="en-US"/>
        </w:rPr>
        <w:t>Jadi, meskipun pendapatan adalah faktor ekonomi yang penting, p</w:t>
      </w:r>
      <w:r w:rsidR="0072271C" w:rsidRPr="00B060D3">
        <w:rPr>
          <w:rFonts w:ascii="Times New Roman" w:hAnsi="Times New Roman" w:cs="Times New Roman"/>
          <w:kern w:val="0"/>
          <w:sz w:val="24"/>
          <w:szCs w:val="24"/>
          <w:lang w:val="en-US"/>
        </w:rPr>
        <w:t xml:space="preserve">endapatan tidak selalu berpengaruh langsung terhadap perilaku pengelolaan keuangan sesuai dengan teori TPB karena sikap terhadap pengelolaan keuangan, norma subjektif, dan kontrol perilaku yang dirasakan dapat dipengaruhi oleh faktor lain yang lebih mendominasi daripada pendapatan. </w:t>
      </w:r>
    </w:p>
    <w:p w14:paraId="6430E897" w14:textId="77777777" w:rsidR="0072271C" w:rsidRPr="00EE22B6" w:rsidRDefault="0072271C" w:rsidP="008D3AAC">
      <w:pPr>
        <w:autoSpaceDE w:val="0"/>
        <w:autoSpaceDN w:val="0"/>
        <w:adjustRightInd w:val="0"/>
        <w:spacing w:after="0" w:line="360" w:lineRule="auto"/>
        <w:jc w:val="both"/>
        <w:rPr>
          <w:rFonts w:ascii="Times New Roman" w:hAnsi="Times New Roman" w:cs="Times New Roman"/>
          <w:kern w:val="0"/>
          <w:sz w:val="24"/>
          <w:szCs w:val="24"/>
          <w:lang w:val="en-US"/>
        </w:rPr>
      </w:pPr>
    </w:p>
    <w:p w14:paraId="634A48B1" w14:textId="77777777" w:rsidR="00B060D3" w:rsidRDefault="0072271C" w:rsidP="00B060D3">
      <w:pPr>
        <w:pStyle w:val="ListParagraph"/>
        <w:numPr>
          <w:ilvl w:val="0"/>
          <w:numId w:val="73"/>
        </w:numPr>
        <w:autoSpaceDE w:val="0"/>
        <w:autoSpaceDN w:val="0"/>
        <w:adjustRightInd w:val="0"/>
        <w:spacing w:after="0" w:line="360" w:lineRule="auto"/>
        <w:ind w:hanging="218"/>
        <w:jc w:val="both"/>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t>Pengaruh Lingkungan Sosial terhadap Perilaku Pengelolaan Keuangan</w:t>
      </w:r>
    </w:p>
    <w:p w14:paraId="4F97D7F2" w14:textId="11B32C07" w:rsidR="00B060D3" w:rsidRDefault="0072271C" w:rsidP="00B060D3">
      <w:pPr>
        <w:pStyle w:val="ListParagraph"/>
        <w:autoSpaceDE w:val="0"/>
        <w:autoSpaceDN w:val="0"/>
        <w:adjustRightInd w:val="0"/>
        <w:spacing w:after="0" w:line="360" w:lineRule="auto"/>
        <w:ind w:left="360" w:firstLine="360"/>
        <w:jc w:val="both"/>
        <w:rPr>
          <w:rFonts w:ascii="Times New Roman" w:hAnsi="Times New Roman" w:cs="Times New Roman"/>
          <w:kern w:val="0"/>
          <w:sz w:val="24"/>
          <w:szCs w:val="24"/>
          <w:lang w:val="en-US"/>
        </w:rPr>
      </w:pPr>
      <w:r w:rsidRPr="00B060D3">
        <w:rPr>
          <w:rFonts w:ascii="Times New Roman" w:hAnsi="Times New Roman" w:cs="Times New Roman"/>
          <w:kern w:val="0"/>
          <w:sz w:val="24"/>
          <w:szCs w:val="24"/>
          <w:lang w:val="en-US"/>
        </w:rPr>
        <w:t>Pengujian hipotesis dapat dilihat pada uji t yang menunjukkan nilai sig sebesar 0,361 lebih besar dari 0,05, berdasarkan hasil pengujian pada penelitian ini menunjukkan bahwa peran lingkungan sosial tidak berpengaruh terhadap perilaku pengelolaan keuangan</w:t>
      </w:r>
      <w:r w:rsidR="00B971A7" w:rsidRPr="00B060D3">
        <w:rPr>
          <w:rFonts w:ascii="Times New Roman" w:hAnsi="Times New Roman" w:cs="Times New Roman"/>
          <w:kern w:val="0"/>
          <w:sz w:val="24"/>
          <w:szCs w:val="24"/>
          <w:lang w:val="en-US"/>
        </w:rPr>
        <w:t>, s</w:t>
      </w:r>
      <w:r w:rsidRPr="00B060D3">
        <w:rPr>
          <w:rFonts w:ascii="Times New Roman" w:hAnsi="Times New Roman" w:cs="Times New Roman"/>
          <w:kern w:val="0"/>
          <w:sz w:val="24"/>
          <w:szCs w:val="24"/>
          <w:lang w:val="en-US"/>
        </w:rPr>
        <w:t>ehingga H3</w:t>
      </w:r>
      <w:r w:rsidR="00B971A7" w:rsidRPr="00B060D3">
        <w:rPr>
          <w:rFonts w:ascii="Times New Roman" w:hAnsi="Times New Roman" w:cs="Times New Roman"/>
          <w:kern w:val="0"/>
          <w:sz w:val="24"/>
          <w:szCs w:val="24"/>
          <w:lang w:val="en-US"/>
        </w:rPr>
        <w:t xml:space="preserve"> </w:t>
      </w:r>
      <w:r w:rsidRPr="00B060D3">
        <w:rPr>
          <w:rFonts w:ascii="Times New Roman" w:hAnsi="Times New Roman" w:cs="Times New Roman"/>
          <w:kern w:val="0"/>
          <w:sz w:val="24"/>
          <w:szCs w:val="24"/>
          <w:lang w:val="en-US"/>
        </w:rPr>
        <w:t xml:space="preserve">ditolak. Hal ini </w:t>
      </w:r>
      <w:r w:rsidRPr="00B060D3">
        <w:rPr>
          <w:rFonts w:ascii="Times New Roman" w:hAnsi="Times New Roman" w:cs="Times New Roman"/>
          <w:kern w:val="0"/>
          <w:sz w:val="24"/>
          <w:szCs w:val="24"/>
          <w:lang w:val="en-US"/>
        </w:rPr>
        <w:lastRenderedPageBreak/>
        <w:t>mengidentifikasikan bahwa perilaku pengelolaan keuangan rumah tangga yang baik tidak dilihat dari lingkungan sosialnya. Hasil ini selaras dengan penelitian yang dilakukan oleh Fuadi dan Trisnaningsih yaitu peran lingkungan sosial</w:t>
      </w:r>
      <w:r w:rsidR="00B971A7" w:rsidRPr="00B060D3">
        <w:rPr>
          <w:rFonts w:ascii="Times New Roman" w:hAnsi="Times New Roman" w:cs="Times New Roman"/>
          <w:kern w:val="0"/>
          <w:sz w:val="24"/>
          <w:szCs w:val="24"/>
          <w:lang w:val="en-US"/>
        </w:rPr>
        <w:t xml:space="preserve"> </w:t>
      </w:r>
      <w:r w:rsidRPr="00B060D3">
        <w:rPr>
          <w:rFonts w:ascii="Times New Roman" w:hAnsi="Times New Roman" w:cs="Times New Roman"/>
          <w:kern w:val="0"/>
          <w:sz w:val="24"/>
          <w:szCs w:val="24"/>
          <w:lang w:val="en-US"/>
        </w:rPr>
        <w:t xml:space="preserve">tidak berpengaruh terhadap perencanaan keuangan. </w:t>
      </w:r>
      <w:r w:rsidR="007E188D" w:rsidRPr="00B060D3">
        <w:rPr>
          <w:rFonts w:ascii="Times New Roman" w:hAnsi="Times New Roman" w:cs="Times New Roman"/>
          <w:kern w:val="0"/>
          <w:sz w:val="24"/>
          <w:szCs w:val="24"/>
          <w:lang w:val="en-US"/>
        </w:rPr>
        <w:t xml:space="preserve">Studi ini mengungkap bahwa keputusan finansial, termasuk perencanaan keuangan, tidak </w:t>
      </w:r>
      <w:r w:rsidR="00BF6D40" w:rsidRPr="00B060D3">
        <w:rPr>
          <w:rFonts w:ascii="Times New Roman" w:hAnsi="Times New Roman" w:cs="Times New Roman"/>
          <w:kern w:val="0"/>
          <w:sz w:val="24"/>
          <w:szCs w:val="24"/>
          <w:lang w:val="en-US"/>
        </w:rPr>
        <w:t>dip</w:t>
      </w:r>
      <w:r w:rsidR="007E188D" w:rsidRPr="00B060D3">
        <w:rPr>
          <w:rFonts w:ascii="Times New Roman" w:hAnsi="Times New Roman" w:cs="Times New Roman"/>
          <w:kern w:val="0"/>
          <w:sz w:val="24"/>
          <w:szCs w:val="24"/>
          <w:lang w:val="en-US"/>
        </w:rPr>
        <w:t>engaruhi lingkungan sosial. Sebaliknya, individu mengambil inisiatif dan memiliki kemauan untuk menentukan perencanaan keuangan mereka sendiri</w:t>
      </w:r>
      <w:r w:rsidR="00A71D70" w:rsidRPr="00B060D3">
        <w:rPr>
          <w:rFonts w:ascii="Times New Roman" w:hAnsi="Times New Roman" w:cs="Times New Roman"/>
          <w:kern w:val="0"/>
          <w:sz w:val="24"/>
          <w:szCs w:val="24"/>
          <w:lang w:val="en-US"/>
        </w:rPr>
        <w:t>. Hal ini menunjukkan bahwa praktik pengelolaan keuangan rumah tangga tidak dipengaruhi oleh lingkungan sosial. Lebih lanjut, penelitian ini mendukung temuan Agum yang tidak menemukan adanya hubungan antara pengelolaan keuangan dengan lingkungan sosial.</w:t>
      </w:r>
      <w:r w:rsidRPr="00B060D3">
        <w:rPr>
          <w:rFonts w:ascii="Times New Roman" w:hAnsi="Times New Roman" w:cs="Times New Roman"/>
          <w:kern w:val="0"/>
          <w:sz w:val="24"/>
          <w:szCs w:val="24"/>
          <w:lang w:val="en-US"/>
        </w:rPr>
        <w:t xml:space="preserve"> </w:t>
      </w:r>
      <w:r w:rsidR="00223BDC" w:rsidRPr="00B060D3">
        <w:rPr>
          <w:rFonts w:ascii="Times New Roman" w:hAnsi="Times New Roman" w:cs="Times New Roman"/>
          <w:kern w:val="0"/>
          <w:sz w:val="24"/>
          <w:szCs w:val="24"/>
          <w:lang w:val="en-US"/>
        </w:rPr>
        <w:t>Apakah seseorang terpengaruh oleh lingkungan sosial atau tidak tergantung pada seberapa dekat mereka berhubungan dengan lingkungannya</w:t>
      </w:r>
      <w:r w:rsidRPr="00B060D3">
        <w:rPr>
          <w:rFonts w:ascii="Times New Roman" w:hAnsi="Times New Roman" w:cs="Times New Roman"/>
          <w:kern w:val="0"/>
          <w:sz w:val="24"/>
          <w:szCs w:val="24"/>
          <w:lang w:val="en-US"/>
        </w:rPr>
        <w:t>.</w:t>
      </w:r>
    </w:p>
    <w:p w14:paraId="252E218A" w14:textId="77777777" w:rsidR="00B060D3" w:rsidRDefault="00A71D70" w:rsidP="00B060D3">
      <w:pPr>
        <w:pStyle w:val="ListParagraph"/>
        <w:autoSpaceDE w:val="0"/>
        <w:autoSpaceDN w:val="0"/>
        <w:adjustRightInd w:val="0"/>
        <w:spacing w:after="0" w:line="360" w:lineRule="auto"/>
        <w:ind w:left="360" w:firstLine="360"/>
        <w:jc w:val="both"/>
        <w:rPr>
          <w:rFonts w:ascii="Times New Roman" w:hAnsi="Times New Roman" w:cs="Times New Roman"/>
          <w:kern w:val="0"/>
          <w:sz w:val="24"/>
          <w:szCs w:val="24"/>
          <w:lang w:val="en-US"/>
        </w:rPr>
      </w:pPr>
      <w:r w:rsidRPr="00B060D3">
        <w:rPr>
          <w:rFonts w:ascii="Times New Roman" w:hAnsi="Times New Roman" w:cs="Times New Roman"/>
          <w:kern w:val="0"/>
          <w:sz w:val="24"/>
          <w:szCs w:val="24"/>
          <w:lang w:val="en-US"/>
        </w:rPr>
        <w:t xml:space="preserve">Hasil penelitian ini menunjukkan bahwa </w:t>
      </w:r>
      <w:r w:rsidR="00BF6D40" w:rsidRPr="00B060D3">
        <w:rPr>
          <w:rFonts w:ascii="Times New Roman" w:hAnsi="Times New Roman" w:cs="Times New Roman"/>
          <w:kern w:val="0"/>
          <w:sz w:val="24"/>
          <w:szCs w:val="24"/>
          <w:lang w:val="en-US"/>
        </w:rPr>
        <w:t>perilaku</w:t>
      </w:r>
      <w:r w:rsidRPr="00B060D3">
        <w:rPr>
          <w:rFonts w:ascii="Times New Roman" w:hAnsi="Times New Roman" w:cs="Times New Roman"/>
          <w:kern w:val="0"/>
          <w:sz w:val="24"/>
          <w:szCs w:val="24"/>
          <w:lang w:val="en-US"/>
        </w:rPr>
        <w:t xml:space="preserve"> pengelolaan keuangan keluarga tidak dipengaruhi oleh lingkungan sosial, dan keputusan keuangan rumah tangga juga tidak dipengaruhi oleh masyarakat atau lingkungan. Tingkat kedekatan rumah tangga dengan teman, keluarga, dan dunia luar tidak secara signifikan memengaruhi cara mereka mengelola keuangan.</w:t>
      </w:r>
      <w:r w:rsidR="0072271C" w:rsidRPr="00B060D3">
        <w:rPr>
          <w:rFonts w:ascii="Times New Roman" w:hAnsi="Times New Roman" w:cs="Times New Roman"/>
          <w:kern w:val="0"/>
          <w:sz w:val="24"/>
          <w:szCs w:val="24"/>
          <w:lang w:val="en-US"/>
        </w:rPr>
        <w:t xml:space="preserve"> </w:t>
      </w:r>
    </w:p>
    <w:p w14:paraId="453E5477" w14:textId="087254DC" w:rsidR="0072271C" w:rsidRPr="00B060D3" w:rsidRDefault="00EC18F5" w:rsidP="00B060D3">
      <w:pPr>
        <w:pStyle w:val="ListParagraph"/>
        <w:autoSpaceDE w:val="0"/>
        <w:autoSpaceDN w:val="0"/>
        <w:adjustRightInd w:val="0"/>
        <w:spacing w:after="0" w:line="360" w:lineRule="auto"/>
        <w:ind w:left="360" w:firstLine="360"/>
        <w:jc w:val="both"/>
        <w:rPr>
          <w:rFonts w:ascii="Times New Roman" w:hAnsi="Times New Roman" w:cs="Times New Roman"/>
          <w:b/>
          <w:bCs/>
          <w:kern w:val="0"/>
          <w:sz w:val="24"/>
          <w:szCs w:val="24"/>
          <w:lang w:val="en-US"/>
        </w:rPr>
      </w:pPr>
      <w:r w:rsidRPr="00B060D3">
        <w:rPr>
          <w:rFonts w:ascii="Times New Roman" w:hAnsi="Times New Roman" w:cs="Times New Roman"/>
          <w:kern w:val="0"/>
          <w:sz w:val="24"/>
          <w:szCs w:val="24"/>
          <w:lang w:val="en-US"/>
        </w:rPr>
        <w:t xml:space="preserve">Dalam </w:t>
      </w:r>
      <w:r w:rsidR="0072271C" w:rsidRPr="00B060D3">
        <w:rPr>
          <w:rFonts w:ascii="Times New Roman" w:hAnsi="Times New Roman" w:cs="Times New Roman"/>
          <w:i/>
          <w:iCs/>
          <w:kern w:val="0"/>
          <w:sz w:val="24"/>
          <w:szCs w:val="24"/>
          <w:lang w:val="en-US"/>
        </w:rPr>
        <w:t>Theory Planned Behavior (TPB)</w:t>
      </w:r>
      <w:r w:rsidR="0072271C" w:rsidRPr="00B060D3">
        <w:rPr>
          <w:rFonts w:ascii="Times New Roman" w:hAnsi="Times New Roman" w:cs="Times New Roman"/>
          <w:kern w:val="0"/>
          <w:sz w:val="24"/>
          <w:szCs w:val="24"/>
          <w:lang w:val="en-US"/>
        </w:rPr>
        <w:t xml:space="preserve">, </w:t>
      </w:r>
      <w:r w:rsidRPr="00B060D3">
        <w:rPr>
          <w:rFonts w:ascii="Times New Roman" w:hAnsi="Times New Roman" w:cs="Times New Roman"/>
          <w:kern w:val="0"/>
          <w:sz w:val="24"/>
          <w:szCs w:val="24"/>
          <w:lang w:val="en-US"/>
        </w:rPr>
        <w:t xml:space="preserve">lingkungan sosial tercermin dalam konsep norma subjektif, yaitu persepsi seseorang kepada tekanan sosial untuk melakukan suatu perilaku. Biasanya lingkungan sosial yaitu seperti keluarga, teman, ataupun masyarakat dapat mempengaruhi niat seseorang untuk berperilaku tertentu. </w:t>
      </w:r>
      <w:r w:rsidR="00596470" w:rsidRPr="00B060D3">
        <w:rPr>
          <w:rFonts w:ascii="Times New Roman" w:hAnsi="Times New Roman" w:cs="Times New Roman"/>
          <w:kern w:val="0"/>
          <w:sz w:val="24"/>
          <w:szCs w:val="24"/>
          <w:lang w:val="en-US"/>
        </w:rPr>
        <w:t>Jika lingkungan sosial tidak mempengaruhi perilaku pengelolaan keuangan</w:t>
      </w:r>
      <w:r w:rsidR="00C672E3" w:rsidRPr="00B060D3">
        <w:rPr>
          <w:rFonts w:ascii="Times New Roman" w:hAnsi="Times New Roman" w:cs="Times New Roman"/>
          <w:kern w:val="0"/>
          <w:sz w:val="24"/>
          <w:szCs w:val="24"/>
          <w:lang w:val="en-US"/>
        </w:rPr>
        <w:t>, hal ini artinya tekanan sosial atau pandangan orang lain tentang cara mengelola keuangan tidak signifikan dalam bentuk niat seseorang. Hal ini bisa terjadi jika sikap pribadi terhadap pengelolaan keuangan lebih kuat dibandingkan norma sosial, sehingga keputusan seseorang dalam mengelola keuangan lebih dipengaruhi oleh pengalaman</w:t>
      </w:r>
      <w:r w:rsidR="00994E84" w:rsidRPr="00B060D3">
        <w:rPr>
          <w:rFonts w:ascii="Times New Roman" w:hAnsi="Times New Roman" w:cs="Times New Roman"/>
          <w:kern w:val="0"/>
          <w:sz w:val="24"/>
          <w:szCs w:val="24"/>
          <w:lang w:val="en-US"/>
        </w:rPr>
        <w:t xml:space="preserve"> atau tujuan keuangannya sendiri. Mungkin juga kontrol perilaku yang dirasakan itu tinggi, sehingga seseorang merasa dapat mengelola keuangan dengan caranya sendiri, tanpa melibatkan pandangan atau ekspektasi sosial. Seseorang mungkin kurang terpengaruh oleh </w:t>
      </w:r>
      <w:r w:rsidR="00994E84" w:rsidRPr="00B060D3">
        <w:rPr>
          <w:rFonts w:ascii="Times New Roman" w:hAnsi="Times New Roman" w:cs="Times New Roman"/>
          <w:kern w:val="0"/>
          <w:sz w:val="24"/>
          <w:szCs w:val="24"/>
          <w:lang w:val="en-US"/>
        </w:rPr>
        <w:lastRenderedPageBreak/>
        <w:t xml:space="preserve">pandangan orang-orang di sekitarnya jika mereka tidak melihat lingkungan sosial sebagai sumber tekanan untuk mengubah perilaku finansial mereka. </w:t>
      </w:r>
      <w:r w:rsidR="0072271C" w:rsidRPr="00B060D3">
        <w:rPr>
          <w:rFonts w:ascii="Times New Roman" w:hAnsi="Times New Roman" w:cs="Times New Roman"/>
          <w:kern w:val="0"/>
          <w:sz w:val="24"/>
          <w:szCs w:val="24"/>
          <w:lang w:val="en-US"/>
        </w:rPr>
        <w:t xml:space="preserve">Meskipun teori TPB menyatakan bahwa norma subjektif mempengaruhi perilaku, ada banyak faktor yang dapat menyebabkan lingkungan sosial tidak berpengaruh signifikan terhadap perilaku pengelolaan keuangan. </w:t>
      </w:r>
    </w:p>
    <w:p w14:paraId="325EB598" w14:textId="739FAC27" w:rsidR="00994E84" w:rsidRDefault="00847F08" w:rsidP="008D3AAC">
      <w:pPr>
        <w:spacing w:after="0" w:line="360" w:lineRule="auto"/>
        <w:jc w:val="both"/>
        <w:rPr>
          <w:rFonts w:ascii="Times New Roman" w:hAnsi="Times New Roman" w:cs="Times New Roman"/>
          <w:b/>
          <w:bCs/>
          <w:sz w:val="24"/>
          <w:szCs w:val="24"/>
        </w:rPr>
      </w:pPr>
      <w:r w:rsidRPr="0072271C">
        <w:rPr>
          <w:rFonts w:ascii="Times New Roman" w:hAnsi="Times New Roman" w:cs="Times New Roman"/>
          <w:b/>
          <w:bCs/>
          <w:sz w:val="24"/>
          <w:szCs w:val="24"/>
        </w:rPr>
        <w:br w:type="page"/>
      </w:r>
    </w:p>
    <w:p w14:paraId="4ABEE9AC" w14:textId="77777777" w:rsidR="00A62204" w:rsidRDefault="00A62204" w:rsidP="008D3AAC">
      <w:pPr>
        <w:spacing w:after="0" w:line="360" w:lineRule="auto"/>
        <w:jc w:val="center"/>
        <w:rPr>
          <w:rFonts w:ascii="Times New Roman" w:hAnsi="Times New Roman" w:cs="Times New Roman"/>
          <w:b/>
          <w:bCs/>
          <w:sz w:val="24"/>
          <w:szCs w:val="24"/>
        </w:rPr>
        <w:sectPr w:rsidR="00A62204" w:rsidSect="00F94D1C">
          <w:headerReference w:type="default" r:id="rId37"/>
          <w:footerReference w:type="default" r:id="rId38"/>
          <w:pgSz w:w="11906" w:h="16838" w:code="9"/>
          <w:pgMar w:top="2268" w:right="1701" w:bottom="1701" w:left="2268" w:header="850" w:footer="850" w:gutter="0"/>
          <w:pgNumType w:start="51"/>
          <w:cols w:space="708"/>
          <w:docGrid w:linePitch="360"/>
        </w:sectPr>
      </w:pPr>
    </w:p>
    <w:p w14:paraId="4D24604F" w14:textId="77777777" w:rsidR="00994E84" w:rsidRDefault="00994E84" w:rsidP="008D3A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655004BA" w14:textId="77777777" w:rsidR="00AC542A" w:rsidRDefault="00AC542A" w:rsidP="008D3AAC">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KESIMPULAN DAN SARAN</w:t>
      </w:r>
    </w:p>
    <w:p w14:paraId="5FA4DB41" w14:textId="527C3570" w:rsidR="00AC542A" w:rsidRDefault="00AC542A" w:rsidP="008D3AAC">
      <w:pPr>
        <w:pStyle w:val="ListParagraph"/>
        <w:numPr>
          <w:ilvl w:val="1"/>
          <w:numId w:val="46"/>
        </w:numPr>
        <w:spacing w:after="0" w:line="360" w:lineRule="auto"/>
        <w:jc w:val="both"/>
        <w:rPr>
          <w:rFonts w:ascii="Times New Roman" w:hAnsi="Times New Roman" w:cs="Times New Roman"/>
          <w:b/>
          <w:bCs/>
          <w:sz w:val="24"/>
          <w:szCs w:val="24"/>
        </w:rPr>
      </w:pPr>
      <w:r w:rsidRPr="00AC542A">
        <w:rPr>
          <w:rFonts w:ascii="Times New Roman" w:hAnsi="Times New Roman" w:cs="Times New Roman"/>
          <w:b/>
          <w:bCs/>
          <w:sz w:val="24"/>
          <w:szCs w:val="24"/>
        </w:rPr>
        <w:t>Kesimpulan</w:t>
      </w:r>
    </w:p>
    <w:p w14:paraId="6B0B4ABD" w14:textId="7283CDCC" w:rsidR="00AC542A" w:rsidRDefault="00223BDC" w:rsidP="008D3AAC">
      <w:pPr>
        <w:pStyle w:val="ListParagraph"/>
        <w:spacing w:after="0" w:line="360" w:lineRule="auto"/>
        <w:ind w:left="360" w:firstLine="360"/>
        <w:jc w:val="both"/>
        <w:rPr>
          <w:rFonts w:ascii="Times New Roman" w:hAnsi="Times New Roman" w:cs="Times New Roman"/>
          <w:sz w:val="24"/>
          <w:szCs w:val="24"/>
        </w:rPr>
      </w:pPr>
      <w:r w:rsidRPr="00223BDC">
        <w:rPr>
          <w:rFonts w:ascii="Times New Roman" w:hAnsi="Times New Roman" w:cs="Times New Roman"/>
          <w:sz w:val="24"/>
          <w:szCs w:val="24"/>
        </w:rPr>
        <w:t xml:space="preserve">Kita dapat menyimpulkan dari temuan dan pembahasan di atas </w:t>
      </w:r>
      <w:r w:rsidR="003D3951">
        <w:rPr>
          <w:rFonts w:ascii="Times New Roman" w:hAnsi="Times New Roman" w:cs="Times New Roman"/>
          <w:sz w:val="24"/>
          <w:szCs w:val="24"/>
        </w:rPr>
        <w:t xml:space="preserve">tentang </w:t>
      </w:r>
      <w:r w:rsidRPr="00223BDC">
        <w:rPr>
          <w:rFonts w:ascii="Times New Roman" w:hAnsi="Times New Roman" w:cs="Times New Roman"/>
          <w:sz w:val="24"/>
          <w:szCs w:val="24"/>
        </w:rPr>
        <w:t>perilaku pengelolaan keuangan rumah tangga dipengaruhi oleh literasi keuangan, pendapatan, dan lingkungan sosial dengan cara berikut.</w:t>
      </w:r>
      <w:r w:rsidR="00AC542A">
        <w:rPr>
          <w:rFonts w:ascii="Times New Roman" w:hAnsi="Times New Roman" w:cs="Times New Roman"/>
          <w:sz w:val="24"/>
          <w:szCs w:val="24"/>
        </w:rPr>
        <w:t>:</w:t>
      </w:r>
    </w:p>
    <w:p w14:paraId="3CD55C35" w14:textId="1A7104C7" w:rsidR="00AC542A" w:rsidRDefault="00107468" w:rsidP="008D3AAC">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Literasi keuangan memiliki pengaruh positif sekaligus signifikan terhadap perilaku pengelolaan keuangan rumah tangga di Kecamatan Pageruyung, dengan </w:t>
      </w:r>
      <w:r w:rsidR="003D3951">
        <w:rPr>
          <w:rFonts w:ascii="Times New Roman" w:hAnsi="Times New Roman" w:cs="Times New Roman"/>
          <w:sz w:val="24"/>
          <w:szCs w:val="24"/>
        </w:rPr>
        <w:t>t</w:t>
      </w:r>
      <w:r>
        <w:rPr>
          <w:rFonts w:ascii="Times New Roman" w:hAnsi="Times New Roman" w:cs="Times New Roman"/>
          <w:sz w:val="24"/>
          <w:szCs w:val="24"/>
        </w:rPr>
        <w:t xml:space="preserve">ingkat signifikansi sebesar ˂0,001 ˂ 0,05. </w:t>
      </w:r>
      <w:r w:rsidR="001F32CD">
        <w:rPr>
          <w:rFonts w:ascii="Times New Roman" w:hAnsi="Times New Roman" w:cs="Times New Roman"/>
          <w:sz w:val="24"/>
          <w:szCs w:val="24"/>
        </w:rPr>
        <w:t>Penelitian</w:t>
      </w:r>
      <w:r w:rsidR="001F32CD" w:rsidRPr="001F32CD">
        <w:rPr>
          <w:rFonts w:ascii="Times New Roman" w:hAnsi="Times New Roman" w:cs="Times New Roman"/>
          <w:sz w:val="24"/>
          <w:szCs w:val="24"/>
        </w:rPr>
        <w:t xml:space="preserve"> ini menunjukkan bahwa perilaku pengelolaan keuangan seseorang meningkat seiring dengan bertambahnya atau semakin baik pemahaman keuangannya.</w:t>
      </w:r>
    </w:p>
    <w:p w14:paraId="1B9A0965" w14:textId="790A5FB9" w:rsidR="00107468" w:rsidRDefault="00107468" w:rsidP="008D3AAC">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Pendapatan tida</w:t>
      </w:r>
      <w:r w:rsidR="00796ED2">
        <w:rPr>
          <w:rFonts w:ascii="Times New Roman" w:hAnsi="Times New Roman" w:cs="Times New Roman"/>
          <w:sz w:val="24"/>
          <w:szCs w:val="24"/>
        </w:rPr>
        <w:t>k</w:t>
      </w:r>
      <w:r>
        <w:rPr>
          <w:rFonts w:ascii="Times New Roman" w:hAnsi="Times New Roman" w:cs="Times New Roman"/>
          <w:sz w:val="24"/>
          <w:szCs w:val="24"/>
        </w:rPr>
        <w:t xml:space="preserve"> berpengaruh terhadap perilaku pengelolaan keuangan rumah tangga di Kecamatan Pageruyung, dengan nilai signifikansi 0,403 ˃ 0,05. Penelitian ini memperlihatkan bahwa seseorang dengan pendapatan tinggi belum tentu baik dalam perilaku pengelolaan keuangannya</w:t>
      </w:r>
      <w:r w:rsidR="00796ED2">
        <w:rPr>
          <w:rFonts w:ascii="Times New Roman" w:hAnsi="Times New Roman" w:cs="Times New Roman"/>
          <w:sz w:val="24"/>
          <w:szCs w:val="24"/>
        </w:rPr>
        <w:t>. Begitupun sebaliknya, seseorang dengan pendapatan rendah belum tentu buruk dalam perilaku pengelolaan keuangannya.</w:t>
      </w:r>
    </w:p>
    <w:p w14:paraId="7DFE3F7B" w14:textId="71983409" w:rsidR="00796ED2" w:rsidRDefault="00796ED2" w:rsidP="008D3AAC">
      <w:pPr>
        <w:pStyle w:val="ListParagraph"/>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Lingkungan sosial tidak berpengaruh terhadap perilaku pengelolaan keuangan rumah tangga di Kecamatan Pageruyung, dengan nilai signifikansi yaitu 0,361 ˃ 0,05. </w:t>
      </w:r>
      <w:r w:rsidR="0016171F">
        <w:rPr>
          <w:rFonts w:ascii="Times New Roman" w:hAnsi="Times New Roman" w:cs="Times New Roman"/>
          <w:sz w:val="24"/>
          <w:szCs w:val="24"/>
        </w:rPr>
        <w:t>Penelitian ini menunjukkan bahwa seseorang dengan lingkungan sosial yang baik belum tentu baik dalam perilaku pengelolaan keuangannya. Begitu juga sebaliknya, seseorang dengan lingkungan sosial buruk belum tentu buruk juga perilaku pengelolaan keuangannya.</w:t>
      </w:r>
    </w:p>
    <w:p w14:paraId="697C0A22" w14:textId="77777777" w:rsidR="0016171F" w:rsidRPr="00AC542A" w:rsidRDefault="0016171F" w:rsidP="008D3AAC">
      <w:pPr>
        <w:pStyle w:val="ListParagraph"/>
        <w:spacing w:after="0" w:line="360" w:lineRule="auto"/>
        <w:jc w:val="both"/>
        <w:rPr>
          <w:rFonts w:ascii="Times New Roman" w:hAnsi="Times New Roman" w:cs="Times New Roman"/>
          <w:sz w:val="24"/>
          <w:szCs w:val="24"/>
        </w:rPr>
      </w:pPr>
    </w:p>
    <w:p w14:paraId="78DA4FFC" w14:textId="6DD70BEC" w:rsidR="0016171F" w:rsidRDefault="00AC542A" w:rsidP="008D3AAC">
      <w:pPr>
        <w:pStyle w:val="ListParagraph"/>
        <w:numPr>
          <w:ilvl w:val="1"/>
          <w:numId w:val="46"/>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Saran</w:t>
      </w:r>
    </w:p>
    <w:p w14:paraId="5E39C3EF" w14:textId="7859E0C2" w:rsidR="0016171F" w:rsidRDefault="0016171F" w:rsidP="008D3AAC">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Dari keterbatasan yang ada, selanjutnya peneliti mengusulkan beberapa saran, sebagai berikut:</w:t>
      </w:r>
    </w:p>
    <w:p w14:paraId="0F2FABFA" w14:textId="77777777" w:rsidR="00AB4205" w:rsidRDefault="0016171F" w:rsidP="008D3AAC">
      <w:pPr>
        <w:pStyle w:val="ListParagraph"/>
        <w:numPr>
          <w:ilvl w:val="0"/>
          <w:numId w:val="99"/>
        </w:numPr>
        <w:spacing w:after="0" w:line="360" w:lineRule="auto"/>
        <w:jc w:val="both"/>
        <w:rPr>
          <w:rFonts w:ascii="Times New Roman" w:hAnsi="Times New Roman" w:cs="Times New Roman"/>
          <w:sz w:val="24"/>
          <w:szCs w:val="24"/>
        </w:rPr>
        <w:sectPr w:rsidR="00AB4205" w:rsidSect="00F94D1C">
          <w:headerReference w:type="default" r:id="rId39"/>
          <w:footerReference w:type="default" r:id="rId40"/>
          <w:pgSz w:w="11906" w:h="16838" w:code="9"/>
          <w:pgMar w:top="2268" w:right="1701" w:bottom="1701" w:left="2268" w:header="850" w:footer="850" w:gutter="0"/>
          <w:pgNumType w:start="70"/>
          <w:cols w:space="708"/>
          <w:docGrid w:linePitch="360"/>
        </w:sectPr>
      </w:pPr>
      <w:r>
        <w:rPr>
          <w:rFonts w:ascii="Times New Roman" w:hAnsi="Times New Roman" w:cs="Times New Roman"/>
          <w:sz w:val="24"/>
          <w:szCs w:val="24"/>
        </w:rPr>
        <w:t xml:space="preserve">Bagi bapak dan ibu yang sudah berumah tangga diharapkan semakin berupaya dalam meningkatkan literasi keuangan, </w:t>
      </w:r>
      <w:r w:rsidR="00CF7A13">
        <w:rPr>
          <w:rFonts w:ascii="Times New Roman" w:hAnsi="Times New Roman" w:cs="Times New Roman"/>
          <w:sz w:val="24"/>
          <w:szCs w:val="24"/>
        </w:rPr>
        <w:t xml:space="preserve">sehingga dapat digunakan dalam kehidupan sehari-hari dalam berumah tangga. Dan diharapkan untuk </w:t>
      </w:r>
    </w:p>
    <w:p w14:paraId="30209990" w14:textId="7AE34918" w:rsidR="0016171F" w:rsidRDefault="00CF7A13" w:rsidP="00AB4205">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memperhatikan batas-batas yang baik dan tidak baik dalam perilaku pengelolaan keuangan rumah tangganya.</w:t>
      </w:r>
    </w:p>
    <w:p w14:paraId="553E99D7" w14:textId="7C76342B" w:rsidR="001417EB" w:rsidRDefault="001417EB" w:rsidP="008D3AAC">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Bagi bapak dan ibu yang memiliki pendapatan </w:t>
      </w:r>
      <w:r w:rsidR="00976028">
        <w:rPr>
          <w:rFonts w:ascii="Times New Roman" w:hAnsi="Times New Roman" w:cs="Times New Roman"/>
          <w:sz w:val="24"/>
          <w:szCs w:val="24"/>
        </w:rPr>
        <w:t xml:space="preserve">tinggi maupun </w:t>
      </w:r>
      <w:r>
        <w:rPr>
          <w:rFonts w:ascii="Times New Roman" w:hAnsi="Times New Roman" w:cs="Times New Roman"/>
          <w:sz w:val="24"/>
          <w:szCs w:val="24"/>
        </w:rPr>
        <w:t xml:space="preserve">rendah diharapkan </w:t>
      </w:r>
      <w:r w:rsidR="00976028">
        <w:rPr>
          <w:rFonts w:ascii="Times New Roman" w:hAnsi="Times New Roman" w:cs="Times New Roman"/>
          <w:sz w:val="24"/>
          <w:szCs w:val="24"/>
        </w:rPr>
        <w:t>tetap memperhatikan perilaku pengelolaan keuangannya, supaya memiliki kondisi keuangan rumah tangga yang stabil.</w:t>
      </w:r>
    </w:p>
    <w:p w14:paraId="0B1FA965" w14:textId="5F6F14D1" w:rsidR="00976028" w:rsidRDefault="00976028" w:rsidP="008D3AAC">
      <w:pPr>
        <w:pStyle w:val="ListParagraph"/>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Bagi bapak dan ibu yang </w:t>
      </w:r>
      <w:r w:rsidR="001F4E2E">
        <w:rPr>
          <w:rFonts w:ascii="Times New Roman" w:hAnsi="Times New Roman" w:cs="Times New Roman"/>
          <w:sz w:val="24"/>
          <w:szCs w:val="24"/>
        </w:rPr>
        <w:t>memiliki</w:t>
      </w:r>
      <w:r>
        <w:rPr>
          <w:rFonts w:ascii="Times New Roman" w:hAnsi="Times New Roman" w:cs="Times New Roman"/>
          <w:sz w:val="24"/>
          <w:szCs w:val="24"/>
        </w:rPr>
        <w:t xml:space="preserve"> lingkungan sosial yang baik </w:t>
      </w:r>
      <w:r w:rsidR="001F4E2E">
        <w:rPr>
          <w:rFonts w:ascii="Times New Roman" w:hAnsi="Times New Roman" w:cs="Times New Roman"/>
          <w:sz w:val="24"/>
          <w:szCs w:val="24"/>
        </w:rPr>
        <w:t>maupun</w:t>
      </w:r>
      <w:r>
        <w:rPr>
          <w:rFonts w:ascii="Times New Roman" w:hAnsi="Times New Roman" w:cs="Times New Roman"/>
          <w:sz w:val="24"/>
          <w:szCs w:val="24"/>
        </w:rPr>
        <w:t xml:space="preserve"> kurang baik diharapkan tetap memperhatikan batas-bata</w:t>
      </w:r>
      <w:r w:rsidR="001F4E2E">
        <w:rPr>
          <w:rFonts w:ascii="Times New Roman" w:hAnsi="Times New Roman" w:cs="Times New Roman"/>
          <w:sz w:val="24"/>
          <w:szCs w:val="24"/>
        </w:rPr>
        <w:t>s</w:t>
      </w:r>
      <w:r>
        <w:rPr>
          <w:rFonts w:ascii="Times New Roman" w:hAnsi="Times New Roman" w:cs="Times New Roman"/>
          <w:sz w:val="24"/>
          <w:szCs w:val="24"/>
        </w:rPr>
        <w:t xml:space="preserve"> perilaku pengelolaan keuangan rumah tangganya.</w:t>
      </w:r>
    </w:p>
    <w:p w14:paraId="26A23E2C" w14:textId="14DE9D2B" w:rsidR="00CF7A13" w:rsidRPr="0016171F" w:rsidRDefault="00223BDC" w:rsidP="008D3AAC">
      <w:pPr>
        <w:pStyle w:val="ListParagraph"/>
        <w:numPr>
          <w:ilvl w:val="0"/>
          <w:numId w:val="99"/>
        </w:numPr>
        <w:spacing w:after="0" w:line="360" w:lineRule="auto"/>
        <w:jc w:val="both"/>
        <w:rPr>
          <w:rFonts w:ascii="Times New Roman" w:hAnsi="Times New Roman" w:cs="Times New Roman"/>
          <w:sz w:val="24"/>
          <w:szCs w:val="24"/>
        </w:rPr>
      </w:pPr>
      <w:r w:rsidRPr="00223BDC">
        <w:rPr>
          <w:rFonts w:ascii="Times New Roman" w:hAnsi="Times New Roman" w:cs="Times New Roman"/>
          <w:sz w:val="24"/>
          <w:szCs w:val="24"/>
        </w:rPr>
        <w:t>Disarankan untuk memperbarui atau mengevaluasi ulang setiap pernyataan dalam kuesioner yang mewakili setiap variabel agar lebih relevan untuk penelitian selanjutnya. Selain itu, disarankan untuk mempertimbangkan penggunaan analisis statistik lainnya</w:t>
      </w:r>
      <w:r w:rsidR="0026236C">
        <w:rPr>
          <w:rFonts w:ascii="Times New Roman" w:hAnsi="Times New Roman" w:cs="Times New Roman"/>
          <w:sz w:val="24"/>
          <w:szCs w:val="24"/>
        </w:rPr>
        <w:t>.</w:t>
      </w:r>
    </w:p>
    <w:p w14:paraId="191FCA46" w14:textId="2DDE2241" w:rsidR="00E23374" w:rsidRPr="00AC542A" w:rsidRDefault="00994E84" w:rsidP="008D3AAC">
      <w:pPr>
        <w:pStyle w:val="ListParagraph"/>
        <w:spacing w:after="0" w:line="360" w:lineRule="auto"/>
        <w:ind w:left="360"/>
        <w:jc w:val="both"/>
        <w:rPr>
          <w:rFonts w:ascii="Times New Roman" w:hAnsi="Times New Roman" w:cs="Times New Roman"/>
          <w:b/>
          <w:bCs/>
          <w:sz w:val="24"/>
          <w:szCs w:val="24"/>
        </w:rPr>
      </w:pPr>
      <w:r w:rsidRPr="00AC542A">
        <w:rPr>
          <w:rFonts w:ascii="Times New Roman" w:hAnsi="Times New Roman" w:cs="Times New Roman"/>
          <w:b/>
          <w:bCs/>
          <w:sz w:val="24"/>
          <w:szCs w:val="24"/>
        </w:rPr>
        <w:br w:type="page"/>
      </w:r>
    </w:p>
    <w:p w14:paraId="0B2C89F0" w14:textId="66E4D3C4" w:rsidR="00FA7864" w:rsidRPr="002E78DC" w:rsidRDefault="00E23374"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lastRenderedPageBreak/>
        <w:t>DAFTAR PUSTAKA</w:t>
      </w:r>
    </w:p>
    <w:p w14:paraId="73D959F6" w14:textId="298E6494" w:rsidR="0017540B" w:rsidRPr="0017540B" w:rsidRDefault="00933A71"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2E78DC">
        <w:rPr>
          <w:rFonts w:ascii="Times New Roman" w:hAnsi="Times New Roman" w:cs="Times New Roman"/>
          <w:sz w:val="24"/>
          <w:szCs w:val="24"/>
        </w:rPr>
        <w:fldChar w:fldCharType="begin" w:fldLock="1"/>
      </w:r>
      <w:r w:rsidRPr="002E78DC">
        <w:rPr>
          <w:rFonts w:ascii="Times New Roman" w:hAnsi="Times New Roman" w:cs="Times New Roman"/>
          <w:sz w:val="24"/>
          <w:szCs w:val="24"/>
        </w:rPr>
        <w:instrText xml:space="preserve">ADDIN Mendeley Bibliography CSL_BIBLIOGRAPHY </w:instrText>
      </w:r>
      <w:r w:rsidRPr="002E78DC">
        <w:rPr>
          <w:rFonts w:ascii="Times New Roman" w:hAnsi="Times New Roman" w:cs="Times New Roman"/>
          <w:sz w:val="24"/>
          <w:szCs w:val="24"/>
        </w:rPr>
        <w:fldChar w:fldCharType="separate"/>
      </w:r>
      <w:r w:rsidR="0017540B" w:rsidRPr="0017540B">
        <w:rPr>
          <w:rFonts w:ascii="Times New Roman" w:hAnsi="Times New Roman" w:cs="Times New Roman"/>
          <w:noProof/>
          <w:kern w:val="0"/>
          <w:sz w:val="24"/>
          <w:szCs w:val="24"/>
        </w:rPr>
        <w:t xml:space="preserve">Abdurrahman, Sri Wahyuni, and Serli Oktapiani, ‘Pengaruh Literasi Keuangan Dan Lingkungan Sosial Terhadap Perilaku Keuangan Mahasiswa Universitas Teknologi Sumbawa’, </w:t>
      </w:r>
      <w:r w:rsidR="0017540B" w:rsidRPr="0017540B">
        <w:rPr>
          <w:rFonts w:ascii="Times New Roman" w:hAnsi="Times New Roman" w:cs="Times New Roman"/>
          <w:i/>
          <w:iCs/>
          <w:noProof/>
          <w:kern w:val="0"/>
          <w:sz w:val="24"/>
          <w:szCs w:val="24"/>
        </w:rPr>
        <w:t>Jurnal Ekonomi Dan Bisnis Indonesia</w:t>
      </w:r>
      <w:r w:rsidR="0017540B" w:rsidRPr="0017540B">
        <w:rPr>
          <w:rFonts w:ascii="Times New Roman" w:hAnsi="Times New Roman" w:cs="Times New Roman"/>
          <w:noProof/>
          <w:kern w:val="0"/>
          <w:sz w:val="24"/>
          <w:szCs w:val="24"/>
        </w:rPr>
        <w:t>, 5.2 (2020), 50–55 &lt;https://doi.org/10.37673/jebi.v5i02.855&gt;</w:t>
      </w:r>
    </w:p>
    <w:p w14:paraId="745D2741"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Amalia, Farah, ‘The Role of Religiosity on Halal Product Purchasing Decision Case Study : Wardah Cosmetics’, </w:t>
      </w:r>
      <w:r w:rsidRPr="0017540B">
        <w:rPr>
          <w:rFonts w:ascii="Times New Roman" w:hAnsi="Times New Roman" w:cs="Times New Roman"/>
          <w:i/>
          <w:iCs/>
          <w:noProof/>
          <w:kern w:val="0"/>
          <w:sz w:val="24"/>
          <w:szCs w:val="24"/>
        </w:rPr>
        <w:t>Journal of Digital Marketing and Halal Industry</w:t>
      </w:r>
      <w:r w:rsidRPr="0017540B">
        <w:rPr>
          <w:rFonts w:ascii="Times New Roman" w:hAnsi="Times New Roman" w:cs="Times New Roman"/>
          <w:noProof/>
          <w:kern w:val="0"/>
          <w:sz w:val="24"/>
          <w:szCs w:val="24"/>
        </w:rPr>
        <w:t>, 1.1 (2019), 19–24 &lt;https://doi.org/10.21580/jdmhi.2019.1.1.4774&gt;</w:t>
      </w:r>
    </w:p>
    <w:p w14:paraId="34B7D03D"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Amaliah, Sry Devi, ‘Pengaruh Literasi Keuangan, Gaya Hidup Ibu Rumah Tangga, Dan Lingkungan Sosial Terhadap Perilaku Perencanaan Keuangan Keluarga Di Kelurahan Bangkala Kecamatan Manggala Kota Makassar’,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(UIN Alauddin, 2020)</w:t>
      </w:r>
    </w:p>
    <w:p w14:paraId="0ABC9618"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Al Amrie, Machmud, Adi Aspian Nur, and Dedik Wiryawan, ‘Manajemen Dan Pengelolaan Keuangan Rumah Tangga Di Desa Sajau Tanjung Selor’, </w:t>
      </w:r>
      <w:r w:rsidRPr="0017540B">
        <w:rPr>
          <w:rFonts w:ascii="Times New Roman" w:hAnsi="Times New Roman" w:cs="Times New Roman"/>
          <w:i/>
          <w:iCs/>
          <w:noProof/>
          <w:kern w:val="0"/>
          <w:sz w:val="24"/>
          <w:szCs w:val="24"/>
        </w:rPr>
        <w:t>Jurnal Inovasi Pengabdian Masyarakat</w:t>
      </w:r>
      <w:r w:rsidRPr="0017540B">
        <w:rPr>
          <w:rFonts w:ascii="Times New Roman" w:hAnsi="Times New Roman" w:cs="Times New Roman"/>
          <w:noProof/>
          <w:kern w:val="0"/>
          <w:sz w:val="24"/>
          <w:szCs w:val="24"/>
        </w:rPr>
        <w:t>, 1.1 (2022), 9–14 &lt;https://jurnal.fakultasekonomiunikaltar.ac.id/index.php/inkam/article/view/3&gt;</w:t>
      </w:r>
    </w:p>
    <w:p w14:paraId="7FD6D9B3"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Andanika, Andanika, Saban Echdar, and Sylvia Sjarlis, ‘Analisis Faktor Faktor Yang Mempengaruhi Perilaku Pengelolaan Keuangan Pelaku Bisnis Ibu Rumah Tangga Di Desa Tawondu Kecamatan Suli Kabupaten Luwu’, </w:t>
      </w:r>
      <w:r w:rsidRPr="0017540B">
        <w:rPr>
          <w:rFonts w:ascii="Times New Roman" w:hAnsi="Times New Roman" w:cs="Times New Roman"/>
          <w:i/>
          <w:iCs/>
          <w:noProof/>
          <w:kern w:val="0"/>
          <w:sz w:val="24"/>
          <w:szCs w:val="24"/>
        </w:rPr>
        <w:t>Jurnal Ilmiah Bisnis &amp; Kewirausahaan</w:t>
      </w:r>
      <w:r w:rsidRPr="0017540B">
        <w:rPr>
          <w:rFonts w:ascii="Times New Roman" w:hAnsi="Times New Roman" w:cs="Times New Roman"/>
          <w:noProof/>
          <w:kern w:val="0"/>
          <w:sz w:val="24"/>
          <w:szCs w:val="24"/>
        </w:rPr>
        <w:t>, 11.1 (2022), 13–20 &lt;https://doi.org/10.37476/jbk.v9i1.872&gt;</w:t>
      </w:r>
    </w:p>
    <w:p w14:paraId="706AB710"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Anisah, ‘Pengaruh Literasi Keuangan, Kontrol Diri, Dan Lingkungan Sosial Terhadap Perilaku Pengelolaan Keuangan Mahasiswa’, </w:t>
      </w:r>
      <w:r w:rsidRPr="0017540B">
        <w:rPr>
          <w:rFonts w:ascii="Times New Roman" w:hAnsi="Times New Roman" w:cs="Times New Roman"/>
          <w:i/>
          <w:iCs/>
          <w:noProof/>
          <w:kern w:val="0"/>
          <w:sz w:val="24"/>
          <w:szCs w:val="24"/>
        </w:rPr>
        <w:t>Repository UIN Syarif Hidayatullah Jakarta</w:t>
      </w:r>
      <w:r w:rsidRPr="0017540B">
        <w:rPr>
          <w:rFonts w:ascii="Times New Roman" w:hAnsi="Times New Roman" w:cs="Times New Roman"/>
          <w:noProof/>
          <w:kern w:val="0"/>
          <w:sz w:val="24"/>
          <w:szCs w:val="24"/>
        </w:rPr>
        <w:t xml:space="preserve"> (UIN Syarif Hidayatullah, 2021)</w:t>
      </w:r>
    </w:p>
    <w:p w14:paraId="48FDD793"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Anugrah, Rizky, ‘Pengaruh Literasi Keuangan Dan Sikap Keuangan Terhadap Perilaku Pengelolaan Keuangan Masyarakat Dengan Niat Sebagai Variabel Intervening’,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(UIN Alauddin, 2018)</w:t>
      </w:r>
    </w:p>
    <w:p w14:paraId="4D43F87F"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Aprinthasari, Mutiara Nabila, and Widiyanto, ‘Pengaruh Literasi Keuangan Dan Lingkungan Sosial Terhadap Perilaku Keuangan Mahasiswa Fakultas Ekonomi’, </w:t>
      </w:r>
      <w:r w:rsidRPr="0017540B">
        <w:rPr>
          <w:rFonts w:ascii="Times New Roman" w:hAnsi="Times New Roman" w:cs="Times New Roman"/>
          <w:i/>
          <w:iCs/>
          <w:noProof/>
          <w:kern w:val="0"/>
          <w:sz w:val="24"/>
          <w:szCs w:val="24"/>
        </w:rPr>
        <w:t>Business and Accounting Education Journal</w:t>
      </w:r>
      <w:r w:rsidRPr="0017540B">
        <w:rPr>
          <w:rFonts w:ascii="Times New Roman" w:hAnsi="Times New Roman" w:cs="Times New Roman"/>
          <w:noProof/>
          <w:kern w:val="0"/>
          <w:sz w:val="24"/>
          <w:szCs w:val="24"/>
        </w:rPr>
        <w:t xml:space="preserve">, 1.1 (2020), 65–72 </w:t>
      </w:r>
      <w:r w:rsidRPr="0017540B">
        <w:rPr>
          <w:rFonts w:ascii="Times New Roman" w:hAnsi="Times New Roman" w:cs="Times New Roman"/>
          <w:noProof/>
          <w:kern w:val="0"/>
          <w:sz w:val="24"/>
          <w:szCs w:val="24"/>
        </w:rPr>
        <w:lastRenderedPageBreak/>
        <w:t>&lt;https://doi.org/10.47709/jap.v3i1.2423&gt;</w:t>
      </w:r>
    </w:p>
    <w:p w14:paraId="43A0EEA9"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Aziza, Nurul, ‘Metodologi Penelitian 1 : Deskriptif Kuantitatif’, July, 2023, 166–78</w:t>
      </w:r>
    </w:p>
    <w:p w14:paraId="0FF0B106"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Baroroh, Mis Alul, ‘Pengaruh Literasi Keuangan, Gaya Hidup Dan Pendapatan Orang Tua Terhadap Perilaku Manajemen Keuangan Santri Di Pondok Pesantren Madrosatul Qur’anil Aziziyah Semarang’,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(UIN Walisongo, 2019) &lt;https://eprints.walisongo.ac.id/id/eprint/11062/1/FULL SKRIPSI.pdf&gt;</w:t>
      </w:r>
    </w:p>
    <w:p w14:paraId="1FC3EEAD"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BPS, ‘Kecamatan Pagerruyung Dalam Angka 2023’ &lt;https://doi.org/1102001.3324030&gt;</w:t>
      </w:r>
    </w:p>
    <w:p w14:paraId="3AA81EDE"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Butar, Iyulinda Butar, ‘Pengaruh Literasi Keuangan Terhadap Kinerja Dan Keberlangsungan UMKM Di Kecamatan Bukit Raya, Simpang Tiga Kota Pekanbaru’,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(Universitas Islam Riau, 2021)</w:t>
      </w:r>
    </w:p>
    <w:p w14:paraId="5EB4F114"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Darmita, Liza, ‘Pengaruh Literasi Keuangan, Sikap Keuangan Dan Pendapatan Pada Ibu Rumah Tangga Di Masa Covid-19 (Studi Kasus Pada Desa Kotabaru Seberida, Kecamatan Keritang, Kabupaten Indragiri Hilir)’, </w:t>
      </w:r>
      <w:r w:rsidRPr="0017540B">
        <w:rPr>
          <w:rFonts w:ascii="Times New Roman" w:hAnsi="Times New Roman" w:cs="Times New Roman"/>
          <w:i/>
          <w:iCs/>
          <w:noProof/>
          <w:kern w:val="0"/>
          <w:sz w:val="24"/>
          <w:szCs w:val="24"/>
        </w:rPr>
        <w:t>Suparyanto Dan Rosad (2015</w:t>
      </w:r>
      <w:r w:rsidRPr="0017540B">
        <w:rPr>
          <w:rFonts w:ascii="Times New Roman" w:hAnsi="Times New Roman" w:cs="Times New Roman"/>
          <w:noProof/>
          <w:kern w:val="0"/>
          <w:sz w:val="24"/>
          <w:szCs w:val="24"/>
        </w:rPr>
        <w:t xml:space="preserve"> (UIN Sultan Syarif Kasim, 2020)</w:t>
      </w:r>
    </w:p>
    <w:p w14:paraId="5E918293"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Dewanti, M A, N N Yulianthini, I N Suarmanayasa, and K K Heryanda, ‘Analisa Pengetahuan Keuangan Dalam Mempengaruhi Perilaku Manajemen Keuangan Dengan Pendapatan Sebagai Faktor Moderasi’, </w:t>
      </w:r>
      <w:r w:rsidRPr="0017540B">
        <w:rPr>
          <w:rFonts w:ascii="Times New Roman" w:hAnsi="Times New Roman" w:cs="Times New Roman"/>
          <w:i/>
          <w:iCs/>
          <w:noProof/>
          <w:kern w:val="0"/>
          <w:sz w:val="24"/>
          <w:szCs w:val="24"/>
        </w:rPr>
        <w:t>Bisma: Jurnal Manajemen</w:t>
      </w:r>
      <w:r w:rsidRPr="0017540B">
        <w:rPr>
          <w:rFonts w:ascii="Times New Roman" w:hAnsi="Times New Roman" w:cs="Times New Roman"/>
          <w:noProof/>
          <w:kern w:val="0"/>
          <w:sz w:val="24"/>
          <w:szCs w:val="24"/>
        </w:rPr>
        <w:t>, 9.1 (2023), 86–94 &lt;https://doi.org/10.23887/bjm.v9i1.60957&gt;</w:t>
      </w:r>
    </w:p>
    <w:p w14:paraId="0F4B3A57"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Fadilah, Durrotul, </w:t>
      </w:r>
      <w:r w:rsidRPr="0017540B">
        <w:rPr>
          <w:rFonts w:ascii="Times New Roman" w:hAnsi="Times New Roman" w:cs="Times New Roman"/>
          <w:i/>
          <w:iCs/>
          <w:noProof/>
          <w:kern w:val="0"/>
          <w:sz w:val="24"/>
          <w:szCs w:val="24"/>
        </w:rPr>
        <w:t>Analisis Literasi Keuangan Dalam Perspektif Siswa SMA (Studi Kasus Siswa SMA Informatika Desa Kendaban Kecamatan Tanah Merah Kabupaten Bangkalan)</w:t>
      </w:r>
      <w:r w:rsidRPr="0017540B">
        <w:rPr>
          <w:rFonts w:ascii="Times New Roman" w:hAnsi="Times New Roman" w:cs="Times New Roman"/>
          <w:noProof/>
          <w:kern w:val="0"/>
          <w:sz w:val="24"/>
          <w:szCs w:val="24"/>
        </w:rPr>
        <w:t>, 2021</w:t>
      </w:r>
    </w:p>
    <w:p w14:paraId="5409D586"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Fataron, Zuhdan Ady, ‘Online Impulse Buying Behaviour: Case Study On Users Of Tokopedia’, </w:t>
      </w:r>
      <w:r w:rsidRPr="0017540B">
        <w:rPr>
          <w:rFonts w:ascii="Times New Roman" w:hAnsi="Times New Roman" w:cs="Times New Roman"/>
          <w:i/>
          <w:iCs/>
          <w:noProof/>
          <w:kern w:val="0"/>
          <w:sz w:val="24"/>
          <w:szCs w:val="24"/>
        </w:rPr>
        <w:t>Journal of Digital Marketing and Halal Industry</w:t>
      </w:r>
      <w:r w:rsidRPr="0017540B">
        <w:rPr>
          <w:rFonts w:ascii="Times New Roman" w:hAnsi="Times New Roman" w:cs="Times New Roman"/>
          <w:noProof/>
          <w:kern w:val="0"/>
          <w:sz w:val="24"/>
          <w:szCs w:val="24"/>
        </w:rPr>
        <w:t>, 1.1 (2019), 47–60 &lt;https://doi.org/10.21580/jdmhi.2019.1.1.4762&gt;</w:t>
      </w:r>
    </w:p>
    <w:p w14:paraId="18515F2E"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Fuadi, Muhammad Noor, and Sri Trisnaningsih, ‘Pengaruh Literasi Keuangan Dan Lingkungan Sosial Terhadap Perencanaan Keuangan Pribadi’, </w:t>
      </w:r>
      <w:r w:rsidRPr="0017540B">
        <w:rPr>
          <w:rFonts w:ascii="Times New Roman" w:hAnsi="Times New Roman" w:cs="Times New Roman"/>
          <w:i/>
          <w:iCs/>
          <w:noProof/>
          <w:kern w:val="0"/>
          <w:sz w:val="24"/>
          <w:szCs w:val="24"/>
        </w:rPr>
        <w:t>Jurnal Proaksi</w:t>
      </w:r>
      <w:r w:rsidRPr="0017540B">
        <w:rPr>
          <w:rFonts w:ascii="Times New Roman" w:hAnsi="Times New Roman" w:cs="Times New Roman"/>
          <w:noProof/>
          <w:kern w:val="0"/>
          <w:sz w:val="24"/>
          <w:szCs w:val="24"/>
        </w:rPr>
        <w:t>, 9.2 (2022), 97–111 &lt;https://doi.org/10.32534/jpk.v9i2.2332&gt;</w:t>
      </w:r>
    </w:p>
    <w:p w14:paraId="04BD37F7"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Gultom B.T, HS Renol S, and Siagian L, ‘Dampak Literasi Keuangan Terhadap </w:t>
      </w:r>
      <w:r w:rsidRPr="0017540B">
        <w:rPr>
          <w:rFonts w:ascii="Times New Roman" w:hAnsi="Times New Roman" w:cs="Times New Roman"/>
          <w:noProof/>
          <w:kern w:val="0"/>
          <w:sz w:val="24"/>
          <w:szCs w:val="24"/>
        </w:rPr>
        <w:lastRenderedPageBreak/>
        <w:t xml:space="preserve">Perilaku Keuangan Mahasiswa (Studi Kasus Di Universitas Hkbp Nommensen Pematang Siantar)’, </w:t>
      </w:r>
      <w:r w:rsidRPr="0017540B">
        <w:rPr>
          <w:rFonts w:ascii="Times New Roman" w:hAnsi="Times New Roman" w:cs="Times New Roman"/>
          <w:i/>
          <w:iCs/>
          <w:noProof/>
          <w:kern w:val="0"/>
          <w:sz w:val="24"/>
          <w:szCs w:val="24"/>
        </w:rPr>
        <w:t>Jurnal Pendidikan Ekonomi Undiksha</w:t>
      </w:r>
      <w:r w:rsidRPr="0017540B">
        <w:rPr>
          <w:rFonts w:ascii="Times New Roman" w:hAnsi="Times New Roman" w:cs="Times New Roman"/>
          <w:noProof/>
          <w:kern w:val="0"/>
          <w:sz w:val="24"/>
          <w:szCs w:val="24"/>
        </w:rPr>
        <w:t>, 14.1 (2022), 135–45 &lt;https://doi.org/10.23887/jjpe.v14i1.46896&gt;</w:t>
      </w:r>
    </w:p>
    <w:p w14:paraId="6A18A072"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Hans, ‘Diduga Masalah Hutang, Suami Istri Warga Traju Weleri Kendal Ditemukan Meninggal Dunia.’, 2023 &lt;https://www.radarjateng.com/2023/04/08/diduga-masalah-hutang-suami-istri-warga-traju-weleri-kendal-ditemukan-meninggal-dunia/&gt; [accessed 20 July 2024]</w:t>
      </w:r>
    </w:p>
    <w:p w14:paraId="4DD02B93"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Herawati, Zulfaa Ramadhina, ‘Pengaruh Literasi Keuangan Syariah Dan Lingkungan Sosial Terhadap Minat Penggunaan Layanan Bank Syariah ( Studi Pada Mahasiswa Perbankan Syariah UIN Malang )’,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(UIN Maulana Malik Ibrahim, 2023)</w:t>
      </w:r>
    </w:p>
    <w:p w14:paraId="46249166"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Husna, Nur Af’idatul, and Lutfi Lutfi, ‘Perilaku Pengelolaan Keuangan Keluarga: Peran Moderasi Pendapatan’, </w:t>
      </w:r>
      <w:r w:rsidRPr="0017540B">
        <w:rPr>
          <w:rFonts w:ascii="Times New Roman" w:hAnsi="Times New Roman" w:cs="Times New Roman"/>
          <w:i/>
          <w:iCs/>
          <w:noProof/>
          <w:kern w:val="0"/>
          <w:sz w:val="24"/>
          <w:szCs w:val="24"/>
        </w:rPr>
        <w:t>Jurnal Samudra Ekonomi Dan Bisnis</w:t>
      </w:r>
      <w:r w:rsidRPr="0017540B">
        <w:rPr>
          <w:rFonts w:ascii="Times New Roman" w:hAnsi="Times New Roman" w:cs="Times New Roman"/>
          <w:noProof/>
          <w:kern w:val="0"/>
          <w:sz w:val="24"/>
          <w:szCs w:val="24"/>
        </w:rPr>
        <w:t>, 13.1 (2022), 15–27 &lt;https://doi.org/10.33059/jseb.v13i1.3349&gt;</w:t>
      </w:r>
    </w:p>
    <w:p w14:paraId="03EADE95"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Indania, Falsa Kikit, Whedy Prasetyo, and Hendrawan Santosa Putra, ‘Pengelolaan Keuangan Rumah Tangga Untuk Meningkatkan Keharmonisan Dan Kesejahteraan Keluarga’, </w:t>
      </w:r>
      <w:r w:rsidRPr="0017540B">
        <w:rPr>
          <w:rFonts w:ascii="Times New Roman" w:hAnsi="Times New Roman" w:cs="Times New Roman"/>
          <w:i/>
          <w:iCs/>
          <w:noProof/>
          <w:kern w:val="0"/>
          <w:sz w:val="24"/>
          <w:szCs w:val="24"/>
        </w:rPr>
        <w:t>Akuntabilitas: Jurnal Ilmiah Ilmu-Ilmu Ekonomi</w:t>
      </w:r>
      <w:r w:rsidRPr="0017540B">
        <w:rPr>
          <w:rFonts w:ascii="Times New Roman" w:hAnsi="Times New Roman" w:cs="Times New Roman"/>
          <w:noProof/>
          <w:kern w:val="0"/>
          <w:sz w:val="24"/>
          <w:szCs w:val="24"/>
        </w:rPr>
        <w:t>, 16.1 (2024), 25–38 &lt;https://doi.org/10.35457/akuntabilitas.v16i1.3590&gt;</w:t>
      </w:r>
    </w:p>
    <w:p w14:paraId="6469BC83"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Irfandi, Lucky, ‘Pengaruh Self-Control, Literasi Keuangan Dan Sosial Ekonomi Keluarga Terhadap Perilaku Keuangan Mahasiswa Pendidikan Ekonomi’,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(Universitas Negeri Semarang, 2020) &lt;https://lib.unnes.ac.id/38953/&gt;</w:t>
      </w:r>
    </w:p>
    <w:p w14:paraId="4771EB3F"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Khanif, Muhammad Fikri, ‘Pengaruh Literasi Keuangan Dan Pengetahuan Investasi Terhadap Keputusan Berinvestasi Dengan Perilaku Keuangan Sebagai Variabel Intervening (Studi Pada Mahasiswa Fakultas Ekonomi UIN Maulana Malik Ibrahim Malang Tahun 2022)’ (UIN Maulana Malik Ibrahim, 2022)</w:t>
      </w:r>
    </w:p>
    <w:p w14:paraId="785A9AD0"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Lenaini, Ika, ‘Teknik Pengambilan Sampel Purposive Dan Snowball Sampling’, </w:t>
      </w:r>
      <w:r w:rsidRPr="0017540B">
        <w:rPr>
          <w:rFonts w:ascii="Times New Roman" w:hAnsi="Times New Roman" w:cs="Times New Roman"/>
          <w:i/>
          <w:iCs/>
          <w:noProof/>
          <w:kern w:val="0"/>
          <w:sz w:val="24"/>
          <w:szCs w:val="24"/>
        </w:rPr>
        <w:t>HISTORIS: Jurnal Kajian, Penelitian &amp; Pengembangan Pendidikan Sejarah</w:t>
      </w:r>
      <w:r w:rsidRPr="0017540B">
        <w:rPr>
          <w:rFonts w:ascii="Times New Roman" w:hAnsi="Times New Roman" w:cs="Times New Roman"/>
          <w:noProof/>
          <w:kern w:val="0"/>
          <w:sz w:val="24"/>
          <w:szCs w:val="24"/>
        </w:rPr>
        <w:t>, 6.1 (2021), 33–39 &lt;http://journal.ummat.ac.id/index.php/historis&gt;</w:t>
      </w:r>
    </w:p>
    <w:p w14:paraId="46F20FFA"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Muntahanah, Siti, Heru Cahyo, Heri Setiawan, and Sindi Rahmah, ‘Literasi </w:t>
      </w:r>
      <w:r w:rsidRPr="0017540B">
        <w:rPr>
          <w:rFonts w:ascii="Times New Roman" w:hAnsi="Times New Roman" w:cs="Times New Roman"/>
          <w:noProof/>
          <w:kern w:val="0"/>
          <w:sz w:val="24"/>
          <w:szCs w:val="24"/>
        </w:rPr>
        <w:lastRenderedPageBreak/>
        <w:t xml:space="preserve">Keuangan, Pendapatan Dan Gaya Hidup Terhadap Pengelolaan Keuangan Di Masa Pandemi’, </w:t>
      </w:r>
      <w:r w:rsidRPr="0017540B">
        <w:rPr>
          <w:rFonts w:ascii="Times New Roman" w:hAnsi="Times New Roman" w:cs="Times New Roman"/>
          <w:i/>
          <w:iCs/>
          <w:noProof/>
          <w:kern w:val="0"/>
          <w:sz w:val="24"/>
          <w:szCs w:val="24"/>
        </w:rPr>
        <w:t>Jurnal Ilmiah Universitas Batanghari Jambi</w:t>
      </w:r>
      <w:r w:rsidRPr="0017540B">
        <w:rPr>
          <w:rFonts w:ascii="Times New Roman" w:hAnsi="Times New Roman" w:cs="Times New Roman"/>
          <w:noProof/>
          <w:kern w:val="0"/>
          <w:sz w:val="24"/>
          <w:szCs w:val="24"/>
        </w:rPr>
        <w:t>, 21.3 (2021), 1245–48 &lt;https://doi.org/10.33087/jiubj.v21i3.1647&gt;</w:t>
      </w:r>
    </w:p>
    <w:p w14:paraId="4F5BD1BF"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Noviani, Ade, ‘Pengaruh Literasi Keuangan Dan Gaya Hidup Terhadap Perilaku Keuangan Mahasiswa Manajemen Universitas Islam Riau’,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(Universitas Islam Riau, 2021)</w:t>
      </w:r>
    </w:p>
    <w:p w14:paraId="108A63C2"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Ojk.go.id, ‘Infografis Hasil Survei Nasional Literasi Dan Inklusi Keuangan Tahun 2022’ &lt;https://www.ojk.go.id/id/berita-dan-kegiatan/info-terkini/Pages/Infografis-Survei-Nasional-Literasi-dan-Inklusi-Keuangan-Tahun-2022.aspx&gt; [accessed 20 July 2024]</w:t>
      </w:r>
    </w:p>
    <w:p w14:paraId="2821B503"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P. Hadinata, Afdhal, Yanti Murni, and Safardi, ‘Analisis Manajemen Keuangan Rumah Tangga Keluarga Nelayan Di Kota Pariaman’, </w:t>
      </w:r>
      <w:r w:rsidRPr="0017540B">
        <w:rPr>
          <w:rFonts w:ascii="Times New Roman" w:hAnsi="Times New Roman" w:cs="Times New Roman"/>
          <w:i/>
          <w:iCs/>
          <w:noProof/>
          <w:kern w:val="0"/>
          <w:sz w:val="24"/>
          <w:szCs w:val="24"/>
        </w:rPr>
        <w:t>Jurnal Penelitian Dan Pengkajian Ilmiah Sosial Budaya</w:t>
      </w:r>
      <w:r w:rsidRPr="0017540B">
        <w:rPr>
          <w:rFonts w:ascii="Times New Roman" w:hAnsi="Times New Roman" w:cs="Times New Roman"/>
          <w:noProof/>
          <w:kern w:val="0"/>
          <w:sz w:val="24"/>
          <w:szCs w:val="24"/>
        </w:rPr>
        <w:t>, 2.1 (2023), 20–30 &lt;https://doi.org/10.47233/jppisb.v2i1.657&gt;</w:t>
      </w:r>
    </w:p>
    <w:p w14:paraId="3029FC06"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‘Pageruyung, Kendal’, </w:t>
      </w:r>
      <w:r w:rsidRPr="0017540B">
        <w:rPr>
          <w:rFonts w:ascii="Times New Roman" w:hAnsi="Times New Roman" w:cs="Times New Roman"/>
          <w:i/>
          <w:iCs/>
          <w:noProof/>
          <w:kern w:val="0"/>
          <w:sz w:val="24"/>
          <w:szCs w:val="24"/>
        </w:rPr>
        <w:t>Wikipedia</w:t>
      </w:r>
      <w:r w:rsidRPr="0017540B">
        <w:rPr>
          <w:rFonts w:ascii="Times New Roman" w:hAnsi="Times New Roman" w:cs="Times New Roman"/>
          <w:noProof/>
          <w:kern w:val="0"/>
          <w:sz w:val="24"/>
          <w:szCs w:val="24"/>
        </w:rPr>
        <w:t>, 2024 &lt;https://id.wikipedia.org/wiki/Pageruyung,_Kendal&gt; [accessed 21 July 2024]</w:t>
      </w:r>
    </w:p>
    <w:p w14:paraId="55B6340A"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Panggabean, Rika Wulandari, Nataliana Bebasari, and Kurbandi Satpatmantya Br, ‘Pengaruh Literasi Keuangan, Lingkungan Sosial, Dan Financial Technology Terhadap Perilaku Keuangan Karyawan PT . Tiara Persada Medika’, </w:t>
      </w:r>
      <w:r w:rsidRPr="0017540B">
        <w:rPr>
          <w:rFonts w:ascii="Times New Roman" w:hAnsi="Times New Roman" w:cs="Times New Roman"/>
          <w:i/>
          <w:iCs/>
          <w:noProof/>
          <w:kern w:val="0"/>
          <w:sz w:val="24"/>
          <w:szCs w:val="24"/>
        </w:rPr>
        <w:t>SEIKO : Journal of Management &amp; Business</w:t>
      </w:r>
      <w:r w:rsidRPr="0017540B">
        <w:rPr>
          <w:rFonts w:ascii="Times New Roman" w:hAnsi="Times New Roman" w:cs="Times New Roman"/>
          <w:noProof/>
          <w:kern w:val="0"/>
          <w:sz w:val="24"/>
          <w:szCs w:val="24"/>
        </w:rPr>
        <w:t>, 6.2 (2023), 226–33 &lt;https://doi.org/10.37531/sejaman.v6i2.4953&gt;</w:t>
      </w:r>
    </w:p>
    <w:p w14:paraId="49F756DF"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Paramita, Kisti, Wahyudi Wahyudi, and Ardhiani Fadila, ‘Determinan Perilaku Pengelolaan Keuangan Pada Pelaku Industri Kecil Menengah’, </w:t>
      </w:r>
      <w:r w:rsidRPr="0017540B">
        <w:rPr>
          <w:rFonts w:ascii="Times New Roman" w:hAnsi="Times New Roman" w:cs="Times New Roman"/>
          <w:i/>
          <w:iCs/>
          <w:noProof/>
          <w:kern w:val="0"/>
          <w:sz w:val="24"/>
          <w:szCs w:val="24"/>
        </w:rPr>
        <w:t>Studi Akuntansi Dan Keuangan Indonesia</w:t>
      </w:r>
      <w:r w:rsidRPr="0017540B">
        <w:rPr>
          <w:rFonts w:ascii="Times New Roman" w:hAnsi="Times New Roman" w:cs="Times New Roman"/>
          <w:noProof/>
          <w:kern w:val="0"/>
          <w:sz w:val="24"/>
          <w:szCs w:val="24"/>
        </w:rPr>
        <w:t>, 3.2 (2020), 213–32 &lt;https://doi.org/10.21632/saki.3.2.213-232&gt;</w:t>
      </w:r>
    </w:p>
    <w:p w14:paraId="30CC90CA"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Pebriyanti, Anggi, Dahlia Br Pinem, and Sugianto, ‘Analisis Perilaku Manajemen Keuangan Pada Ibu Rumah Tangga Desa Cisaat, Waled Cirebon’, in </w:t>
      </w:r>
      <w:r w:rsidRPr="0017540B">
        <w:rPr>
          <w:rFonts w:ascii="Times New Roman" w:hAnsi="Times New Roman" w:cs="Times New Roman"/>
          <w:i/>
          <w:iCs/>
          <w:noProof/>
          <w:kern w:val="0"/>
          <w:sz w:val="24"/>
          <w:szCs w:val="24"/>
        </w:rPr>
        <w:t>Business Management, Economic, and Accounting National Seminar</w:t>
      </w:r>
      <w:r w:rsidRPr="0017540B">
        <w:rPr>
          <w:rFonts w:ascii="Times New Roman" w:hAnsi="Times New Roman" w:cs="Times New Roman"/>
          <w:noProof/>
          <w:kern w:val="0"/>
          <w:sz w:val="24"/>
          <w:szCs w:val="24"/>
        </w:rPr>
        <w:t xml:space="preserve">, 2020, </w:t>
      </w:r>
      <w:r w:rsidRPr="0017540B">
        <w:rPr>
          <w:rFonts w:ascii="Times New Roman" w:hAnsi="Times New Roman" w:cs="Times New Roman"/>
          <w:smallCaps/>
          <w:noProof/>
          <w:kern w:val="0"/>
          <w:sz w:val="24"/>
          <w:szCs w:val="24"/>
        </w:rPr>
        <w:t>i</w:t>
      </w:r>
      <w:r w:rsidRPr="0017540B">
        <w:rPr>
          <w:rFonts w:ascii="Times New Roman" w:hAnsi="Times New Roman" w:cs="Times New Roman"/>
          <w:noProof/>
          <w:kern w:val="0"/>
          <w:sz w:val="24"/>
          <w:szCs w:val="24"/>
        </w:rPr>
        <w:t>, 367–82</w:t>
      </w:r>
    </w:p>
    <w:p w14:paraId="32DB5ED0"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Prasetyo, Galih Adi., and Muhamad Syahwildan, </w:t>
      </w:r>
      <w:r w:rsidRPr="0017540B">
        <w:rPr>
          <w:rFonts w:ascii="Times New Roman" w:hAnsi="Times New Roman" w:cs="Times New Roman"/>
          <w:i/>
          <w:iCs/>
          <w:noProof/>
          <w:kern w:val="0"/>
          <w:sz w:val="24"/>
          <w:szCs w:val="24"/>
        </w:rPr>
        <w:t>Pengaruh Pendapatan, Literasi Keuangan Dan Gaya Hidup Terhadap Perilaku Manajemen Keuangan Masyarakat Bekasi Saat Covid19</w:t>
      </w:r>
    </w:p>
    <w:p w14:paraId="24D12BB4"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lastRenderedPageBreak/>
        <w:t xml:space="preserve">Rachma, Yulia, ‘Pengaruh Pendapatan Dan Perilaku Keuangan Terhadap Literasi Keuangan Melalui Keputusan Berinvestasi Pada Pelaku UMKM Di Kecamatan Medan Deli’,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(Universitas Muhammadiyah Sumatera Utara, 2022)</w:t>
      </w:r>
    </w:p>
    <w:p w14:paraId="07865F94"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Ristati, Zulham, and Sutriani, ‘Pengaruh Pengetahuan Keuangan, Sikap Keuangan Dan Kepribadian Terhadap Perilaku Manajemen Keuangan Pada UMKM Kopi Di Provinsi Aceh’, </w:t>
      </w:r>
      <w:r w:rsidRPr="0017540B">
        <w:rPr>
          <w:rFonts w:ascii="Times New Roman" w:hAnsi="Times New Roman" w:cs="Times New Roman"/>
          <w:i/>
          <w:iCs/>
          <w:noProof/>
          <w:kern w:val="0"/>
          <w:sz w:val="24"/>
          <w:szCs w:val="24"/>
        </w:rPr>
        <w:t>KINERJA: Jurnal Ekonomi Dan Manajemen</w:t>
      </w:r>
      <w:r w:rsidRPr="0017540B">
        <w:rPr>
          <w:rFonts w:ascii="Times New Roman" w:hAnsi="Times New Roman" w:cs="Times New Roman"/>
          <w:noProof/>
          <w:kern w:val="0"/>
          <w:sz w:val="24"/>
          <w:szCs w:val="24"/>
        </w:rPr>
        <w:t>, 19.3 (2022), 576–89</w:t>
      </w:r>
    </w:p>
    <w:p w14:paraId="490D534F"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Rokhayati, Isnaeni, Harsuti, Sodik Dwi Purnomo, and Carla Selvianandia Alam, ‘Analisis Faktor-Faktor Yang Memengaruhi Perilaku Pengelolaan Keuangan (Studi Kasus Pada Mahasiswa Fakultas Ekonomika Dan Bisnis Universitas Wijayakusuma Purwokerto)’, </w:t>
      </w:r>
      <w:r w:rsidRPr="0017540B">
        <w:rPr>
          <w:rFonts w:ascii="Times New Roman" w:hAnsi="Times New Roman" w:cs="Times New Roman"/>
          <w:i/>
          <w:iCs/>
          <w:noProof/>
          <w:kern w:val="0"/>
          <w:sz w:val="24"/>
          <w:szCs w:val="24"/>
        </w:rPr>
        <w:t>Eqien - Jurnal Ekonomi Dan Bisnis</w:t>
      </w:r>
      <w:r w:rsidRPr="0017540B">
        <w:rPr>
          <w:rFonts w:ascii="Times New Roman" w:hAnsi="Times New Roman" w:cs="Times New Roman"/>
          <w:noProof/>
          <w:kern w:val="0"/>
          <w:sz w:val="24"/>
          <w:szCs w:val="24"/>
        </w:rPr>
        <w:t>, 11.3 (2022), 803 – 813 &lt;https://stiemuttaqien.ac.id/ojs/index.php/OJS/article/view/1078&gt;</w:t>
      </w:r>
    </w:p>
    <w:p w14:paraId="1F41CD6D"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Rokhmah, Resa Nur, ‘Pengaruh Literasi Keuangan Dan Lingkungan Sosial Terhadap Perilaku Keuangan Mahasiswa Fakultas Ekonomi Dan Bisnis UNISMUH Makassar’,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(Universitas Muhammadiyah Makassar, 2021)</w:t>
      </w:r>
    </w:p>
    <w:p w14:paraId="3A728C44"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Rosikin, Ahmad Nur, ‘Kecamatan Pageruyung, Kabupaten Kendal’, 2020 &lt;https://www.tribunnewswiki.com/2020/10/20/kecamatan-pageruyung-kabupaten-kendal&gt; [accessed 21 July 2024]</w:t>
      </w:r>
    </w:p>
    <w:p w14:paraId="577BD2FC"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Sada, Yohanes Maria Vianey Kenale, ‘Pengaruh Literasi Keuangan, Gaya Hidup Dan Lingkungan Sosial Terhadap Perilaku Keuangan Mahasiswa’, </w:t>
      </w:r>
      <w:r w:rsidRPr="0017540B">
        <w:rPr>
          <w:rFonts w:ascii="Times New Roman" w:hAnsi="Times New Roman" w:cs="Times New Roman"/>
          <w:i/>
          <w:iCs/>
          <w:noProof/>
          <w:kern w:val="0"/>
          <w:sz w:val="24"/>
          <w:szCs w:val="24"/>
        </w:rPr>
        <w:t>LITERA: Jurnal Literasi Akuntansi</w:t>
      </w:r>
      <w:r w:rsidRPr="0017540B">
        <w:rPr>
          <w:rFonts w:ascii="Times New Roman" w:hAnsi="Times New Roman" w:cs="Times New Roman"/>
          <w:noProof/>
          <w:kern w:val="0"/>
          <w:sz w:val="24"/>
          <w:szCs w:val="24"/>
        </w:rPr>
        <w:t>, 2.2 (2022), 86–99 &lt;https://doi.org/10.55587/jla.v2i2.35&gt;</w:t>
      </w:r>
    </w:p>
    <w:p w14:paraId="4459F5EC"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Safitri, Reni Silvia Yuli, ‘Analisis Perilaku Keuangan Mahasiswa Fakultas Ekonomi UIN Maulana Malik Ibrahim Malang’,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(UIN Maulana Malik Ibrahim, 2019)</w:t>
      </w:r>
    </w:p>
    <w:p w14:paraId="4A3C398C"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Setiawan, Putu Agus Arta, and I Nengah Suarmanayasa, ‘Pengaruh Literasi Keuangan Dan Sikap Keuangan Terhadap Pengelolaan Keuangan UMKM Di Kecamatan Gerokgak Pada Masa Pandemi COVID-19’, </w:t>
      </w:r>
      <w:r w:rsidRPr="0017540B">
        <w:rPr>
          <w:rFonts w:ascii="Times New Roman" w:hAnsi="Times New Roman" w:cs="Times New Roman"/>
          <w:i/>
          <w:iCs/>
          <w:noProof/>
          <w:kern w:val="0"/>
          <w:sz w:val="24"/>
          <w:szCs w:val="24"/>
        </w:rPr>
        <w:t>Jurnal Ilmiah Akuntansi Dan Humanika</w:t>
      </w:r>
      <w:r w:rsidRPr="0017540B">
        <w:rPr>
          <w:rFonts w:ascii="Times New Roman" w:hAnsi="Times New Roman" w:cs="Times New Roman"/>
          <w:noProof/>
          <w:kern w:val="0"/>
          <w:sz w:val="24"/>
          <w:szCs w:val="24"/>
        </w:rPr>
        <w:t xml:space="preserve">, 12.2 (2022), 501–8 </w:t>
      </w:r>
      <w:r w:rsidRPr="0017540B">
        <w:rPr>
          <w:rFonts w:ascii="Times New Roman" w:hAnsi="Times New Roman" w:cs="Times New Roman"/>
          <w:noProof/>
          <w:kern w:val="0"/>
          <w:sz w:val="24"/>
          <w:szCs w:val="24"/>
        </w:rPr>
        <w:lastRenderedPageBreak/>
        <w:t>&lt;https://doi.org/10.23887/jiah.v12i2.44783&gt;</w:t>
      </w:r>
    </w:p>
    <w:p w14:paraId="03788F66"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Sholeh, Badrus, ‘Pengaruh Literasi Keuangan Terhadap Perilaku Keuangan Mahasiswa Program Studi Pendidikan Ekonomi Universitas Pamulang’, </w:t>
      </w:r>
      <w:r w:rsidRPr="0017540B">
        <w:rPr>
          <w:rFonts w:ascii="Times New Roman" w:hAnsi="Times New Roman" w:cs="Times New Roman"/>
          <w:i/>
          <w:iCs/>
          <w:noProof/>
          <w:kern w:val="0"/>
          <w:sz w:val="24"/>
          <w:szCs w:val="24"/>
        </w:rPr>
        <w:t>PEKOBIS : Jurnal Pendidikan, Ekonomi, Dan Bisnis</w:t>
      </w:r>
      <w:r w:rsidRPr="0017540B">
        <w:rPr>
          <w:rFonts w:ascii="Times New Roman" w:hAnsi="Times New Roman" w:cs="Times New Roman"/>
          <w:noProof/>
          <w:kern w:val="0"/>
          <w:sz w:val="24"/>
          <w:szCs w:val="24"/>
        </w:rPr>
        <w:t>, 4.2 (2019), 57–67 &lt;https://doi.org/10.32493/pekobis.v4i2.p57-67.4306&gt;</w:t>
      </w:r>
    </w:p>
    <w:p w14:paraId="4321DFDF"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Siregar, Nailan Azizah, ‘Pengaruh Sikap Keuangan Dan Pendapatan Terhadap Perilaku Keuangan Masyarakat Kecamatan Medan Timur’,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(Universitas Muhammadiyah Sumatera Utara, 2021)</w:t>
      </w:r>
    </w:p>
    <w:p w14:paraId="0596411C"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Suyadi, Irma Idayati, Eri Triharyati, Fitria, and Hardi Mulyono, ‘Pengaruh Tingkat Pendapatan Terhadap Perilaku Keuangan Usaha Mikro Kecil Dan Menengah Di Kota Lubuklinggau’, </w:t>
      </w:r>
      <w:r w:rsidRPr="0017540B">
        <w:rPr>
          <w:rFonts w:ascii="Times New Roman" w:hAnsi="Times New Roman" w:cs="Times New Roman"/>
          <w:i/>
          <w:iCs/>
          <w:noProof/>
          <w:kern w:val="0"/>
          <w:sz w:val="24"/>
          <w:szCs w:val="24"/>
        </w:rPr>
        <w:t>Jurnal Akuntansi, Manajemen Dan Bisnis Digital</w:t>
      </w:r>
      <w:r w:rsidRPr="0017540B">
        <w:rPr>
          <w:rFonts w:ascii="Times New Roman" w:hAnsi="Times New Roman" w:cs="Times New Roman"/>
          <w:noProof/>
          <w:kern w:val="0"/>
          <w:sz w:val="24"/>
          <w:szCs w:val="24"/>
        </w:rPr>
        <w:t>, 2.1 (2023), 79–86 &lt;https://doi.org/10.37676/jambd.v2i1.3529&gt;</w:t>
      </w:r>
    </w:p>
    <w:p w14:paraId="704C9381"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Syahputri, Addini Zahra, Fay Della Fallenia, and Ramadani Syafitri, ‘Kerangka Berfikir Penelitian Kuantitatif’, </w:t>
      </w:r>
      <w:r w:rsidRPr="0017540B">
        <w:rPr>
          <w:rFonts w:ascii="Times New Roman" w:hAnsi="Times New Roman" w:cs="Times New Roman"/>
          <w:i/>
          <w:iCs/>
          <w:noProof/>
          <w:kern w:val="0"/>
          <w:sz w:val="24"/>
          <w:szCs w:val="24"/>
        </w:rPr>
        <w:t>Tarbiyah: Jurnal Ilmu Pendidikan Dan Pengajaran</w:t>
      </w:r>
      <w:r w:rsidRPr="0017540B">
        <w:rPr>
          <w:rFonts w:ascii="Times New Roman" w:hAnsi="Times New Roman" w:cs="Times New Roman"/>
          <w:noProof/>
          <w:kern w:val="0"/>
          <w:sz w:val="24"/>
          <w:szCs w:val="24"/>
        </w:rPr>
        <w:t>, 2.1 (2023), 160–66 &lt;thttps://jurnal.diklinko.id/index.php/tarbiyah/%0ARESEARCH&gt;</w:t>
      </w:r>
    </w:p>
    <w:p w14:paraId="44C3AEE1"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Trisuci, Icha, ‘Pengaruh Literasi Keuangan Terhadap Kesejahteraan Keuangan Melalui Pengelolaan Keuangan Keluarga Pada Usaha Mikro Kabupaten Batang Hari’, </w:t>
      </w:r>
      <w:r w:rsidRPr="0017540B">
        <w:rPr>
          <w:rFonts w:ascii="Times New Roman" w:hAnsi="Times New Roman" w:cs="Times New Roman"/>
          <w:i/>
          <w:iCs/>
          <w:noProof/>
          <w:kern w:val="0"/>
          <w:sz w:val="24"/>
          <w:szCs w:val="24"/>
        </w:rPr>
        <w:t>Jurnal Manajemen Terapan Dan Keuangan (Mankeu)</w:t>
      </w:r>
      <w:r w:rsidRPr="0017540B">
        <w:rPr>
          <w:rFonts w:ascii="Times New Roman" w:hAnsi="Times New Roman" w:cs="Times New Roman"/>
          <w:noProof/>
          <w:kern w:val="0"/>
          <w:sz w:val="24"/>
          <w:szCs w:val="24"/>
        </w:rPr>
        <w:t>, 12.1 (2023), 181–93 &lt;https://doi.org/10.22437/jmk.v12i01.18369&gt;</w:t>
      </w:r>
    </w:p>
    <w:p w14:paraId="2218C0B0"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kern w:val="0"/>
          <w:sz w:val="24"/>
          <w:szCs w:val="24"/>
        </w:rPr>
      </w:pPr>
      <w:r w:rsidRPr="0017540B">
        <w:rPr>
          <w:rFonts w:ascii="Times New Roman" w:hAnsi="Times New Roman" w:cs="Times New Roman"/>
          <w:noProof/>
          <w:kern w:val="0"/>
          <w:sz w:val="24"/>
          <w:szCs w:val="24"/>
        </w:rPr>
        <w:t xml:space="preserve">Waty, Nuroeni Qalbu, Nunuk Triwahyuningtyas, and Edi Warman, ‘Analisis Perilaku Manajemen Keuangan Mahasiswa Dimasa Pandemi Covid-19’, in </w:t>
      </w:r>
      <w:r w:rsidRPr="0017540B">
        <w:rPr>
          <w:rFonts w:ascii="Times New Roman" w:hAnsi="Times New Roman" w:cs="Times New Roman"/>
          <w:i/>
          <w:iCs/>
          <w:noProof/>
          <w:kern w:val="0"/>
          <w:sz w:val="24"/>
          <w:szCs w:val="24"/>
        </w:rPr>
        <w:t>Prosiding Konferensi Riset Nasional Ekonomi, Manajemen, Dan Akuntansi.</w:t>
      </w:r>
      <w:r w:rsidRPr="0017540B">
        <w:rPr>
          <w:rFonts w:ascii="Times New Roman" w:hAnsi="Times New Roman" w:cs="Times New Roman"/>
          <w:noProof/>
          <w:kern w:val="0"/>
          <w:sz w:val="24"/>
          <w:szCs w:val="24"/>
        </w:rPr>
        <w:t xml:space="preserve">, 2021, </w:t>
      </w:r>
      <w:r w:rsidRPr="0017540B">
        <w:rPr>
          <w:rFonts w:ascii="Times New Roman" w:hAnsi="Times New Roman" w:cs="Times New Roman"/>
          <w:smallCaps/>
          <w:noProof/>
          <w:kern w:val="0"/>
          <w:sz w:val="24"/>
          <w:szCs w:val="24"/>
        </w:rPr>
        <w:t>ii</w:t>
      </w:r>
      <w:r w:rsidRPr="0017540B">
        <w:rPr>
          <w:rFonts w:ascii="Times New Roman" w:hAnsi="Times New Roman" w:cs="Times New Roman"/>
          <w:noProof/>
          <w:kern w:val="0"/>
          <w:sz w:val="24"/>
          <w:szCs w:val="24"/>
        </w:rPr>
        <w:t>, 477–95</w:t>
      </w:r>
    </w:p>
    <w:p w14:paraId="2AA4D656" w14:textId="77777777" w:rsidR="0017540B" w:rsidRPr="0017540B" w:rsidRDefault="0017540B" w:rsidP="00A44D9A">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17540B">
        <w:rPr>
          <w:rFonts w:ascii="Times New Roman" w:hAnsi="Times New Roman" w:cs="Times New Roman"/>
          <w:noProof/>
          <w:kern w:val="0"/>
          <w:sz w:val="24"/>
          <w:szCs w:val="24"/>
        </w:rPr>
        <w:t xml:space="preserve">Wulansari, Novi, ‘Pengaruh Pendapatan, Literasi Keuangan, Dan Sikap Keuangan Terhadap Kesejahteraan Keuangan Keluarga Desa Ketanjung Kecamatan Karanganyar Kapubaten Demak Melalui Perilaku Keuangan Sebagai Variabel Intervening’, </w:t>
      </w:r>
      <w:r w:rsidRPr="0017540B">
        <w:rPr>
          <w:rFonts w:ascii="Times New Roman" w:hAnsi="Times New Roman" w:cs="Times New Roman"/>
          <w:i/>
          <w:iCs/>
          <w:noProof/>
          <w:kern w:val="0"/>
          <w:sz w:val="24"/>
          <w:szCs w:val="24"/>
        </w:rPr>
        <w:t>Skripsi</w:t>
      </w:r>
      <w:r w:rsidRPr="0017540B">
        <w:rPr>
          <w:rFonts w:ascii="Times New Roman" w:hAnsi="Times New Roman" w:cs="Times New Roman"/>
          <w:noProof/>
          <w:kern w:val="0"/>
          <w:sz w:val="24"/>
          <w:szCs w:val="24"/>
        </w:rPr>
        <w:t xml:space="preserve"> (Universitas Negeri Semarang, 2019)</w:t>
      </w:r>
    </w:p>
    <w:p w14:paraId="0EA19031" w14:textId="4AFC9B56" w:rsidR="008E7B25" w:rsidRDefault="00933A71" w:rsidP="00A44D9A">
      <w:pPr>
        <w:spacing w:after="0" w:line="360" w:lineRule="auto"/>
        <w:ind w:left="720" w:hanging="720"/>
        <w:jc w:val="both"/>
        <w:rPr>
          <w:rFonts w:ascii="Times New Roman" w:hAnsi="Times New Roman" w:cs="Times New Roman"/>
          <w:sz w:val="24"/>
          <w:szCs w:val="24"/>
        </w:rPr>
      </w:pPr>
      <w:r w:rsidRPr="002E78DC">
        <w:rPr>
          <w:rFonts w:ascii="Times New Roman" w:hAnsi="Times New Roman" w:cs="Times New Roman"/>
          <w:sz w:val="24"/>
          <w:szCs w:val="24"/>
        </w:rPr>
        <w:fldChar w:fldCharType="end"/>
      </w:r>
    </w:p>
    <w:p w14:paraId="57E00FFA" w14:textId="7A445134" w:rsidR="0052115A" w:rsidRDefault="0052115A" w:rsidP="008D3AAC">
      <w:pPr>
        <w:spacing w:after="0"/>
        <w:rPr>
          <w:rFonts w:ascii="Times New Roman" w:hAnsi="Times New Roman" w:cs="Times New Roman"/>
          <w:sz w:val="24"/>
          <w:szCs w:val="24"/>
        </w:rPr>
      </w:pPr>
    </w:p>
    <w:p w14:paraId="29EC371F" w14:textId="77777777" w:rsidR="0052115A" w:rsidRDefault="0052115A" w:rsidP="008D3AAC">
      <w:pPr>
        <w:spacing w:after="0"/>
        <w:rPr>
          <w:rFonts w:ascii="Times New Roman" w:hAnsi="Times New Roman" w:cs="Times New Roman"/>
          <w:sz w:val="24"/>
          <w:szCs w:val="24"/>
        </w:rPr>
      </w:pPr>
      <w:r>
        <w:rPr>
          <w:rFonts w:ascii="Times New Roman" w:hAnsi="Times New Roman" w:cs="Times New Roman"/>
          <w:sz w:val="24"/>
          <w:szCs w:val="24"/>
        </w:rPr>
        <w:br w:type="page"/>
      </w:r>
    </w:p>
    <w:p w14:paraId="660B6438" w14:textId="77777777" w:rsidR="0052115A" w:rsidRDefault="0052115A" w:rsidP="008D3AAC">
      <w:pPr>
        <w:spacing w:after="0" w:line="360" w:lineRule="auto"/>
        <w:ind w:left="720" w:hanging="720"/>
        <w:jc w:val="center"/>
        <w:rPr>
          <w:rFonts w:ascii="Times New Roman" w:hAnsi="Times New Roman" w:cs="Times New Roman"/>
          <w:b/>
          <w:bCs/>
          <w:sz w:val="24"/>
          <w:szCs w:val="24"/>
        </w:rPr>
      </w:pPr>
      <w:r>
        <w:rPr>
          <w:rFonts w:ascii="Times New Roman" w:hAnsi="Times New Roman" w:cs="Times New Roman"/>
          <w:b/>
          <w:bCs/>
          <w:sz w:val="24"/>
          <w:szCs w:val="24"/>
        </w:rPr>
        <w:lastRenderedPageBreak/>
        <w:t>LAMPIRAN – LAMPIRAN</w:t>
      </w:r>
    </w:p>
    <w:p w14:paraId="5E10AEE1" w14:textId="77777777" w:rsidR="0052115A" w:rsidRPr="009A1B8A" w:rsidRDefault="0052115A" w:rsidP="008D3AAC">
      <w:pPr>
        <w:spacing w:after="0" w:line="360" w:lineRule="auto"/>
        <w:ind w:left="720" w:hanging="720"/>
        <w:jc w:val="both"/>
        <w:rPr>
          <w:rFonts w:ascii="Times New Roman" w:hAnsi="Times New Roman" w:cs="Times New Roman"/>
          <w:b/>
          <w:bCs/>
          <w:sz w:val="24"/>
          <w:szCs w:val="24"/>
        </w:rPr>
      </w:pPr>
      <w:r w:rsidRPr="009A1B8A">
        <w:rPr>
          <w:rFonts w:ascii="Times New Roman" w:hAnsi="Times New Roman" w:cs="Times New Roman"/>
          <w:b/>
          <w:bCs/>
          <w:sz w:val="24"/>
          <w:szCs w:val="24"/>
        </w:rPr>
        <w:t xml:space="preserve">Lampiran </w:t>
      </w:r>
      <w:r>
        <w:rPr>
          <w:rFonts w:ascii="Times New Roman" w:hAnsi="Times New Roman" w:cs="Times New Roman"/>
          <w:b/>
          <w:bCs/>
          <w:sz w:val="24"/>
          <w:szCs w:val="24"/>
        </w:rPr>
        <w:t>I</w:t>
      </w:r>
      <w:r w:rsidRPr="009A1B8A">
        <w:rPr>
          <w:rFonts w:ascii="Times New Roman" w:hAnsi="Times New Roman" w:cs="Times New Roman"/>
          <w:b/>
          <w:bCs/>
          <w:sz w:val="24"/>
          <w:szCs w:val="24"/>
        </w:rPr>
        <w:t xml:space="preserve"> Kuesioner Penelitian</w:t>
      </w:r>
    </w:p>
    <w:p w14:paraId="4111D537" w14:textId="77777777" w:rsidR="0052115A" w:rsidRDefault="0052115A" w:rsidP="008D3AAC">
      <w:pPr>
        <w:spacing w:after="0" w:line="360" w:lineRule="auto"/>
        <w:ind w:left="720" w:hanging="720"/>
        <w:jc w:val="center"/>
        <w:rPr>
          <w:rFonts w:ascii="Times New Roman" w:hAnsi="Times New Roman" w:cs="Times New Roman"/>
          <w:b/>
          <w:bCs/>
          <w:sz w:val="24"/>
          <w:szCs w:val="24"/>
        </w:rPr>
      </w:pPr>
      <w:r>
        <w:rPr>
          <w:rFonts w:ascii="Times New Roman" w:hAnsi="Times New Roman" w:cs="Times New Roman"/>
          <w:b/>
          <w:bCs/>
          <w:sz w:val="24"/>
          <w:szCs w:val="24"/>
        </w:rPr>
        <w:t>KUESIONER PENELITIAN</w:t>
      </w:r>
    </w:p>
    <w:p w14:paraId="642D72E6" w14:textId="77777777" w:rsidR="0052115A" w:rsidRPr="002E78DC" w:rsidRDefault="0052115A" w:rsidP="008D3AAC">
      <w:pPr>
        <w:spacing w:after="0" w:line="360" w:lineRule="auto"/>
        <w:jc w:val="center"/>
        <w:rPr>
          <w:rFonts w:ascii="Times New Roman" w:hAnsi="Times New Roman" w:cs="Times New Roman"/>
          <w:b/>
          <w:bCs/>
          <w:sz w:val="24"/>
          <w:szCs w:val="24"/>
        </w:rPr>
      </w:pPr>
      <w:r w:rsidRPr="002E78DC">
        <w:rPr>
          <w:rFonts w:ascii="Times New Roman" w:hAnsi="Times New Roman" w:cs="Times New Roman"/>
          <w:b/>
          <w:bCs/>
          <w:sz w:val="24"/>
          <w:szCs w:val="24"/>
        </w:rPr>
        <w:t>PENGARUH LITERASI KEUANGAN, PENDAPATAN, DAN LINGKUNGAN SOSIAL TERHADAP PERILAKU PENGELOLAAN KEUANGAN RUMAH TANGGA DI K</w:t>
      </w:r>
      <w:r>
        <w:rPr>
          <w:rFonts w:ascii="Times New Roman" w:hAnsi="Times New Roman" w:cs="Times New Roman"/>
          <w:b/>
          <w:bCs/>
          <w:sz w:val="24"/>
          <w:szCs w:val="24"/>
        </w:rPr>
        <w:t>ECAMATAN</w:t>
      </w:r>
      <w:r w:rsidRPr="002E78DC">
        <w:rPr>
          <w:rFonts w:ascii="Times New Roman" w:hAnsi="Times New Roman" w:cs="Times New Roman"/>
          <w:b/>
          <w:bCs/>
          <w:sz w:val="24"/>
          <w:szCs w:val="24"/>
        </w:rPr>
        <w:t xml:space="preserve"> </w:t>
      </w:r>
      <w:r>
        <w:rPr>
          <w:rFonts w:ascii="Times New Roman" w:hAnsi="Times New Roman" w:cs="Times New Roman"/>
          <w:b/>
          <w:bCs/>
          <w:sz w:val="24"/>
          <w:szCs w:val="24"/>
        </w:rPr>
        <w:t>PAGERUYUNG</w:t>
      </w:r>
    </w:p>
    <w:p w14:paraId="3E9DCC2E" w14:textId="77777777" w:rsidR="0052115A" w:rsidRDefault="0052115A" w:rsidP="008D3AA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rangka penyelesaian tugas skripsi, saya Suci Lestari dari Mahasiswa Manajemen Angkatan 2020 UIN Walisongo Semarang memohon kesediaan bapak dan ibu untuk mengisi kuesioner penelitian ini. Informasi yang anda berikan merupakan bantuan yang sangat berarti dalam menyelesaikan penelitian ini. Atas bantuan dan perhatian Anda, saya ucapkan terimakasih.</w:t>
      </w:r>
    </w:p>
    <w:p w14:paraId="46AEC665" w14:textId="77777777" w:rsidR="0052115A" w:rsidRDefault="0052115A" w:rsidP="008D3AA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Identitas Responden</w:t>
      </w:r>
    </w:p>
    <w:p w14:paraId="39FDE7AF" w14:textId="77777777" w:rsidR="0052115A" w:rsidRDefault="0052115A" w:rsidP="008D3AAC">
      <w:pPr>
        <w:pStyle w:val="ListParagraph"/>
        <w:numPr>
          <w:ilvl w:val="1"/>
          <w:numId w:val="40"/>
        </w:numPr>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p>
    <w:p w14:paraId="5CADF9FE" w14:textId="77777777" w:rsidR="0052115A" w:rsidRDefault="0052115A" w:rsidP="008D3AAC">
      <w:pPr>
        <w:pStyle w:val="ListParagraph"/>
        <w:numPr>
          <w:ilvl w:val="1"/>
          <w:numId w:val="40"/>
        </w:numPr>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t xml:space="preserve">: </w:t>
      </w:r>
    </w:p>
    <w:p w14:paraId="195C61D0" w14:textId="77777777" w:rsidR="0052115A" w:rsidRDefault="0052115A" w:rsidP="008D3AAC">
      <w:pPr>
        <w:pStyle w:val="ListParagraph"/>
        <w:numPr>
          <w:ilvl w:val="1"/>
          <w:numId w:val="40"/>
        </w:numPr>
        <w:spacing w:after="0" w:line="360" w:lineRule="auto"/>
        <w:ind w:left="425" w:hanging="425"/>
        <w:jc w:val="both"/>
        <w:rPr>
          <w:rFonts w:ascii="Times New Roman" w:hAnsi="Times New Roman" w:cs="Times New Roman"/>
          <w:sz w:val="24"/>
          <w:szCs w:val="24"/>
        </w:rPr>
      </w:pPr>
      <w:r>
        <w:rPr>
          <w:rFonts w:ascii="Times New Roman" w:hAnsi="Times New Roman" w:cs="Times New Roman"/>
          <w:sz w:val="24"/>
          <w:szCs w:val="24"/>
        </w:rPr>
        <w:t>Pendapatan</w:t>
      </w:r>
      <w:r>
        <w:rPr>
          <w:rFonts w:ascii="Times New Roman" w:hAnsi="Times New Roman" w:cs="Times New Roman"/>
          <w:sz w:val="24"/>
          <w:szCs w:val="24"/>
        </w:rPr>
        <w:tab/>
        <w:t xml:space="preserve">: </w:t>
      </w:r>
    </w:p>
    <w:p w14:paraId="0821288E" w14:textId="77777777" w:rsidR="0052115A" w:rsidRDefault="0052115A" w:rsidP="008D3AAC">
      <w:pPr>
        <w:pStyle w:val="ListParagraph"/>
        <w:numPr>
          <w:ilvl w:val="0"/>
          <w:numId w:val="10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Rp. 1.000.000</w:t>
      </w:r>
    </w:p>
    <w:p w14:paraId="7B1D87B4" w14:textId="77777777" w:rsidR="0052115A" w:rsidRDefault="0052115A" w:rsidP="008D3AAC">
      <w:pPr>
        <w:pStyle w:val="ListParagraph"/>
        <w:numPr>
          <w:ilvl w:val="0"/>
          <w:numId w:val="10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Rp. 1.000.000 - Rp. 1.500.000</w:t>
      </w:r>
    </w:p>
    <w:p w14:paraId="36EC0678" w14:textId="77777777" w:rsidR="0052115A" w:rsidRDefault="0052115A" w:rsidP="008D3AAC">
      <w:pPr>
        <w:pStyle w:val="ListParagraph"/>
        <w:numPr>
          <w:ilvl w:val="0"/>
          <w:numId w:val="10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Rp. 1.500.000 - Rp. 2.000.000</w:t>
      </w:r>
    </w:p>
    <w:p w14:paraId="17C0E9A9" w14:textId="77777777" w:rsidR="0052115A" w:rsidRDefault="0052115A" w:rsidP="008D3AAC">
      <w:pPr>
        <w:pStyle w:val="ListParagraph"/>
        <w:numPr>
          <w:ilvl w:val="0"/>
          <w:numId w:val="10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Rp. 2.000.000 - Rp. 2.500.000</w:t>
      </w:r>
    </w:p>
    <w:p w14:paraId="5ED0B77C" w14:textId="77777777" w:rsidR="0052115A" w:rsidRDefault="0052115A" w:rsidP="008D3AAC">
      <w:pPr>
        <w:pStyle w:val="ListParagraph"/>
        <w:numPr>
          <w:ilvl w:val="0"/>
          <w:numId w:val="10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Rp. 2.500.000</w:t>
      </w:r>
    </w:p>
    <w:p w14:paraId="081BE7A4" w14:textId="77777777" w:rsidR="0052115A" w:rsidRDefault="0052115A" w:rsidP="008D3AAC">
      <w:pPr>
        <w:pStyle w:val="ListParagraph"/>
        <w:numPr>
          <w:ilvl w:val="1"/>
          <w:numId w:val="40"/>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 xml:space="preserve">: </w:t>
      </w:r>
    </w:p>
    <w:p w14:paraId="31923F05"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Getasblawong</w:t>
      </w:r>
    </w:p>
    <w:p w14:paraId="52885E62"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Gondoharum</w:t>
      </w:r>
    </w:p>
    <w:p w14:paraId="5499BEF3"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Parakan Sebaran</w:t>
      </w:r>
    </w:p>
    <w:p w14:paraId="293F58F4"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Petung</w:t>
      </w:r>
    </w:p>
    <w:p w14:paraId="7E4458F6"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Krikil</w:t>
      </w:r>
    </w:p>
    <w:p w14:paraId="1F15CAC8"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Pucakwangi</w:t>
      </w:r>
    </w:p>
    <w:p w14:paraId="22112669"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Pageruyung</w:t>
      </w:r>
    </w:p>
    <w:p w14:paraId="06FB5620"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Tambahrejo</w:t>
      </w:r>
    </w:p>
    <w:p w14:paraId="7323C424"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Gebangan</w:t>
      </w:r>
    </w:p>
    <w:p w14:paraId="3E2893F6"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Surokonto Wetan</w:t>
      </w:r>
    </w:p>
    <w:p w14:paraId="35C11A03"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Surokonto Kulon</w:t>
      </w:r>
    </w:p>
    <w:p w14:paraId="4C0FB02B"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Bangunsari</w:t>
      </w:r>
    </w:p>
    <w:p w14:paraId="10E63B9D" w14:textId="77777777" w:rsidR="0052115A"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Kebongembong</w:t>
      </w:r>
    </w:p>
    <w:p w14:paraId="6B89AF47" w14:textId="77777777" w:rsidR="0052115A" w:rsidRPr="0026236C" w:rsidRDefault="0052115A" w:rsidP="008D3AAC">
      <w:pPr>
        <w:pStyle w:val="ListParagraph"/>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Pagergunung</w:t>
      </w:r>
    </w:p>
    <w:p w14:paraId="1C162E4E" w14:textId="77777777" w:rsidR="0052115A" w:rsidRDefault="0052115A" w:rsidP="008D3AAC">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Petunjuk Pengisian: </w:t>
      </w:r>
      <w:r>
        <w:rPr>
          <w:rFonts w:ascii="Times New Roman" w:hAnsi="Times New Roman" w:cs="Times New Roman"/>
          <w:sz w:val="24"/>
          <w:szCs w:val="24"/>
        </w:rPr>
        <w:t>Berilah tanda centang (</w:t>
      </w:r>
      <w:r>
        <w:rPr>
          <w:rFonts w:ascii="Times New Roman" w:hAnsi="Times New Roman" w:cs="Times New Roman"/>
          <w:sz w:val="24"/>
          <w:szCs w:val="24"/>
        </w:rPr>
        <w:sym w:font="Wingdings 2" w:char="F050"/>
      </w:r>
      <w:r>
        <w:rPr>
          <w:rFonts w:ascii="Times New Roman" w:hAnsi="Times New Roman" w:cs="Times New Roman"/>
          <w:sz w:val="24"/>
          <w:szCs w:val="24"/>
        </w:rPr>
        <w:t>) pada alternatif jawaban yang tersedia.</w:t>
      </w:r>
    </w:p>
    <w:p w14:paraId="19FB3563" w14:textId="77777777" w:rsidR="0052115A" w:rsidRDefault="0052115A" w:rsidP="008D3A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553BE2A4" w14:textId="77777777" w:rsidR="0052115A" w:rsidRDefault="0052115A" w:rsidP="008D3A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w:t>
      </w:r>
    </w:p>
    <w:p w14:paraId="757298F3" w14:textId="77777777" w:rsidR="0052115A" w:rsidRDefault="0052115A" w:rsidP="008D3A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t>= Tidak Setuju</w:t>
      </w:r>
    </w:p>
    <w:p w14:paraId="48628748" w14:textId="77777777" w:rsidR="0052115A" w:rsidRDefault="0052115A" w:rsidP="008D3A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Netral</w:t>
      </w:r>
    </w:p>
    <w:p w14:paraId="06ECA94E" w14:textId="77777777" w:rsidR="0052115A" w:rsidRDefault="0052115A" w:rsidP="008D3A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t>= Setuju</w:t>
      </w:r>
    </w:p>
    <w:p w14:paraId="4027C823" w14:textId="77777777" w:rsidR="0052115A" w:rsidRDefault="0052115A" w:rsidP="008D3A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t>= Sangat Setuju</w:t>
      </w:r>
    </w:p>
    <w:p w14:paraId="5135C666" w14:textId="77777777" w:rsidR="0052115A" w:rsidRDefault="0052115A" w:rsidP="008D3AAC">
      <w:pPr>
        <w:spacing w:after="0" w:line="360" w:lineRule="auto"/>
        <w:jc w:val="both"/>
        <w:rPr>
          <w:rFonts w:ascii="Times New Roman" w:hAnsi="Times New Roman" w:cs="Times New Roman"/>
          <w:sz w:val="24"/>
          <w:szCs w:val="24"/>
        </w:rPr>
      </w:pPr>
    </w:p>
    <w:p w14:paraId="17090F2C" w14:textId="77777777" w:rsidR="0052115A" w:rsidRDefault="0052115A" w:rsidP="008D3AAC">
      <w:pPr>
        <w:pStyle w:val="ListParagraph"/>
        <w:numPr>
          <w:ilvl w:val="0"/>
          <w:numId w:val="57"/>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Perilaku Pengelolaan Keuangan</w:t>
      </w:r>
    </w:p>
    <w:tbl>
      <w:tblPr>
        <w:tblStyle w:val="TableGrid"/>
        <w:tblW w:w="0" w:type="auto"/>
        <w:tblInd w:w="426" w:type="dxa"/>
        <w:tblLook w:val="04A0" w:firstRow="1" w:lastRow="0" w:firstColumn="1" w:lastColumn="0" w:noHBand="0" w:noVBand="1"/>
      </w:tblPr>
      <w:tblGrid>
        <w:gridCol w:w="541"/>
        <w:gridCol w:w="4252"/>
        <w:gridCol w:w="644"/>
        <w:gridCol w:w="546"/>
        <w:gridCol w:w="501"/>
        <w:gridCol w:w="486"/>
        <w:gridCol w:w="531"/>
      </w:tblGrid>
      <w:tr w:rsidR="0052115A" w:rsidRPr="00425AE0" w14:paraId="7EB94F55" w14:textId="77777777" w:rsidTr="00FB07B5">
        <w:tc>
          <w:tcPr>
            <w:tcW w:w="560" w:type="dxa"/>
          </w:tcPr>
          <w:p w14:paraId="5197D5D6"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No</w:t>
            </w:r>
          </w:p>
        </w:tc>
        <w:tc>
          <w:tcPr>
            <w:tcW w:w="5462" w:type="dxa"/>
          </w:tcPr>
          <w:p w14:paraId="48F35E30"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Pernyataan</w:t>
            </w:r>
          </w:p>
        </w:tc>
        <w:tc>
          <w:tcPr>
            <w:tcW w:w="644" w:type="dxa"/>
          </w:tcPr>
          <w:p w14:paraId="3B714369"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STS</w:t>
            </w:r>
          </w:p>
        </w:tc>
        <w:tc>
          <w:tcPr>
            <w:tcW w:w="566" w:type="dxa"/>
          </w:tcPr>
          <w:p w14:paraId="0333E32C"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TS</w:t>
            </w:r>
          </w:p>
        </w:tc>
        <w:tc>
          <w:tcPr>
            <w:tcW w:w="564" w:type="dxa"/>
          </w:tcPr>
          <w:p w14:paraId="789EC228"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N</w:t>
            </w:r>
          </w:p>
        </w:tc>
        <w:tc>
          <w:tcPr>
            <w:tcW w:w="563" w:type="dxa"/>
          </w:tcPr>
          <w:p w14:paraId="7D8B7B0E"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w:t>
            </w:r>
          </w:p>
        </w:tc>
        <w:tc>
          <w:tcPr>
            <w:tcW w:w="559" w:type="dxa"/>
          </w:tcPr>
          <w:p w14:paraId="6AFCC909"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SS</w:t>
            </w:r>
          </w:p>
        </w:tc>
      </w:tr>
      <w:tr w:rsidR="0052115A" w14:paraId="1789B0A5" w14:textId="77777777" w:rsidTr="00FB07B5">
        <w:tc>
          <w:tcPr>
            <w:tcW w:w="560" w:type="dxa"/>
          </w:tcPr>
          <w:p w14:paraId="262573D4"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462" w:type="dxa"/>
          </w:tcPr>
          <w:p w14:paraId="05D960EA"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menggunakan perencanaan keuangan untuk mempertimbangkan pengeluaran sehari-hari.</w:t>
            </w:r>
          </w:p>
        </w:tc>
        <w:tc>
          <w:tcPr>
            <w:tcW w:w="644" w:type="dxa"/>
          </w:tcPr>
          <w:p w14:paraId="7F679CC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44F5E80A"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28D3A392"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5A36ED02"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082F3ED2"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0BF45118" w14:textId="77777777" w:rsidTr="00FB07B5">
        <w:tc>
          <w:tcPr>
            <w:tcW w:w="560" w:type="dxa"/>
          </w:tcPr>
          <w:p w14:paraId="184A5FD1"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462" w:type="dxa"/>
          </w:tcPr>
          <w:p w14:paraId="784A9F67"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Perencanaan keuangan penting untuk kehidupan masa depan saya.</w:t>
            </w:r>
          </w:p>
        </w:tc>
        <w:tc>
          <w:tcPr>
            <w:tcW w:w="644" w:type="dxa"/>
          </w:tcPr>
          <w:p w14:paraId="61D2216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5557AD41"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1F9E6BBC"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1B97CBF6"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29786CD8"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7AD3AD20" w14:textId="77777777" w:rsidTr="00FB07B5">
        <w:tc>
          <w:tcPr>
            <w:tcW w:w="560" w:type="dxa"/>
          </w:tcPr>
          <w:p w14:paraId="36D7C928"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462" w:type="dxa"/>
          </w:tcPr>
          <w:p w14:paraId="0F4CC94B"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membayar tagihan tepat waktu.</w:t>
            </w:r>
          </w:p>
        </w:tc>
        <w:tc>
          <w:tcPr>
            <w:tcW w:w="644" w:type="dxa"/>
          </w:tcPr>
          <w:p w14:paraId="0FD2F9D9"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2BC7A4C4"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2508D01E"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5E24CB5D"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449A9F07"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4A962D27" w14:textId="77777777" w:rsidTr="00FB07B5">
        <w:tc>
          <w:tcPr>
            <w:tcW w:w="560" w:type="dxa"/>
          </w:tcPr>
          <w:p w14:paraId="25A59FCF"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462" w:type="dxa"/>
          </w:tcPr>
          <w:p w14:paraId="5DF0935A"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mengambil uang tabungan karena harus membayar tagihan.</w:t>
            </w:r>
          </w:p>
        </w:tc>
        <w:tc>
          <w:tcPr>
            <w:tcW w:w="644" w:type="dxa"/>
          </w:tcPr>
          <w:p w14:paraId="7151C4A6"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68F21627"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2A48CE21"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46189A69"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38E8807E"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65A4E512" w14:textId="77777777" w:rsidTr="00FB07B5">
        <w:tc>
          <w:tcPr>
            <w:tcW w:w="560" w:type="dxa"/>
          </w:tcPr>
          <w:p w14:paraId="7E4F00AA"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462" w:type="dxa"/>
          </w:tcPr>
          <w:p w14:paraId="37D96F3F"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menabung secara teratur.</w:t>
            </w:r>
          </w:p>
        </w:tc>
        <w:tc>
          <w:tcPr>
            <w:tcW w:w="644" w:type="dxa"/>
          </w:tcPr>
          <w:p w14:paraId="2B8D9689"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71D4C6A8"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0AD6006A"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4EDA8CD7"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315A05FF"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26B2DEBB" w14:textId="77777777" w:rsidTr="00FB07B5">
        <w:tc>
          <w:tcPr>
            <w:tcW w:w="560" w:type="dxa"/>
          </w:tcPr>
          <w:p w14:paraId="01F4D0CA"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462" w:type="dxa"/>
          </w:tcPr>
          <w:p w14:paraId="27FA826B"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melakukan pencatatan untuk pengeluaran bulanan secara terperinci agar terkendali.</w:t>
            </w:r>
          </w:p>
        </w:tc>
        <w:tc>
          <w:tcPr>
            <w:tcW w:w="644" w:type="dxa"/>
          </w:tcPr>
          <w:p w14:paraId="5069FCB8"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0D10F205"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5E214EC1"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3ED73102"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607FECF8"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653BB11E" w14:textId="77777777" w:rsidTr="00FB07B5">
        <w:tc>
          <w:tcPr>
            <w:tcW w:w="560" w:type="dxa"/>
          </w:tcPr>
          <w:p w14:paraId="37177058"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462" w:type="dxa"/>
          </w:tcPr>
          <w:p w14:paraId="193DB397"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menjaga keseimbangan antara pemasukan dan pengeluaran keuangan.</w:t>
            </w:r>
          </w:p>
        </w:tc>
        <w:tc>
          <w:tcPr>
            <w:tcW w:w="644" w:type="dxa"/>
          </w:tcPr>
          <w:p w14:paraId="6F1F769A"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2515EE7A"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556A93F6"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74BB35CE"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4D0C2030"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071684BA" w14:textId="77777777" w:rsidTr="00FB07B5">
        <w:tc>
          <w:tcPr>
            <w:tcW w:w="560" w:type="dxa"/>
          </w:tcPr>
          <w:p w14:paraId="3E06CA61"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5462" w:type="dxa"/>
          </w:tcPr>
          <w:p w14:paraId="258EB618"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mengeluarkan uang sesuai dengan kebutuhan.</w:t>
            </w:r>
          </w:p>
        </w:tc>
        <w:tc>
          <w:tcPr>
            <w:tcW w:w="644" w:type="dxa"/>
          </w:tcPr>
          <w:p w14:paraId="6EEC7BCD"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0156537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67CC0C8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1A08DE1A"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613D4896"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0C948772" w14:textId="77777777" w:rsidTr="00FB07B5">
        <w:tc>
          <w:tcPr>
            <w:tcW w:w="560" w:type="dxa"/>
          </w:tcPr>
          <w:p w14:paraId="05EE8C12"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5462" w:type="dxa"/>
          </w:tcPr>
          <w:p w14:paraId="2B80405E"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mengklasifikasikan barang menjadi dua jenis yaitu sesuai dengan kebutuhan atau keinginan. Hal ini saya jadikan pertimbangan sebelum saya membeli barang tersebut.</w:t>
            </w:r>
          </w:p>
        </w:tc>
        <w:tc>
          <w:tcPr>
            <w:tcW w:w="644" w:type="dxa"/>
          </w:tcPr>
          <w:p w14:paraId="723227F8"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09343C6C"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33FEC14B"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4F4A2DB7"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6BC8ACA8"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bl>
    <w:p w14:paraId="391CCECC" w14:textId="77777777" w:rsidR="0052115A" w:rsidRDefault="0052115A" w:rsidP="008D3AAC">
      <w:pPr>
        <w:pStyle w:val="ListParagraph"/>
        <w:spacing w:after="0" w:line="360" w:lineRule="auto"/>
        <w:ind w:left="426"/>
        <w:jc w:val="both"/>
        <w:rPr>
          <w:rFonts w:ascii="Times New Roman" w:hAnsi="Times New Roman" w:cs="Times New Roman"/>
          <w:sz w:val="24"/>
          <w:szCs w:val="24"/>
        </w:rPr>
      </w:pPr>
    </w:p>
    <w:p w14:paraId="45D21173" w14:textId="77777777" w:rsidR="00241E31" w:rsidRPr="00425AE0" w:rsidRDefault="00241E31" w:rsidP="008D3AAC">
      <w:pPr>
        <w:pStyle w:val="ListParagraph"/>
        <w:spacing w:after="0" w:line="360" w:lineRule="auto"/>
        <w:ind w:left="426"/>
        <w:jc w:val="both"/>
        <w:rPr>
          <w:rFonts w:ascii="Times New Roman" w:hAnsi="Times New Roman" w:cs="Times New Roman"/>
          <w:sz w:val="24"/>
          <w:szCs w:val="24"/>
        </w:rPr>
      </w:pPr>
    </w:p>
    <w:p w14:paraId="21362C4C" w14:textId="77777777" w:rsidR="0052115A" w:rsidRDefault="0052115A" w:rsidP="008D3AAC">
      <w:pPr>
        <w:pStyle w:val="ListParagraph"/>
        <w:numPr>
          <w:ilvl w:val="0"/>
          <w:numId w:val="57"/>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Literasi Keuangan</w:t>
      </w:r>
    </w:p>
    <w:tbl>
      <w:tblPr>
        <w:tblStyle w:val="TableGrid"/>
        <w:tblW w:w="0" w:type="auto"/>
        <w:tblInd w:w="426" w:type="dxa"/>
        <w:tblLook w:val="04A0" w:firstRow="1" w:lastRow="0" w:firstColumn="1" w:lastColumn="0" w:noHBand="0" w:noVBand="1"/>
      </w:tblPr>
      <w:tblGrid>
        <w:gridCol w:w="544"/>
        <w:gridCol w:w="4222"/>
        <w:gridCol w:w="644"/>
        <w:gridCol w:w="549"/>
        <w:gridCol w:w="510"/>
        <w:gridCol w:w="497"/>
        <w:gridCol w:w="535"/>
      </w:tblGrid>
      <w:tr w:rsidR="0052115A" w:rsidRPr="00425AE0" w14:paraId="790BB20B" w14:textId="77777777" w:rsidTr="00FB07B5">
        <w:tc>
          <w:tcPr>
            <w:tcW w:w="562" w:type="dxa"/>
          </w:tcPr>
          <w:p w14:paraId="364E1E53"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No</w:t>
            </w:r>
          </w:p>
        </w:tc>
        <w:tc>
          <w:tcPr>
            <w:tcW w:w="5528" w:type="dxa"/>
          </w:tcPr>
          <w:p w14:paraId="6DEE3143"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Pernyataan</w:t>
            </w:r>
          </w:p>
        </w:tc>
        <w:tc>
          <w:tcPr>
            <w:tcW w:w="567" w:type="dxa"/>
          </w:tcPr>
          <w:p w14:paraId="65E4D2BF"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STS</w:t>
            </w:r>
          </w:p>
        </w:tc>
        <w:tc>
          <w:tcPr>
            <w:tcW w:w="567" w:type="dxa"/>
          </w:tcPr>
          <w:p w14:paraId="1675C986"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TS</w:t>
            </w:r>
          </w:p>
        </w:tc>
        <w:tc>
          <w:tcPr>
            <w:tcW w:w="567" w:type="dxa"/>
          </w:tcPr>
          <w:p w14:paraId="3FC0CEE1"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N</w:t>
            </w:r>
          </w:p>
        </w:tc>
        <w:tc>
          <w:tcPr>
            <w:tcW w:w="567" w:type="dxa"/>
          </w:tcPr>
          <w:p w14:paraId="62CD663A"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w:t>
            </w:r>
          </w:p>
        </w:tc>
        <w:tc>
          <w:tcPr>
            <w:tcW w:w="560" w:type="dxa"/>
          </w:tcPr>
          <w:p w14:paraId="7CD7ACC3"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SS</w:t>
            </w:r>
          </w:p>
        </w:tc>
      </w:tr>
      <w:tr w:rsidR="0052115A" w14:paraId="2FE8BDB6" w14:textId="77777777" w:rsidTr="00FB07B5">
        <w:tc>
          <w:tcPr>
            <w:tcW w:w="562" w:type="dxa"/>
          </w:tcPr>
          <w:p w14:paraId="50BA3DEA"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528" w:type="dxa"/>
          </w:tcPr>
          <w:p w14:paraId="13E625D5"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memahami dengan baik tentang pengetahuan umum keuangan pribadi seperti tabungan dan pinjaman.</w:t>
            </w:r>
          </w:p>
        </w:tc>
        <w:tc>
          <w:tcPr>
            <w:tcW w:w="567" w:type="dxa"/>
          </w:tcPr>
          <w:p w14:paraId="7F461E76"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400B9D0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18935794"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67939A49"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0" w:type="dxa"/>
          </w:tcPr>
          <w:p w14:paraId="2492D456"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554E85BA" w14:textId="77777777" w:rsidTr="00FB07B5">
        <w:tc>
          <w:tcPr>
            <w:tcW w:w="562" w:type="dxa"/>
          </w:tcPr>
          <w:p w14:paraId="0EC2BA20"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28" w:type="dxa"/>
          </w:tcPr>
          <w:p w14:paraId="5F6B0A48"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Dengan pengetahuan keuangan yang memadai saya dapat terhindar dari segala bentuk penipuan uang.</w:t>
            </w:r>
          </w:p>
        </w:tc>
        <w:tc>
          <w:tcPr>
            <w:tcW w:w="567" w:type="dxa"/>
          </w:tcPr>
          <w:p w14:paraId="28764FE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5DE3883C"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7CEE5EA7"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5FB22C58"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0" w:type="dxa"/>
          </w:tcPr>
          <w:p w14:paraId="515C1997"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2D2EFA8E" w14:textId="77777777" w:rsidTr="00FB07B5">
        <w:tc>
          <w:tcPr>
            <w:tcW w:w="562" w:type="dxa"/>
          </w:tcPr>
          <w:p w14:paraId="406D2289"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528" w:type="dxa"/>
          </w:tcPr>
          <w:p w14:paraId="35D2C62D"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mengerti setiap tabungan dan pinjaman yang ditawarkan oleh lembaga keuangan memiliki risiko.</w:t>
            </w:r>
          </w:p>
        </w:tc>
        <w:tc>
          <w:tcPr>
            <w:tcW w:w="567" w:type="dxa"/>
          </w:tcPr>
          <w:p w14:paraId="72096F1B"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6EF858F0"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4878F26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62F79BE6"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0" w:type="dxa"/>
          </w:tcPr>
          <w:p w14:paraId="5024C1E3"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2183E969" w14:textId="77777777" w:rsidTr="00FB07B5">
        <w:tc>
          <w:tcPr>
            <w:tcW w:w="562" w:type="dxa"/>
          </w:tcPr>
          <w:p w14:paraId="7E4EF24C"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528" w:type="dxa"/>
          </w:tcPr>
          <w:p w14:paraId="35B25036"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Menabung dan meminjam uang di lembaga keuangan memiliki persyaratan yang sulit.</w:t>
            </w:r>
          </w:p>
        </w:tc>
        <w:tc>
          <w:tcPr>
            <w:tcW w:w="567" w:type="dxa"/>
          </w:tcPr>
          <w:p w14:paraId="14BBF22C"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09465190"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69B3B10A"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2D9BC186"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0" w:type="dxa"/>
          </w:tcPr>
          <w:p w14:paraId="4B5BF2F1"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6EBFF0AE" w14:textId="77777777" w:rsidTr="00FB07B5">
        <w:tc>
          <w:tcPr>
            <w:tcW w:w="562" w:type="dxa"/>
          </w:tcPr>
          <w:p w14:paraId="5C9E1D29"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528" w:type="dxa"/>
          </w:tcPr>
          <w:p w14:paraId="38D19AB1"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melakukan investasi untuk penanaman modal dalam jangka panjang dengan harapan mendapatkan keuntungan di masa yang akan datang.</w:t>
            </w:r>
          </w:p>
        </w:tc>
        <w:tc>
          <w:tcPr>
            <w:tcW w:w="567" w:type="dxa"/>
          </w:tcPr>
          <w:p w14:paraId="5C28483F"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106891D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16AF059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53759B8A"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0" w:type="dxa"/>
          </w:tcPr>
          <w:p w14:paraId="61DCCD61"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0C38A790" w14:textId="77777777" w:rsidTr="00FB07B5">
        <w:tc>
          <w:tcPr>
            <w:tcW w:w="562" w:type="dxa"/>
          </w:tcPr>
          <w:p w14:paraId="5481395F"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528" w:type="dxa"/>
          </w:tcPr>
          <w:p w14:paraId="7C82DC95"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melakukan investasi untuk menyiapkan masa depan yang lebih matang.</w:t>
            </w:r>
          </w:p>
        </w:tc>
        <w:tc>
          <w:tcPr>
            <w:tcW w:w="567" w:type="dxa"/>
          </w:tcPr>
          <w:p w14:paraId="43552F9F"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3610CB64"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3D5792FF"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63AF080B"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0" w:type="dxa"/>
          </w:tcPr>
          <w:p w14:paraId="4CD46BCE"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0115B05A" w14:textId="77777777" w:rsidTr="00FB07B5">
        <w:tc>
          <w:tcPr>
            <w:tcW w:w="562" w:type="dxa"/>
          </w:tcPr>
          <w:p w14:paraId="7480FE19"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5528" w:type="dxa"/>
          </w:tcPr>
          <w:p w14:paraId="13A10D88"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memahami mengenai jenis-jenis asuransi.</w:t>
            </w:r>
          </w:p>
        </w:tc>
        <w:tc>
          <w:tcPr>
            <w:tcW w:w="567" w:type="dxa"/>
          </w:tcPr>
          <w:p w14:paraId="2490C50B"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60E3F808"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24AF3E39"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71F2D916"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0" w:type="dxa"/>
          </w:tcPr>
          <w:p w14:paraId="0C7F0CAB"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2D633156" w14:textId="77777777" w:rsidTr="00FB07B5">
        <w:tc>
          <w:tcPr>
            <w:tcW w:w="562" w:type="dxa"/>
          </w:tcPr>
          <w:p w14:paraId="381B10F6"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5528" w:type="dxa"/>
          </w:tcPr>
          <w:p w14:paraId="016683EA"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perlu memiliki asuransi kesehatan untuk menghindari pengeluaran lebih karena sakit.</w:t>
            </w:r>
          </w:p>
        </w:tc>
        <w:tc>
          <w:tcPr>
            <w:tcW w:w="567" w:type="dxa"/>
          </w:tcPr>
          <w:p w14:paraId="54DF5F14"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184F6F84"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3A75D37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7" w:type="dxa"/>
          </w:tcPr>
          <w:p w14:paraId="553DBAF8"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0" w:type="dxa"/>
          </w:tcPr>
          <w:p w14:paraId="3C3A8DEA"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bl>
    <w:p w14:paraId="51687639" w14:textId="77777777" w:rsidR="0052115A" w:rsidRDefault="0052115A" w:rsidP="008D3AAC">
      <w:pPr>
        <w:pStyle w:val="ListParagraph"/>
        <w:spacing w:after="0" w:line="360" w:lineRule="auto"/>
        <w:ind w:left="426"/>
        <w:jc w:val="both"/>
        <w:rPr>
          <w:rFonts w:ascii="Times New Roman" w:hAnsi="Times New Roman" w:cs="Times New Roman"/>
          <w:b/>
          <w:bCs/>
          <w:sz w:val="24"/>
          <w:szCs w:val="24"/>
        </w:rPr>
      </w:pPr>
    </w:p>
    <w:p w14:paraId="2F8C5B93" w14:textId="77777777" w:rsidR="0052115A" w:rsidRDefault="0052115A" w:rsidP="008D3AAC">
      <w:pPr>
        <w:pStyle w:val="ListParagraph"/>
        <w:numPr>
          <w:ilvl w:val="0"/>
          <w:numId w:val="57"/>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Pendapatan</w:t>
      </w:r>
    </w:p>
    <w:tbl>
      <w:tblPr>
        <w:tblStyle w:val="TableGrid"/>
        <w:tblW w:w="0" w:type="auto"/>
        <w:tblInd w:w="426" w:type="dxa"/>
        <w:tblLook w:val="04A0" w:firstRow="1" w:lastRow="0" w:firstColumn="1" w:lastColumn="0" w:noHBand="0" w:noVBand="1"/>
      </w:tblPr>
      <w:tblGrid>
        <w:gridCol w:w="545"/>
        <w:gridCol w:w="4228"/>
        <w:gridCol w:w="644"/>
        <w:gridCol w:w="548"/>
        <w:gridCol w:w="508"/>
        <w:gridCol w:w="494"/>
        <w:gridCol w:w="534"/>
      </w:tblGrid>
      <w:tr w:rsidR="0052115A" w:rsidRPr="00425AE0" w14:paraId="1A883DB0" w14:textId="77777777" w:rsidTr="00FB07B5">
        <w:tc>
          <w:tcPr>
            <w:tcW w:w="561" w:type="dxa"/>
          </w:tcPr>
          <w:p w14:paraId="36A1DB56"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No</w:t>
            </w:r>
          </w:p>
        </w:tc>
        <w:tc>
          <w:tcPr>
            <w:tcW w:w="5461" w:type="dxa"/>
          </w:tcPr>
          <w:p w14:paraId="7A685046"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Pernyataan</w:t>
            </w:r>
          </w:p>
        </w:tc>
        <w:tc>
          <w:tcPr>
            <w:tcW w:w="644" w:type="dxa"/>
          </w:tcPr>
          <w:p w14:paraId="0EDC8C10"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STS</w:t>
            </w:r>
          </w:p>
        </w:tc>
        <w:tc>
          <w:tcPr>
            <w:tcW w:w="566" w:type="dxa"/>
          </w:tcPr>
          <w:p w14:paraId="3DF5F464"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TS</w:t>
            </w:r>
          </w:p>
        </w:tc>
        <w:tc>
          <w:tcPr>
            <w:tcW w:w="564" w:type="dxa"/>
          </w:tcPr>
          <w:p w14:paraId="1FAD6B1C"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N</w:t>
            </w:r>
          </w:p>
        </w:tc>
        <w:tc>
          <w:tcPr>
            <w:tcW w:w="563" w:type="dxa"/>
          </w:tcPr>
          <w:p w14:paraId="5AF2CF49"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w:t>
            </w:r>
          </w:p>
        </w:tc>
        <w:tc>
          <w:tcPr>
            <w:tcW w:w="559" w:type="dxa"/>
          </w:tcPr>
          <w:p w14:paraId="3007139D"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SS</w:t>
            </w:r>
          </w:p>
        </w:tc>
      </w:tr>
      <w:tr w:rsidR="0052115A" w14:paraId="0E5126C8" w14:textId="77777777" w:rsidTr="00FB07B5">
        <w:tc>
          <w:tcPr>
            <w:tcW w:w="561" w:type="dxa"/>
          </w:tcPr>
          <w:p w14:paraId="77B33FA2"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461" w:type="dxa"/>
          </w:tcPr>
          <w:p w14:paraId="329D1A9F"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Pendapatan saya perbulan sudah cukup untuk memenuhi kebutuhan dalam keluarga sehari-hari.</w:t>
            </w:r>
          </w:p>
        </w:tc>
        <w:tc>
          <w:tcPr>
            <w:tcW w:w="644" w:type="dxa"/>
          </w:tcPr>
          <w:p w14:paraId="50130779"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05129244"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3481DDFF"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752E4850"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0B992C9C"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4CBF6378" w14:textId="77777777" w:rsidTr="00FB07B5">
        <w:tc>
          <w:tcPr>
            <w:tcW w:w="561" w:type="dxa"/>
          </w:tcPr>
          <w:p w14:paraId="5A496C6B"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461" w:type="dxa"/>
          </w:tcPr>
          <w:p w14:paraId="4DD133B1"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menggunakan waktu luang untuk memperoleh tambahan pendapatan.</w:t>
            </w:r>
          </w:p>
        </w:tc>
        <w:tc>
          <w:tcPr>
            <w:tcW w:w="644" w:type="dxa"/>
          </w:tcPr>
          <w:p w14:paraId="6DB8D99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677FD928"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2EBABE01"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4D180A79"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2E56A331"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689D2B29" w14:textId="77777777" w:rsidTr="00FB07B5">
        <w:tc>
          <w:tcPr>
            <w:tcW w:w="561" w:type="dxa"/>
          </w:tcPr>
          <w:p w14:paraId="6557D62C"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461" w:type="dxa"/>
          </w:tcPr>
          <w:p w14:paraId="75C03F2E"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menerima gaji yang cukup dan sesuai, berdasarkan tanggung jawab pekerjaan yang diberikan pada saya.</w:t>
            </w:r>
          </w:p>
        </w:tc>
        <w:tc>
          <w:tcPr>
            <w:tcW w:w="644" w:type="dxa"/>
          </w:tcPr>
          <w:p w14:paraId="6B44C8CF"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48D8AC34"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3B531C3C"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7E6EFF5D"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03477D43"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4F048B5F" w14:textId="77777777" w:rsidTr="00FB07B5">
        <w:tc>
          <w:tcPr>
            <w:tcW w:w="561" w:type="dxa"/>
          </w:tcPr>
          <w:p w14:paraId="708DAA19"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461" w:type="dxa"/>
          </w:tcPr>
          <w:p w14:paraId="05C368A3"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Pendapatan yang saya terima digunakan untuk kebutuhan dasar terlebih dahulu, setelah terdapat sisa pendapatan, barulah ditabungkan atau diinvestasikan.</w:t>
            </w:r>
          </w:p>
        </w:tc>
        <w:tc>
          <w:tcPr>
            <w:tcW w:w="644" w:type="dxa"/>
          </w:tcPr>
          <w:p w14:paraId="3491E9E4"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5CC69DE7"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4AA48B19"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2579124E"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30BFF41B"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bl>
    <w:p w14:paraId="7C639400" w14:textId="77777777" w:rsidR="0052115A" w:rsidRDefault="0052115A" w:rsidP="008D3AAC">
      <w:pPr>
        <w:spacing w:after="0" w:line="360" w:lineRule="auto"/>
        <w:jc w:val="both"/>
        <w:rPr>
          <w:rFonts w:ascii="Times New Roman" w:hAnsi="Times New Roman" w:cs="Times New Roman"/>
          <w:b/>
          <w:bCs/>
          <w:sz w:val="24"/>
          <w:szCs w:val="24"/>
        </w:rPr>
      </w:pPr>
    </w:p>
    <w:p w14:paraId="02538898" w14:textId="77777777" w:rsidR="00241E31" w:rsidRDefault="00241E31" w:rsidP="008D3AAC">
      <w:pPr>
        <w:spacing w:after="0" w:line="360" w:lineRule="auto"/>
        <w:jc w:val="both"/>
        <w:rPr>
          <w:rFonts w:ascii="Times New Roman" w:hAnsi="Times New Roman" w:cs="Times New Roman"/>
          <w:b/>
          <w:bCs/>
          <w:sz w:val="24"/>
          <w:szCs w:val="24"/>
        </w:rPr>
      </w:pPr>
    </w:p>
    <w:p w14:paraId="1331B1B3" w14:textId="77777777" w:rsidR="0052115A" w:rsidRDefault="0052115A" w:rsidP="008D3AAC">
      <w:pPr>
        <w:pStyle w:val="ListParagraph"/>
        <w:numPr>
          <w:ilvl w:val="0"/>
          <w:numId w:val="57"/>
        </w:numPr>
        <w:spacing w:after="0"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Lingkungan Sosial</w:t>
      </w:r>
    </w:p>
    <w:tbl>
      <w:tblPr>
        <w:tblStyle w:val="TableGrid"/>
        <w:tblW w:w="0" w:type="auto"/>
        <w:tblInd w:w="426" w:type="dxa"/>
        <w:tblLook w:val="04A0" w:firstRow="1" w:lastRow="0" w:firstColumn="1" w:lastColumn="0" w:noHBand="0" w:noVBand="1"/>
      </w:tblPr>
      <w:tblGrid>
        <w:gridCol w:w="544"/>
        <w:gridCol w:w="4229"/>
        <w:gridCol w:w="644"/>
        <w:gridCol w:w="548"/>
        <w:gridCol w:w="508"/>
        <w:gridCol w:w="494"/>
        <w:gridCol w:w="534"/>
      </w:tblGrid>
      <w:tr w:rsidR="0052115A" w:rsidRPr="00425AE0" w14:paraId="7D6840C4" w14:textId="77777777" w:rsidTr="00FB07B5">
        <w:tc>
          <w:tcPr>
            <w:tcW w:w="561" w:type="dxa"/>
          </w:tcPr>
          <w:p w14:paraId="747AD081"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No</w:t>
            </w:r>
          </w:p>
        </w:tc>
        <w:tc>
          <w:tcPr>
            <w:tcW w:w="5461" w:type="dxa"/>
          </w:tcPr>
          <w:p w14:paraId="269DD2B6"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Pernyataan</w:t>
            </w:r>
          </w:p>
        </w:tc>
        <w:tc>
          <w:tcPr>
            <w:tcW w:w="644" w:type="dxa"/>
          </w:tcPr>
          <w:p w14:paraId="0FA94EB0"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STS</w:t>
            </w:r>
          </w:p>
        </w:tc>
        <w:tc>
          <w:tcPr>
            <w:tcW w:w="566" w:type="dxa"/>
          </w:tcPr>
          <w:p w14:paraId="6D3C5CBF"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TS</w:t>
            </w:r>
          </w:p>
        </w:tc>
        <w:tc>
          <w:tcPr>
            <w:tcW w:w="564" w:type="dxa"/>
          </w:tcPr>
          <w:p w14:paraId="3FBF0F09"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N</w:t>
            </w:r>
          </w:p>
        </w:tc>
        <w:tc>
          <w:tcPr>
            <w:tcW w:w="563" w:type="dxa"/>
          </w:tcPr>
          <w:p w14:paraId="1FB0ABA8"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w:t>
            </w:r>
          </w:p>
        </w:tc>
        <w:tc>
          <w:tcPr>
            <w:tcW w:w="559" w:type="dxa"/>
          </w:tcPr>
          <w:p w14:paraId="57B60846" w14:textId="77777777" w:rsidR="0052115A" w:rsidRPr="00425AE0" w:rsidRDefault="0052115A" w:rsidP="008D3AAC">
            <w:pPr>
              <w:pStyle w:val="ListParagraph"/>
              <w:spacing w:line="360" w:lineRule="auto"/>
              <w:ind w:left="0"/>
              <w:jc w:val="center"/>
              <w:rPr>
                <w:rFonts w:ascii="Times New Roman" w:hAnsi="Times New Roman" w:cs="Times New Roman"/>
                <w:b/>
                <w:bCs/>
                <w:sz w:val="24"/>
                <w:szCs w:val="24"/>
              </w:rPr>
            </w:pPr>
            <w:r w:rsidRPr="00425AE0">
              <w:rPr>
                <w:rFonts w:ascii="Times New Roman" w:hAnsi="Times New Roman" w:cs="Times New Roman"/>
                <w:b/>
                <w:bCs/>
                <w:sz w:val="24"/>
                <w:szCs w:val="24"/>
              </w:rPr>
              <w:t>SS</w:t>
            </w:r>
          </w:p>
        </w:tc>
      </w:tr>
      <w:tr w:rsidR="0052115A" w14:paraId="06A6E9D4" w14:textId="77777777" w:rsidTr="00FB07B5">
        <w:tc>
          <w:tcPr>
            <w:tcW w:w="561" w:type="dxa"/>
          </w:tcPr>
          <w:p w14:paraId="23898927"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461" w:type="dxa"/>
          </w:tcPr>
          <w:p w14:paraId="6E5F7103"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Keluarga saya membiasakan atau menganjurkan mengatur keuangan saya.</w:t>
            </w:r>
          </w:p>
        </w:tc>
        <w:tc>
          <w:tcPr>
            <w:tcW w:w="644" w:type="dxa"/>
          </w:tcPr>
          <w:p w14:paraId="5E7F63BE"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58226057"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39D6CE29"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00AFCB99"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732251BE"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03554848" w14:textId="77777777" w:rsidTr="00FB07B5">
        <w:tc>
          <w:tcPr>
            <w:tcW w:w="561" w:type="dxa"/>
          </w:tcPr>
          <w:p w14:paraId="4C651626"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461" w:type="dxa"/>
          </w:tcPr>
          <w:p w14:paraId="5D0F891E"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sering meminta pendapat teman dalam membeli sesuatu.</w:t>
            </w:r>
          </w:p>
        </w:tc>
        <w:tc>
          <w:tcPr>
            <w:tcW w:w="644" w:type="dxa"/>
          </w:tcPr>
          <w:p w14:paraId="380C3185"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46D48B31"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62ECA267"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2B1F2DD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662DBA69"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6A60EC07" w14:textId="77777777" w:rsidTr="00FB07B5">
        <w:tc>
          <w:tcPr>
            <w:tcW w:w="561" w:type="dxa"/>
          </w:tcPr>
          <w:p w14:paraId="79C2A87A"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5461" w:type="dxa"/>
          </w:tcPr>
          <w:p w14:paraId="3BC6449D"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Pengalaman dari teman mempengaruhi keputusan saya dalam mengatur keuangan.</w:t>
            </w:r>
          </w:p>
        </w:tc>
        <w:tc>
          <w:tcPr>
            <w:tcW w:w="644" w:type="dxa"/>
          </w:tcPr>
          <w:p w14:paraId="404301FE"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65B047A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36B9144D"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754CB0E0"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1A2A7897"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r w:rsidR="0052115A" w14:paraId="2F8086B1" w14:textId="77777777" w:rsidTr="00FB07B5">
        <w:tc>
          <w:tcPr>
            <w:tcW w:w="561" w:type="dxa"/>
          </w:tcPr>
          <w:p w14:paraId="234BCB12" w14:textId="77777777" w:rsidR="0052115A" w:rsidRDefault="0052115A" w:rsidP="008D3AA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461" w:type="dxa"/>
          </w:tcPr>
          <w:p w14:paraId="2DBA350D" w14:textId="77777777" w:rsidR="0052115A" w:rsidRDefault="0052115A" w:rsidP="008D3AAC">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Saya mulai tertarik mengatur keuangan berdasarkan informasi atau pengalaman dari orang lain.</w:t>
            </w:r>
          </w:p>
        </w:tc>
        <w:tc>
          <w:tcPr>
            <w:tcW w:w="644" w:type="dxa"/>
          </w:tcPr>
          <w:p w14:paraId="5B92007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6" w:type="dxa"/>
          </w:tcPr>
          <w:p w14:paraId="0B28159F"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4" w:type="dxa"/>
          </w:tcPr>
          <w:p w14:paraId="1BD22013"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63" w:type="dxa"/>
          </w:tcPr>
          <w:p w14:paraId="67252BED" w14:textId="77777777" w:rsidR="0052115A" w:rsidRDefault="0052115A" w:rsidP="008D3AAC">
            <w:pPr>
              <w:pStyle w:val="ListParagraph"/>
              <w:spacing w:line="360" w:lineRule="auto"/>
              <w:ind w:left="0"/>
              <w:jc w:val="both"/>
              <w:rPr>
                <w:rFonts w:ascii="Times New Roman" w:hAnsi="Times New Roman" w:cs="Times New Roman"/>
                <w:sz w:val="24"/>
                <w:szCs w:val="24"/>
              </w:rPr>
            </w:pPr>
          </w:p>
        </w:tc>
        <w:tc>
          <w:tcPr>
            <w:tcW w:w="559" w:type="dxa"/>
          </w:tcPr>
          <w:p w14:paraId="181317B0" w14:textId="77777777" w:rsidR="0052115A" w:rsidRDefault="0052115A" w:rsidP="008D3AAC">
            <w:pPr>
              <w:pStyle w:val="ListParagraph"/>
              <w:spacing w:line="360" w:lineRule="auto"/>
              <w:ind w:left="0"/>
              <w:jc w:val="both"/>
              <w:rPr>
                <w:rFonts w:ascii="Times New Roman" w:hAnsi="Times New Roman" w:cs="Times New Roman"/>
                <w:sz w:val="24"/>
                <w:szCs w:val="24"/>
              </w:rPr>
            </w:pPr>
          </w:p>
        </w:tc>
      </w:tr>
    </w:tbl>
    <w:p w14:paraId="70BC0047" w14:textId="77777777" w:rsidR="0052115A" w:rsidRDefault="0052115A" w:rsidP="008D3AAC">
      <w:pPr>
        <w:pStyle w:val="ListParagraph"/>
        <w:spacing w:after="0" w:line="360" w:lineRule="auto"/>
        <w:ind w:left="426"/>
        <w:jc w:val="both"/>
        <w:rPr>
          <w:rFonts w:ascii="Times New Roman" w:hAnsi="Times New Roman" w:cs="Times New Roman"/>
          <w:b/>
          <w:bCs/>
          <w:sz w:val="24"/>
          <w:szCs w:val="24"/>
        </w:rPr>
      </w:pPr>
    </w:p>
    <w:p w14:paraId="776384AC" w14:textId="77777777" w:rsidR="0052115A" w:rsidRDefault="0052115A" w:rsidP="008D3AAC">
      <w:pPr>
        <w:spacing w:after="0"/>
        <w:rPr>
          <w:rFonts w:ascii="Times New Roman" w:hAnsi="Times New Roman" w:cs="Times New Roman"/>
          <w:b/>
          <w:bCs/>
          <w:sz w:val="24"/>
          <w:szCs w:val="24"/>
        </w:rPr>
      </w:pPr>
    </w:p>
    <w:p w14:paraId="3FE5B571" w14:textId="77777777" w:rsidR="0052115A" w:rsidRDefault="0052115A" w:rsidP="008D3AAC">
      <w:pPr>
        <w:spacing w:after="0"/>
        <w:rPr>
          <w:rFonts w:ascii="Times New Roman" w:hAnsi="Times New Roman" w:cs="Times New Roman"/>
          <w:b/>
          <w:bCs/>
          <w:sz w:val="24"/>
          <w:szCs w:val="24"/>
        </w:rPr>
        <w:sectPr w:rsidR="0052115A" w:rsidSect="00F94D1C">
          <w:headerReference w:type="default" r:id="rId41"/>
          <w:footerReference w:type="default" r:id="rId42"/>
          <w:pgSz w:w="11906" w:h="16838" w:code="9"/>
          <w:pgMar w:top="2268" w:right="1701" w:bottom="1701" w:left="2268" w:header="850" w:footer="850" w:gutter="0"/>
          <w:pgNumType w:start="71"/>
          <w:cols w:space="708"/>
          <w:docGrid w:linePitch="360"/>
        </w:sectPr>
      </w:pPr>
    </w:p>
    <w:p w14:paraId="6A6E8CBC" w14:textId="77777777"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Lampiran II Jawaban Responden</w:t>
      </w:r>
    </w:p>
    <w:tbl>
      <w:tblPr>
        <w:tblStyle w:val="TableGrid"/>
        <w:tblW w:w="0" w:type="auto"/>
        <w:tblLook w:val="04A0" w:firstRow="1" w:lastRow="0" w:firstColumn="1" w:lastColumn="0" w:noHBand="0" w:noVBand="1"/>
      </w:tblPr>
      <w:tblGrid>
        <w:gridCol w:w="583"/>
        <w:gridCol w:w="328"/>
        <w:gridCol w:w="328"/>
        <w:gridCol w:w="328"/>
        <w:gridCol w:w="327"/>
        <w:gridCol w:w="327"/>
        <w:gridCol w:w="327"/>
        <w:gridCol w:w="327"/>
        <w:gridCol w:w="327"/>
        <w:gridCol w:w="327"/>
        <w:gridCol w:w="384"/>
        <w:gridCol w:w="582"/>
        <w:gridCol w:w="378"/>
        <w:gridCol w:w="378"/>
        <w:gridCol w:w="378"/>
        <w:gridCol w:w="378"/>
        <w:gridCol w:w="378"/>
        <w:gridCol w:w="378"/>
        <w:gridCol w:w="378"/>
        <w:gridCol w:w="378"/>
        <w:gridCol w:w="384"/>
        <w:gridCol w:w="582"/>
        <w:gridCol w:w="378"/>
        <w:gridCol w:w="378"/>
        <w:gridCol w:w="378"/>
        <w:gridCol w:w="378"/>
        <w:gridCol w:w="384"/>
        <w:gridCol w:w="582"/>
        <w:gridCol w:w="378"/>
        <w:gridCol w:w="378"/>
        <w:gridCol w:w="378"/>
        <w:gridCol w:w="378"/>
        <w:gridCol w:w="384"/>
      </w:tblGrid>
      <w:tr w:rsidR="00F9143D" w:rsidRPr="003A3A55" w14:paraId="738D0277" w14:textId="77777777" w:rsidTr="00FB07B5">
        <w:trPr>
          <w:trHeight w:val="300"/>
        </w:trPr>
        <w:tc>
          <w:tcPr>
            <w:tcW w:w="703" w:type="dxa"/>
            <w:noWrap/>
            <w:hideMark/>
          </w:tcPr>
          <w:p w14:paraId="2E19FC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No</w:t>
            </w:r>
          </w:p>
        </w:tc>
        <w:tc>
          <w:tcPr>
            <w:tcW w:w="3283" w:type="dxa"/>
            <w:gridSpan w:val="9"/>
            <w:noWrap/>
            <w:hideMark/>
          </w:tcPr>
          <w:p w14:paraId="35FBDC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Perilaku Pengelolaan Keuangan</w:t>
            </w:r>
          </w:p>
        </w:tc>
        <w:tc>
          <w:tcPr>
            <w:tcW w:w="545" w:type="dxa"/>
            <w:noWrap/>
            <w:hideMark/>
          </w:tcPr>
          <w:p w14:paraId="1A4FF4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Total</w:t>
            </w:r>
          </w:p>
        </w:tc>
        <w:tc>
          <w:tcPr>
            <w:tcW w:w="598" w:type="dxa"/>
            <w:noWrap/>
            <w:hideMark/>
          </w:tcPr>
          <w:p w14:paraId="086D95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No</w:t>
            </w:r>
          </w:p>
        </w:tc>
        <w:tc>
          <w:tcPr>
            <w:tcW w:w="3352" w:type="dxa"/>
            <w:gridSpan w:val="8"/>
            <w:noWrap/>
            <w:hideMark/>
          </w:tcPr>
          <w:p w14:paraId="6F1AFB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Literasi Keuangan</w:t>
            </w:r>
          </w:p>
        </w:tc>
        <w:tc>
          <w:tcPr>
            <w:tcW w:w="441" w:type="dxa"/>
            <w:noWrap/>
            <w:hideMark/>
          </w:tcPr>
          <w:p w14:paraId="793045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Total</w:t>
            </w:r>
          </w:p>
        </w:tc>
        <w:tc>
          <w:tcPr>
            <w:tcW w:w="702" w:type="dxa"/>
            <w:noWrap/>
            <w:hideMark/>
          </w:tcPr>
          <w:p w14:paraId="4BE284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No</w:t>
            </w:r>
          </w:p>
        </w:tc>
        <w:tc>
          <w:tcPr>
            <w:tcW w:w="1676" w:type="dxa"/>
            <w:gridSpan w:val="4"/>
            <w:noWrap/>
            <w:hideMark/>
          </w:tcPr>
          <w:p w14:paraId="4BF8D9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Pendapatan</w:t>
            </w:r>
          </w:p>
        </w:tc>
        <w:tc>
          <w:tcPr>
            <w:tcW w:w="441" w:type="dxa"/>
            <w:noWrap/>
            <w:hideMark/>
          </w:tcPr>
          <w:p w14:paraId="24ACAC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Total</w:t>
            </w:r>
          </w:p>
        </w:tc>
        <w:tc>
          <w:tcPr>
            <w:tcW w:w="702" w:type="dxa"/>
            <w:noWrap/>
            <w:hideMark/>
          </w:tcPr>
          <w:p w14:paraId="0F6F35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No</w:t>
            </w:r>
          </w:p>
        </w:tc>
        <w:tc>
          <w:tcPr>
            <w:tcW w:w="1676" w:type="dxa"/>
            <w:gridSpan w:val="4"/>
            <w:noWrap/>
            <w:hideMark/>
          </w:tcPr>
          <w:p w14:paraId="386B26E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Lingkungan Sosial</w:t>
            </w:r>
          </w:p>
        </w:tc>
        <w:tc>
          <w:tcPr>
            <w:tcW w:w="441" w:type="dxa"/>
            <w:noWrap/>
            <w:hideMark/>
          </w:tcPr>
          <w:p w14:paraId="01C166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Total</w:t>
            </w:r>
          </w:p>
        </w:tc>
      </w:tr>
      <w:tr w:rsidR="00F9143D" w:rsidRPr="003A3A55" w14:paraId="327D8D71" w14:textId="77777777" w:rsidTr="00FB07B5">
        <w:trPr>
          <w:trHeight w:val="300"/>
        </w:trPr>
        <w:tc>
          <w:tcPr>
            <w:tcW w:w="703" w:type="dxa"/>
            <w:noWrap/>
            <w:hideMark/>
          </w:tcPr>
          <w:p w14:paraId="03A4869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Responden</w:t>
            </w:r>
          </w:p>
        </w:tc>
        <w:tc>
          <w:tcPr>
            <w:tcW w:w="359" w:type="dxa"/>
            <w:noWrap/>
            <w:hideMark/>
          </w:tcPr>
          <w:p w14:paraId="59CC4D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Y.1</w:t>
            </w:r>
          </w:p>
        </w:tc>
        <w:tc>
          <w:tcPr>
            <w:tcW w:w="359" w:type="dxa"/>
            <w:noWrap/>
            <w:hideMark/>
          </w:tcPr>
          <w:p w14:paraId="0DBCC7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Y.2</w:t>
            </w:r>
          </w:p>
        </w:tc>
        <w:tc>
          <w:tcPr>
            <w:tcW w:w="359" w:type="dxa"/>
            <w:noWrap/>
            <w:hideMark/>
          </w:tcPr>
          <w:p w14:paraId="1E33C5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Y.3</w:t>
            </w:r>
          </w:p>
        </w:tc>
        <w:tc>
          <w:tcPr>
            <w:tcW w:w="359" w:type="dxa"/>
            <w:noWrap/>
            <w:hideMark/>
          </w:tcPr>
          <w:p w14:paraId="4323FA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Y.4</w:t>
            </w:r>
          </w:p>
        </w:tc>
        <w:tc>
          <w:tcPr>
            <w:tcW w:w="359" w:type="dxa"/>
            <w:noWrap/>
            <w:hideMark/>
          </w:tcPr>
          <w:p w14:paraId="563BB2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Y.5</w:t>
            </w:r>
          </w:p>
        </w:tc>
        <w:tc>
          <w:tcPr>
            <w:tcW w:w="359" w:type="dxa"/>
            <w:noWrap/>
            <w:hideMark/>
          </w:tcPr>
          <w:p w14:paraId="4B2BE423" w14:textId="2372C47C"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Y.</w:t>
            </w:r>
            <w:r w:rsidR="00F9143D">
              <w:rPr>
                <w:rFonts w:ascii="Times New Roman" w:hAnsi="Times New Roman" w:cs="Times New Roman"/>
                <w:sz w:val="24"/>
                <w:szCs w:val="24"/>
              </w:rPr>
              <w:t>6</w:t>
            </w:r>
          </w:p>
        </w:tc>
        <w:tc>
          <w:tcPr>
            <w:tcW w:w="359" w:type="dxa"/>
            <w:noWrap/>
            <w:hideMark/>
          </w:tcPr>
          <w:p w14:paraId="6DDBED00" w14:textId="68035B12"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Y.</w:t>
            </w:r>
            <w:r w:rsidR="00F9143D">
              <w:rPr>
                <w:rFonts w:ascii="Times New Roman" w:hAnsi="Times New Roman" w:cs="Times New Roman"/>
                <w:sz w:val="24"/>
                <w:szCs w:val="24"/>
              </w:rPr>
              <w:t>7</w:t>
            </w:r>
          </w:p>
        </w:tc>
        <w:tc>
          <w:tcPr>
            <w:tcW w:w="359" w:type="dxa"/>
            <w:noWrap/>
            <w:hideMark/>
          </w:tcPr>
          <w:p w14:paraId="2920147C" w14:textId="4C1ABEB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Y.</w:t>
            </w:r>
            <w:r w:rsidR="00F9143D">
              <w:rPr>
                <w:rFonts w:ascii="Times New Roman" w:hAnsi="Times New Roman" w:cs="Times New Roman"/>
                <w:sz w:val="24"/>
                <w:szCs w:val="24"/>
              </w:rPr>
              <w:t>8</w:t>
            </w:r>
          </w:p>
        </w:tc>
        <w:tc>
          <w:tcPr>
            <w:tcW w:w="411" w:type="dxa"/>
            <w:noWrap/>
            <w:hideMark/>
          </w:tcPr>
          <w:p w14:paraId="4EBE99B6" w14:textId="01BA5B21"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Y.</w:t>
            </w:r>
            <w:r w:rsidR="00F9143D">
              <w:rPr>
                <w:rFonts w:ascii="Times New Roman" w:hAnsi="Times New Roman" w:cs="Times New Roman"/>
                <w:sz w:val="24"/>
                <w:szCs w:val="24"/>
              </w:rPr>
              <w:t>9</w:t>
            </w:r>
          </w:p>
        </w:tc>
        <w:tc>
          <w:tcPr>
            <w:tcW w:w="545" w:type="dxa"/>
            <w:noWrap/>
            <w:hideMark/>
          </w:tcPr>
          <w:p w14:paraId="011BAB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Y</w:t>
            </w:r>
          </w:p>
        </w:tc>
        <w:tc>
          <w:tcPr>
            <w:tcW w:w="598" w:type="dxa"/>
            <w:noWrap/>
            <w:hideMark/>
          </w:tcPr>
          <w:p w14:paraId="1D929C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Responden</w:t>
            </w:r>
          </w:p>
        </w:tc>
        <w:tc>
          <w:tcPr>
            <w:tcW w:w="419" w:type="dxa"/>
            <w:noWrap/>
            <w:hideMark/>
          </w:tcPr>
          <w:p w14:paraId="1C97CD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X1.1</w:t>
            </w:r>
          </w:p>
        </w:tc>
        <w:tc>
          <w:tcPr>
            <w:tcW w:w="419" w:type="dxa"/>
            <w:noWrap/>
            <w:hideMark/>
          </w:tcPr>
          <w:p w14:paraId="06C30E8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X1.2</w:t>
            </w:r>
          </w:p>
        </w:tc>
        <w:tc>
          <w:tcPr>
            <w:tcW w:w="419" w:type="dxa"/>
            <w:noWrap/>
            <w:hideMark/>
          </w:tcPr>
          <w:p w14:paraId="0411B0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X1.3</w:t>
            </w:r>
          </w:p>
        </w:tc>
        <w:tc>
          <w:tcPr>
            <w:tcW w:w="419" w:type="dxa"/>
            <w:noWrap/>
            <w:hideMark/>
          </w:tcPr>
          <w:p w14:paraId="35B63A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X1.4</w:t>
            </w:r>
          </w:p>
        </w:tc>
        <w:tc>
          <w:tcPr>
            <w:tcW w:w="419" w:type="dxa"/>
            <w:noWrap/>
            <w:hideMark/>
          </w:tcPr>
          <w:p w14:paraId="2AF807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X1.5</w:t>
            </w:r>
          </w:p>
        </w:tc>
        <w:tc>
          <w:tcPr>
            <w:tcW w:w="419" w:type="dxa"/>
            <w:noWrap/>
            <w:hideMark/>
          </w:tcPr>
          <w:p w14:paraId="085754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X1.6</w:t>
            </w:r>
          </w:p>
        </w:tc>
        <w:tc>
          <w:tcPr>
            <w:tcW w:w="419" w:type="dxa"/>
            <w:noWrap/>
            <w:hideMark/>
          </w:tcPr>
          <w:p w14:paraId="1946C3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X1.7</w:t>
            </w:r>
          </w:p>
        </w:tc>
        <w:tc>
          <w:tcPr>
            <w:tcW w:w="419" w:type="dxa"/>
            <w:noWrap/>
            <w:hideMark/>
          </w:tcPr>
          <w:p w14:paraId="4AD953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X1.8</w:t>
            </w:r>
          </w:p>
        </w:tc>
        <w:tc>
          <w:tcPr>
            <w:tcW w:w="441" w:type="dxa"/>
            <w:noWrap/>
            <w:hideMark/>
          </w:tcPr>
          <w:p w14:paraId="0E6AA4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X1</w:t>
            </w:r>
          </w:p>
        </w:tc>
        <w:tc>
          <w:tcPr>
            <w:tcW w:w="702" w:type="dxa"/>
            <w:noWrap/>
            <w:hideMark/>
          </w:tcPr>
          <w:p w14:paraId="2C2843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Responden</w:t>
            </w:r>
          </w:p>
        </w:tc>
        <w:tc>
          <w:tcPr>
            <w:tcW w:w="419" w:type="dxa"/>
            <w:noWrap/>
            <w:hideMark/>
          </w:tcPr>
          <w:p w14:paraId="1FADF0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X2.1</w:t>
            </w:r>
          </w:p>
        </w:tc>
        <w:tc>
          <w:tcPr>
            <w:tcW w:w="419" w:type="dxa"/>
            <w:noWrap/>
            <w:hideMark/>
          </w:tcPr>
          <w:p w14:paraId="6F008445" w14:textId="62A60080"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X2.</w:t>
            </w:r>
            <w:r w:rsidR="00F9143D">
              <w:rPr>
                <w:rFonts w:ascii="Times New Roman" w:hAnsi="Times New Roman" w:cs="Times New Roman"/>
                <w:sz w:val="24"/>
                <w:szCs w:val="24"/>
              </w:rPr>
              <w:t>2</w:t>
            </w:r>
          </w:p>
        </w:tc>
        <w:tc>
          <w:tcPr>
            <w:tcW w:w="419" w:type="dxa"/>
            <w:noWrap/>
            <w:hideMark/>
          </w:tcPr>
          <w:p w14:paraId="01DF328C" w14:textId="3C4AE05C"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X2.</w:t>
            </w:r>
            <w:r w:rsidR="00F9143D">
              <w:rPr>
                <w:rFonts w:ascii="Times New Roman" w:hAnsi="Times New Roman" w:cs="Times New Roman"/>
                <w:sz w:val="24"/>
                <w:szCs w:val="24"/>
              </w:rPr>
              <w:t>3</w:t>
            </w:r>
          </w:p>
        </w:tc>
        <w:tc>
          <w:tcPr>
            <w:tcW w:w="419" w:type="dxa"/>
            <w:noWrap/>
            <w:hideMark/>
          </w:tcPr>
          <w:p w14:paraId="6AA2D27D" w14:textId="2608F40C"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X2.</w:t>
            </w:r>
            <w:r w:rsidR="00F9143D">
              <w:rPr>
                <w:rFonts w:ascii="Times New Roman" w:hAnsi="Times New Roman" w:cs="Times New Roman"/>
                <w:sz w:val="24"/>
                <w:szCs w:val="24"/>
              </w:rPr>
              <w:t>4</w:t>
            </w:r>
          </w:p>
        </w:tc>
        <w:tc>
          <w:tcPr>
            <w:tcW w:w="441" w:type="dxa"/>
            <w:noWrap/>
            <w:hideMark/>
          </w:tcPr>
          <w:p w14:paraId="0371F7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X2</w:t>
            </w:r>
          </w:p>
        </w:tc>
        <w:tc>
          <w:tcPr>
            <w:tcW w:w="702" w:type="dxa"/>
            <w:noWrap/>
            <w:hideMark/>
          </w:tcPr>
          <w:p w14:paraId="461DB9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Responden</w:t>
            </w:r>
          </w:p>
        </w:tc>
        <w:tc>
          <w:tcPr>
            <w:tcW w:w="419" w:type="dxa"/>
            <w:noWrap/>
            <w:hideMark/>
          </w:tcPr>
          <w:p w14:paraId="7D72AD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X3.1</w:t>
            </w:r>
          </w:p>
        </w:tc>
        <w:tc>
          <w:tcPr>
            <w:tcW w:w="419" w:type="dxa"/>
            <w:noWrap/>
            <w:hideMark/>
          </w:tcPr>
          <w:p w14:paraId="3380E490" w14:textId="2056224A"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X3.</w:t>
            </w:r>
            <w:r w:rsidR="00F9143D">
              <w:rPr>
                <w:rFonts w:ascii="Times New Roman" w:hAnsi="Times New Roman" w:cs="Times New Roman"/>
                <w:sz w:val="24"/>
                <w:szCs w:val="24"/>
              </w:rPr>
              <w:t>2</w:t>
            </w:r>
          </w:p>
        </w:tc>
        <w:tc>
          <w:tcPr>
            <w:tcW w:w="419" w:type="dxa"/>
            <w:noWrap/>
            <w:hideMark/>
          </w:tcPr>
          <w:p w14:paraId="72CD302A" w14:textId="559216C8"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X3.</w:t>
            </w:r>
            <w:r w:rsidR="00F9143D">
              <w:rPr>
                <w:rFonts w:ascii="Times New Roman" w:hAnsi="Times New Roman" w:cs="Times New Roman"/>
                <w:sz w:val="24"/>
                <w:szCs w:val="24"/>
              </w:rPr>
              <w:t>3</w:t>
            </w:r>
          </w:p>
        </w:tc>
        <w:tc>
          <w:tcPr>
            <w:tcW w:w="419" w:type="dxa"/>
            <w:noWrap/>
            <w:hideMark/>
          </w:tcPr>
          <w:p w14:paraId="44BDC2E1" w14:textId="479AB784"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X3.</w:t>
            </w:r>
            <w:r w:rsidR="00F9143D">
              <w:rPr>
                <w:rFonts w:ascii="Times New Roman" w:hAnsi="Times New Roman" w:cs="Times New Roman"/>
                <w:sz w:val="24"/>
                <w:szCs w:val="24"/>
              </w:rPr>
              <w:t>4</w:t>
            </w:r>
          </w:p>
        </w:tc>
        <w:tc>
          <w:tcPr>
            <w:tcW w:w="441" w:type="dxa"/>
            <w:noWrap/>
            <w:hideMark/>
          </w:tcPr>
          <w:p w14:paraId="3EEA02E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X3</w:t>
            </w:r>
          </w:p>
        </w:tc>
      </w:tr>
      <w:tr w:rsidR="00F9143D" w:rsidRPr="003A3A55" w14:paraId="6B2C522A" w14:textId="77777777" w:rsidTr="00FB07B5">
        <w:trPr>
          <w:trHeight w:val="290"/>
        </w:trPr>
        <w:tc>
          <w:tcPr>
            <w:tcW w:w="703" w:type="dxa"/>
            <w:noWrap/>
            <w:hideMark/>
          </w:tcPr>
          <w:p w14:paraId="15A7EC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359" w:type="dxa"/>
            <w:noWrap/>
            <w:hideMark/>
          </w:tcPr>
          <w:p w14:paraId="6632BD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43AEB7B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0CB0BE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89357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noWrap/>
            <w:hideMark/>
          </w:tcPr>
          <w:p w14:paraId="379B71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615CCB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00934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3C3B31D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45F362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252771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35</w:t>
            </w:r>
          </w:p>
        </w:tc>
        <w:tc>
          <w:tcPr>
            <w:tcW w:w="598" w:type="dxa"/>
            <w:noWrap/>
            <w:hideMark/>
          </w:tcPr>
          <w:p w14:paraId="753EB1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noWrap/>
            <w:hideMark/>
          </w:tcPr>
          <w:p w14:paraId="013926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8905C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53F68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CA2A3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66CC5D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25EFE4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F29541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6F8C5C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76B86E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27</w:t>
            </w:r>
          </w:p>
        </w:tc>
        <w:tc>
          <w:tcPr>
            <w:tcW w:w="702" w:type="dxa"/>
            <w:noWrap/>
            <w:hideMark/>
          </w:tcPr>
          <w:p w14:paraId="1C6D79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noWrap/>
            <w:hideMark/>
          </w:tcPr>
          <w:p w14:paraId="2EE7E12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0B684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51031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95A88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412556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702" w:type="dxa"/>
            <w:noWrap/>
            <w:hideMark/>
          </w:tcPr>
          <w:p w14:paraId="506C62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noWrap/>
            <w:hideMark/>
          </w:tcPr>
          <w:p w14:paraId="690008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140FC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7510E8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24B4D9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8FE9F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r>
      <w:tr w:rsidR="00F9143D" w:rsidRPr="003A3A55" w14:paraId="358A1B2C" w14:textId="77777777" w:rsidTr="00FB07B5">
        <w:trPr>
          <w:trHeight w:val="290"/>
        </w:trPr>
        <w:tc>
          <w:tcPr>
            <w:tcW w:w="703" w:type="dxa"/>
            <w:noWrap/>
            <w:hideMark/>
          </w:tcPr>
          <w:p w14:paraId="1E58FB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noWrap/>
            <w:hideMark/>
          </w:tcPr>
          <w:p w14:paraId="56B68E5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348046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3812DA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465A88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1A35E4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09E8E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7DC362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4BB3EA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noWrap/>
            <w:hideMark/>
          </w:tcPr>
          <w:p w14:paraId="503868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1F175A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38</w:t>
            </w:r>
          </w:p>
        </w:tc>
        <w:tc>
          <w:tcPr>
            <w:tcW w:w="598" w:type="dxa"/>
            <w:noWrap/>
            <w:hideMark/>
          </w:tcPr>
          <w:p w14:paraId="5DF1146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04A926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841C5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E48B9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7077D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560FAA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47CB6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F6E70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AD231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2CB892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702" w:type="dxa"/>
            <w:noWrap/>
            <w:hideMark/>
          </w:tcPr>
          <w:p w14:paraId="3FE0180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130646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noWrap/>
            <w:hideMark/>
          </w:tcPr>
          <w:p w14:paraId="72CB1E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57010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noWrap/>
            <w:hideMark/>
          </w:tcPr>
          <w:p w14:paraId="672565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0BA36F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w:t>
            </w:r>
          </w:p>
        </w:tc>
        <w:tc>
          <w:tcPr>
            <w:tcW w:w="702" w:type="dxa"/>
            <w:noWrap/>
            <w:hideMark/>
          </w:tcPr>
          <w:p w14:paraId="22DADC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414414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6BD462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4DE0F6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A6033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7B212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r>
      <w:tr w:rsidR="00F9143D" w:rsidRPr="003A3A55" w14:paraId="7A8A0F83" w14:textId="77777777" w:rsidTr="00FB07B5">
        <w:trPr>
          <w:trHeight w:val="290"/>
        </w:trPr>
        <w:tc>
          <w:tcPr>
            <w:tcW w:w="703" w:type="dxa"/>
            <w:noWrap/>
            <w:hideMark/>
          </w:tcPr>
          <w:p w14:paraId="0E4148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799A02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4544FA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517F7D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31092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4DE13C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54EB3E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5FB9EB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7A7BEE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noWrap/>
            <w:hideMark/>
          </w:tcPr>
          <w:p w14:paraId="7F88D3D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3F3369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35</w:t>
            </w:r>
          </w:p>
        </w:tc>
        <w:tc>
          <w:tcPr>
            <w:tcW w:w="598" w:type="dxa"/>
            <w:noWrap/>
            <w:hideMark/>
          </w:tcPr>
          <w:p w14:paraId="327535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55A453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C371C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094D43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7425450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54D5D7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ACBD2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6855D2A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F7E5B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6D8B341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702" w:type="dxa"/>
            <w:noWrap/>
            <w:hideMark/>
          </w:tcPr>
          <w:p w14:paraId="105A70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8AB50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5F2F8F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EA255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74C2B44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C8AC5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702" w:type="dxa"/>
            <w:noWrap/>
            <w:hideMark/>
          </w:tcPr>
          <w:p w14:paraId="22CBC5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E767B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27C51B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noWrap/>
            <w:hideMark/>
          </w:tcPr>
          <w:p w14:paraId="1656C8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A4538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41" w:type="dxa"/>
            <w:noWrap/>
            <w:hideMark/>
          </w:tcPr>
          <w:p w14:paraId="6C97119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w:t>
            </w:r>
          </w:p>
        </w:tc>
      </w:tr>
      <w:tr w:rsidR="00F9143D" w:rsidRPr="003A3A55" w14:paraId="07D82B3F" w14:textId="77777777" w:rsidTr="00FB07B5">
        <w:trPr>
          <w:trHeight w:val="290"/>
        </w:trPr>
        <w:tc>
          <w:tcPr>
            <w:tcW w:w="703" w:type="dxa"/>
            <w:noWrap/>
            <w:hideMark/>
          </w:tcPr>
          <w:p w14:paraId="1D82100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1AC89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732E26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C7998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6FDB6E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noWrap/>
            <w:hideMark/>
          </w:tcPr>
          <w:p w14:paraId="501B46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15FA2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0CFC5C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86F31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6CC40E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385CCF5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598" w:type="dxa"/>
            <w:noWrap/>
            <w:hideMark/>
          </w:tcPr>
          <w:p w14:paraId="5B8AE7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ADBB64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9ED93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A2EFC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79C0B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881BD3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443C8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772D66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B989B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8A51F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702" w:type="dxa"/>
            <w:noWrap/>
            <w:hideMark/>
          </w:tcPr>
          <w:p w14:paraId="61C70A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BF3B2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F0A26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03843E9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36227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7983B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702" w:type="dxa"/>
            <w:noWrap/>
            <w:hideMark/>
          </w:tcPr>
          <w:p w14:paraId="561F99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55B388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793F5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24D39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579609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32086A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2ACFF423" w14:textId="77777777" w:rsidTr="00FB07B5">
        <w:trPr>
          <w:trHeight w:val="290"/>
        </w:trPr>
        <w:tc>
          <w:tcPr>
            <w:tcW w:w="703" w:type="dxa"/>
            <w:noWrap/>
            <w:hideMark/>
          </w:tcPr>
          <w:p w14:paraId="0AFFB2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0E7B55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C7A30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669277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1C034C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58A5B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67EFCA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752C9F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BDDB8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noWrap/>
            <w:hideMark/>
          </w:tcPr>
          <w:p w14:paraId="13FF6C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48E59C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38</w:t>
            </w:r>
          </w:p>
        </w:tc>
        <w:tc>
          <w:tcPr>
            <w:tcW w:w="598" w:type="dxa"/>
            <w:noWrap/>
            <w:hideMark/>
          </w:tcPr>
          <w:p w14:paraId="2BAC877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14D56E0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AEA79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04317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8FBF0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54388D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8AA09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4E3B611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709B2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2A03B45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33</w:t>
            </w:r>
          </w:p>
        </w:tc>
        <w:tc>
          <w:tcPr>
            <w:tcW w:w="702" w:type="dxa"/>
            <w:noWrap/>
            <w:hideMark/>
          </w:tcPr>
          <w:p w14:paraId="6B296BD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2F1A8D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8A571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E104E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29C1C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39F01B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702" w:type="dxa"/>
            <w:noWrap/>
            <w:hideMark/>
          </w:tcPr>
          <w:p w14:paraId="4B4A54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7DA825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6C46A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83052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0E1F8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803F4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r>
      <w:tr w:rsidR="00F9143D" w:rsidRPr="003A3A55" w14:paraId="126AF593" w14:textId="77777777" w:rsidTr="00FB07B5">
        <w:trPr>
          <w:trHeight w:val="290"/>
        </w:trPr>
        <w:tc>
          <w:tcPr>
            <w:tcW w:w="703" w:type="dxa"/>
            <w:noWrap/>
            <w:hideMark/>
          </w:tcPr>
          <w:p w14:paraId="06D5AC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w:t>
            </w:r>
          </w:p>
        </w:tc>
        <w:tc>
          <w:tcPr>
            <w:tcW w:w="359" w:type="dxa"/>
            <w:noWrap/>
            <w:hideMark/>
          </w:tcPr>
          <w:p w14:paraId="4E4840E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44EFE9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42E7CE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51FC57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58BBDE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3A5331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248DE9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734410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noWrap/>
            <w:hideMark/>
          </w:tcPr>
          <w:p w14:paraId="154CC8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3DAC03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45</w:t>
            </w:r>
          </w:p>
        </w:tc>
        <w:tc>
          <w:tcPr>
            <w:tcW w:w="598" w:type="dxa"/>
            <w:noWrap/>
            <w:hideMark/>
          </w:tcPr>
          <w:p w14:paraId="0B1943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w:t>
            </w:r>
          </w:p>
        </w:tc>
        <w:tc>
          <w:tcPr>
            <w:tcW w:w="419" w:type="dxa"/>
            <w:noWrap/>
            <w:hideMark/>
          </w:tcPr>
          <w:p w14:paraId="6351BC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51B8EC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3E46F3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42EBA24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4BD0F4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43FEF0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265B62B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AE5DD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7F7E59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38</w:t>
            </w:r>
          </w:p>
        </w:tc>
        <w:tc>
          <w:tcPr>
            <w:tcW w:w="702" w:type="dxa"/>
            <w:noWrap/>
            <w:hideMark/>
          </w:tcPr>
          <w:p w14:paraId="2D3C965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w:t>
            </w:r>
          </w:p>
        </w:tc>
        <w:tc>
          <w:tcPr>
            <w:tcW w:w="419" w:type="dxa"/>
            <w:noWrap/>
            <w:hideMark/>
          </w:tcPr>
          <w:p w14:paraId="086121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115CD7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1D670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0AAABB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52E926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702" w:type="dxa"/>
            <w:noWrap/>
            <w:hideMark/>
          </w:tcPr>
          <w:p w14:paraId="55710B4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w:t>
            </w:r>
          </w:p>
        </w:tc>
        <w:tc>
          <w:tcPr>
            <w:tcW w:w="419" w:type="dxa"/>
            <w:noWrap/>
            <w:hideMark/>
          </w:tcPr>
          <w:p w14:paraId="6CCAB9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3828FC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76365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B4ABE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5D6F50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r>
      <w:tr w:rsidR="00F9143D" w:rsidRPr="003A3A55" w14:paraId="780CEF65" w14:textId="77777777" w:rsidTr="00FB07B5">
        <w:trPr>
          <w:trHeight w:val="290"/>
        </w:trPr>
        <w:tc>
          <w:tcPr>
            <w:tcW w:w="703" w:type="dxa"/>
            <w:noWrap/>
            <w:hideMark/>
          </w:tcPr>
          <w:p w14:paraId="2C5BD08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w:t>
            </w:r>
          </w:p>
        </w:tc>
        <w:tc>
          <w:tcPr>
            <w:tcW w:w="359" w:type="dxa"/>
            <w:noWrap/>
            <w:hideMark/>
          </w:tcPr>
          <w:p w14:paraId="595CD4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5959575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537926F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69D86A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E7042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3B35B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32D774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0EA285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0BDA1C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545" w:type="dxa"/>
            <w:noWrap/>
            <w:hideMark/>
          </w:tcPr>
          <w:p w14:paraId="498DE2D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37</w:t>
            </w:r>
          </w:p>
        </w:tc>
        <w:tc>
          <w:tcPr>
            <w:tcW w:w="598" w:type="dxa"/>
            <w:noWrap/>
            <w:hideMark/>
          </w:tcPr>
          <w:p w14:paraId="634349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w:t>
            </w:r>
          </w:p>
        </w:tc>
        <w:tc>
          <w:tcPr>
            <w:tcW w:w="419" w:type="dxa"/>
            <w:noWrap/>
            <w:hideMark/>
          </w:tcPr>
          <w:p w14:paraId="27651B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CDE4C6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72612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A9B58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4AD29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22749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6848CB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BC3D84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334DEB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27</w:t>
            </w:r>
          </w:p>
        </w:tc>
        <w:tc>
          <w:tcPr>
            <w:tcW w:w="702" w:type="dxa"/>
            <w:noWrap/>
            <w:hideMark/>
          </w:tcPr>
          <w:p w14:paraId="4F49917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w:t>
            </w:r>
          </w:p>
        </w:tc>
        <w:tc>
          <w:tcPr>
            <w:tcW w:w="419" w:type="dxa"/>
            <w:noWrap/>
            <w:hideMark/>
          </w:tcPr>
          <w:p w14:paraId="545E52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191E0A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46398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BED4E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69DDDF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702" w:type="dxa"/>
            <w:noWrap/>
            <w:hideMark/>
          </w:tcPr>
          <w:p w14:paraId="7FD538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w:t>
            </w:r>
          </w:p>
        </w:tc>
        <w:tc>
          <w:tcPr>
            <w:tcW w:w="419" w:type="dxa"/>
            <w:noWrap/>
            <w:hideMark/>
          </w:tcPr>
          <w:p w14:paraId="31E752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2507F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5439B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DA45C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258B9CD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r>
      <w:tr w:rsidR="00F9143D" w:rsidRPr="003A3A55" w14:paraId="278D00D1" w14:textId="77777777" w:rsidTr="00FB07B5">
        <w:trPr>
          <w:trHeight w:val="290"/>
        </w:trPr>
        <w:tc>
          <w:tcPr>
            <w:tcW w:w="703" w:type="dxa"/>
            <w:noWrap/>
            <w:hideMark/>
          </w:tcPr>
          <w:p w14:paraId="2348E9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w:t>
            </w:r>
          </w:p>
        </w:tc>
        <w:tc>
          <w:tcPr>
            <w:tcW w:w="359" w:type="dxa"/>
            <w:noWrap/>
            <w:hideMark/>
          </w:tcPr>
          <w:p w14:paraId="3F2859D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0A0C86E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1D9FD2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175EA4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4E1498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71CFC7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B1E5C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66CF47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noWrap/>
            <w:hideMark/>
          </w:tcPr>
          <w:p w14:paraId="38F80C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1F08C5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39</w:t>
            </w:r>
          </w:p>
        </w:tc>
        <w:tc>
          <w:tcPr>
            <w:tcW w:w="598" w:type="dxa"/>
            <w:noWrap/>
            <w:hideMark/>
          </w:tcPr>
          <w:p w14:paraId="2E9020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w:t>
            </w:r>
          </w:p>
        </w:tc>
        <w:tc>
          <w:tcPr>
            <w:tcW w:w="419" w:type="dxa"/>
            <w:noWrap/>
            <w:hideMark/>
          </w:tcPr>
          <w:p w14:paraId="6A2A341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701C437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075638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11BDA1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32ED6B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595190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92AFE0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1610C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332BFA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702" w:type="dxa"/>
            <w:noWrap/>
            <w:hideMark/>
          </w:tcPr>
          <w:p w14:paraId="392F58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w:t>
            </w:r>
          </w:p>
        </w:tc>
        <w:tc>
          <w:tcPr>
            <w:tcW w:w="419" w:type="dxa"/>
            <w:noWrap/>
            <w:hideMark/>
          </w:tcPr>
          <w:p w14:paraId="686FC7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2355EC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25F9C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18F87AB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F879F3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c>
          <w:tcPr>
            <w:tcW w:w="702" w:type="dxa"/>
            <w:noWrap/>
            <w:hideMark/>
          </w:tcPr>
          <w:p w14:paraId="60F2A1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w:t>
            </w:r>
          </w:p>
        </w:tc>
        <w:tc>
          <w:tcPr>
            <w:tcW w:w="419" w:type="dxa"/>
            <w:noWrap/>
            <w:hideMark/>
          </w:tcPr>
          <w:p w14:paraId="572958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840930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105461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103631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0A02C6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r>
      <w:tr w:rsidR="00F9143D" w:rsidRPr="003A3A55" w14:paraId="5CEAEBA3" w14:textId="77777777" w:rsidTr="00FB07B5">
        <w:trPr>
          <w:trHeight w:val="290"/>
        </w:trPr>
        <w:tc>
          <w:tcPr>
            <w:tcW w:w="703" w:type="dxa"/>
            <w:noWrap/>
            <w:hideMark/>
          </w:tcPr>
          <w:p w14:paraId="676512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w:t>
            </w:r>
          </w:p>
        </w:tc>
        <w:tc>
          <w:tcPr>
            <w:tcW w:w="359" w:type="dxa"/>
            <w:noWrap/>
            <w:hideMark/>
          </w:tcPr>
          <w:p w14:paraId="2B789BF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D0491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33D614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4CA04E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752A4A5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727399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57DCE9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50FE91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512895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1CEE25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35</w:t>
            </w:r>
          </w:p>
        </w:tc>
        <w:tc>
          <w:tcPr>
            <w:tcW w:w="598" w:type="dxa"/>
            <w:noWrap/>
            <w:hideMark/>
          </w:tcPr>
          <w:p w14:paraId="770F31B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w:t>
            </w:r>
          </w:p>
        </w:tc>
        <w:tc>
          <w:tcPr>
            <w:tcW w:w="419" w:type="dxa"/>
            <w:noWrap/>
            <w:hideMark/>
          </w:tcPr>
          <w:p w14:paraId="1CF23D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42773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895CA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58252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63B6AC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2177A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9C3150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1C0AA5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F6AD9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702" w:type="dxa"/>
            <w:noWrap/>
            <w:hideMark/>
          </w:tcPr>
          <w:p w14:paraId="2115FF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w:t>
            </w:r>
          </w:p>
        </w:tc>
        <w:tc>
          <w:tcPr>
            <w:tcW w:w="419" w:type="dxa"/>
            <w:noWrap/>
            <w:hideMark/>
          </w:tcPr>
          <w:p w14:paraId="63F880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F7269D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352C1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8DD1D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5D404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11ACF0D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w:t>
            </w:r>
          </w:p>
        </w:tc>
        <w:tc>
          <w:tcPr>
            <w:tcW w:w="419" w:type="dxa"/>
            <w:noWrap/>
            <w:hideMark/>
          </w:tcPr>
          <w:p w14:paraId="32A155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260D6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08182B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24A7F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F0D51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3784B1CB" w14:textId="77777777" w:rsidTr="00FB07B5">
        <w:trPr>
          <w:trHeight w:val="290"/>
        </w:trPr>
        <w:tc>
          <w:tcPr>
            <w:tcW w:w="703" w:type="dxa"/>
            <w:noWrap/>
            <w:hideMark/>
          </w:tcPr>
          <w:p w14:paraId="3B5EA1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lastRenderedPageBreak/>
              <w:t>10</w:t>
            </w:r>
          </w:p>
        </w:tc>
        <w:tc>
          <w:tcPr>
            <w:tcW w:w="359" w:type="dxa"/>
            <w:noWrap/>
            <w:hideMark/>
          </w:tcPr>
          <w:p w14:paraId="3865E0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376808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2D1C4D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31D630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noWrap/>
            <w:hideMark/>
          </w:tcPr>
          <w:p w14:paraId="011406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7850D63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5035EA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3F684D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1F658C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545" w:type="dxa"/>
            <w:noWrap/>
            <w:hideMark/>
          </w:tcPr>
          <w:p w14:paraId="15CA98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598" w:type="dxa"/>
            <w:noWrap/>
            <w:hideMark/>
          </w:tcPr>
          <w:p w14:paraId="183FEC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w:t>
            </w:r>
          </w:p>
        </w:tc>
        <w:tc>
          <w:tcPr>
            <w:tcW w:w="419" w:type="dxa"/>
            <w:noWrap/>
            <w:hideMark/>
          </w:tcPr>
          <w:p w14:paraId="675ED4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C1526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27827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689EC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43758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A3F065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4EE3672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noWrap/>
            <w:hideMark/>
          </w:tcPr>
          <w:p w14:paraId="04F980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2B59C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25</w:t>
            </w:r>
          </w:p>
        </w:tc>
        <w:tc>
          <w:tcPr>
            <w:tcW w:w="702" w:type="dxa"/>
            <w:noWrap/>
            <w:hideMark/>
          </w:tcPr>
          <w:p w14:paraId="3C3A0A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w:t>
            </w:r>
          </w:p>
        </w:tc>
        <w:tc>
          <w:tcPr>
            <w:tcW w:w="419" w:type="dxa"/>
            <w:noWrap/>
            <w:hideMark/>
          </w:tcPr>
          <w:p w14:paraId="19BCD8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7CD9D0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B210D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4DFF89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5F58B5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c>
          <w:tcPr>
            <w:tcW w:w="702" w:type="dxa"/>
            <w:noWrap/>
            <w:hideMark/>
          </w:tcPr>
          <w:p w14:paraId="693FB3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w:t>
            </w:r>
          </w:p>
        </w:tc>
        <w:tc>
          <w:tcPr>
            <w:tcW w:w="419" w:type="dxa"/>
            <w:noWrap/>
            <w:hideMark/>
          </w:tcPr>
          <w:p w14:paraId="4BC6B7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186E9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FAB4C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799AAB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3DC131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w:t>
            </w:r>
          </w:p>
        </w:tc>
      </w:tr>
      <w:tr w:rsidR="00F9143D" w:rsidRPr="003A3A55" w14:paraId="3C49027E" w14:textId="77777777" w:rsidTr="00FB07B5">
        <w:trPr>
          <w:trHeight w:val="290"/>
        </w:trPr>
        <w:tc>
          <w:tcPr>
            <w:tcW w:w="703" w:type="dxa"/>
            <w:noWrap/>
            <w:hideMark/>
          </w:tcPr>
          <w:p w14:paraId="78A5974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c>
          <w:tcPr>
            <w:tcW w:w="359" w:type="dxa"/>
            <w:noWrap/>
            <w:hideMark/>
          </w:tcPr>
          <w:p w14:paraId="03AA6E0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3C4B71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355AE5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7B16BF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32B599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7BC25A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6A090E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787EA6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2DB756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6D8F1C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598" w:type="dxa"/>
            <w:noWrap/>
            <w:hideMark/>
          </w:tcPr>
          <w:p w14:paraId="263A3A7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c>
          <w:tcPr>
            <w:tcW w:w="419" w:type="dxa"/>
            <w:noWrap/>
            <w:hideMark/>
          </w:tcPr>
          <w:p w14:paraId="22E151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8F7E2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8AC49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47EA2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929F9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A62FA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52279C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54ADC09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8C316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702" w:type="dxa"/>
            <w:noWrap/>
            <w:hideMark/>
          </w:tcPr>
          <w:p w14:paraId="5F3E95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c>
          <w:tcPr>
            <w:tcW w:w="419" w:type="dxa"/>
            <w:noWrap/>
            <w:hideMark/>
          </w:tcPr>
          <w:p w14:paraId="7EECD40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5E9003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5E67D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06794D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69E287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2C846E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c>
          <w:tcPr>
            <w:tcW w:w="419" w:type="dxa"/>
            <w:noWrap/>
            <w:hideMark/>
          </w:tcPr>
          <w:p w14:paraId="6F91C5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6568F7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01CBBA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FAB7B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709C6E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1A1C7E78" w14:textId="77777777" w:rsidTr="00FB07B5">
        <w:trPr>
          <w:trHeight w:val="290"/>
        </w:trPr>
        <w:tc>
          <w:tcPr>
            <w:tcW w:w="703" w:type="dxa"/>
            <w:noWrap/>
            <w:hideMark/>
          </w:tcPr>
          <w:p w14:paraId="57F160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359" w:type="dxa"/>
            <w:noWrap/>
            <w:hideMark/>
          </w:tcPr>
          <w:p w14:paraId="62097E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14455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558536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727892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1688E9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1D82E8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422C2F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343519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741AC3B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41D380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598" w:type="dxa"/>
            <w:noWrap/>
            <w:hideMark/>
          </w:tcPr>
          <w:p w14:paraId="69EAF9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419" w:type="dxa"/>
            <w:noWrap/>
            <w:hideMark/>
          </w:tcPr>
          <w:p w14:paraId="767EFB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08ED3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25E0C0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CFF05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0E89097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A3BBB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08844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6B0219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E05C1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702" w:type="dxa"/>
            <w:noWrap/>
            <w:hideMark/>
          </w:tcPr>
          <w:p w14:paraId="4DD19A7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419" w:type="dxa"/>
            <w:noWrap/>
            <w:hideMark/>
          </w:tcPr>
          <w:p w14:paraId="7D1FB8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4F0F8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B8CF2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192FBFE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7E11A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71B0E2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419" w:type="dxa"/>
            <w:noWrap/>
            <w:hideMark/>
          </w:tcPr>
          <w:p w14:paraId="29F8AA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3AE47F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00B0BE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2D429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703AC8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r>
      <w:tr w:rsidR="00F9143D" w:rsidRPr="003A3A55" w14:paraId="44B1B959" w14:textId="77777777" w:rsidTr="00FB07B5">
        <w:trPr>
          <w:trHeight w:val="290"/>
        </w:trPr>
        <w:tc>
          <w:tcPr>
            <w:tcW w:w="703" w:type="dxa"/>
            <w:noWrap/>
            <w:hideMark/>
          </w:tcPr>
          <w:p w14:paraId="522C8B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c>
          <w:tcPr>
            <w:tcW w:w="359" w:type="dxa"/>
            <w:noWrap/>
            <w:hideMark/>
          </w:tcPr>
          <w:p w14:paraId="11EC9E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3D9005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592CF16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C34D45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noWrap/>
            <w:hideMark/>
          </w:tcPr>
          <w:p w14:paraId="01C370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1CAC5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1AF5A0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5C2D2B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4BEAAC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04E5FD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33</w:t>
            </w:r>
          </w:p>
        </w:tc>
        <w:tc>
          <w:tcPr>
            <w:tcW w:w="598" w:type="dxa"/>
            <w:noWrap/>
            <w:hideMark/>
          </w:tcPr>
          <w:p w14:paraId="063A4B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c>
          <w:tcPr>
            <w:tcW w:w="419" w:type="dxa"/>
            <w:noWrap/>
            <w:hideMark/>
          </w:tcPr>
          <w:p w14:paraId="0578C6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55422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7C88A3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36A1A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087DAF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58BB746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A6D02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30526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7B3A1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702" w:type="dxa"/>
            <w:noWrap/>
            <w:hideMark/>
          </w:tcPr>
          <w:p w14:paraId="71477C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c>
          <w:tcPr>
            <w:tcW w:w="419" w:type="dxa"/>
            <w:noWrap/>
            <w:hideMark/>
          </w:tcPr>
          <w:p w14:paraId="5E913A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48825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61677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56ECC6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47BA5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26893B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c>
          <w:tcPr>
            <w:tcW w:w="419" w:type="dxa"/>
            <w:noWrap/>
            <w:hideMark/>
          </w:tcPr>
          <w:p w14:paraId="79AB3E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9974F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CC9D44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65E16E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1448B7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658A619F" w14:textId="77777777" w:rsidTr="00FB07B5">
        <w:trPr>
          <w:trHeight w:val="290"/>
        </w:trPr>
        <w:tc>
          <w:tcPr>
            <w:tcW w:w="703" w:type="dxa"/>
            <w:noWrap/>
            <w:hideMark/>
          </w:tcPr>
          <w:p w14:paraId="712062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359" w:type="dxa"/>
            <w:noWrap/>
            <w:hideMark/>
          </w:tcPr>
          <w:p w14:paraId="02745F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56F68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5DFAEE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7E9F18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noWrap/>
            <w:hideMark/>
          </w:tcPr>
          <w:p w14:paraId="386B84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0FBC20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3F4324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0DE5B0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3FA33F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545" w:type="dxa"/>
            <w:noWrap/>
            <w:hideMark/>
          </w:tcPr>
          <w:p w14:paraId="74C702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598" w:type="dxa"/>
            <w:noWrap/>
            <w:hideMark/>
          </w:tcPr>
          <w:p w14:paraId="11B64C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419" w:type="dxa"/>
            <w:noWrap/>
            <w:hideMark/>
          </w:tcPr>
          <w:p w14:paraId="1996FB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502DD5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9718E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647B0F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noWrap/>
            <w:hideMark/>
          </w:tcPr>
          <w:p w14:paraId="601782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00F3755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6E9CA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215CA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903A6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27</w:t>
            </w:r>
          </w:p>
        </w:tc>
        <w:tc>
          <w:tcPr>
            <w:tcW w:w="702" w:type="dxa"/>
            <w:noWrap/>
            <w:hideMark/>
          </w:tcPr>
          <w:p w14:paraId="5C1872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419" w:type="dxa"/>
            <w:noWrap/>
            <w:hideMark/>
          </w:tcPr>
          <w:p w14:paraId="30FEDD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C9753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47BB8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696443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6881BF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6EA62F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419" w:type="dxa"/>
            <w:noWrap/>
            <w:hideMark/>
          </w:tcPr>
          <w:p w14:paraId="788C0BD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FB059B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B6F2E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34B6C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4FA0C3F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5C534956" w14:textId="77777777" w:rsidTr="00FB07B5">
        <w:trPr>
          <w:trHeight w:val="290"/>
        </w:trPr>
        <w:tc>
          <w:tcPr>
            <w:tcW w:w="703" w:type="dxa"/>
            <w:noWrap/>
            <w:hideMark/>
          </w:tcPr>
          <w:p w14:paraId="08D005E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359" w:type="dxa"/>
            <w:noWrap/>
            <w:hideMark/>
          </w:tcPr>
          <w:p w14:paraId="2F7E388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184C01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36F52A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766906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36345F8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124149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6DB391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1CECD1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1" w:type="dxa"/>
            <w:noWrap/>
            <w:hideMark/>
          </w:tcPr>
          <w:p w14:paraId="442CAF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0151CED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36</w:t>
            </w:r>
          </w:p>
        </w:tc>
        <w:tc>
          <w:tcPr>
            <w:tcW w:w="598" w:type="dxa"/>
            <w:noWrap/>
            <w:hideMark/>
          </w:tcPr>
          <w:p w14:paraId="3A7918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419" w:type="dxa"/>
            <w:noWrap/>
            <w:hideMark/>
          </w:tcPr>
          <w:p w14:paraId="52B92C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4E410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5C48E3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355D71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F2ABE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5CA6B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217C28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33159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073CB54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35</w:t>
            </w:r>
          </w:p>
        </w:tc>
        <w:tc>
          <w:tcPr>
            <w:tcW w:w="702" w:type="dxa"/>
            <w:noWrap/>
            <w:hideMark/>
          </w:tcPr>
          <w:p w14:paraId="3F0201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419" w:type="dxa"/>
            <w:noWrap/>
            <w:hideMark/>
          </w:tcPr>
          <w:p w14:paraId="4B01C1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D75D2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C242A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2854D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EF5DC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692938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419" w:type="dxa"/>
            <w:noWrap/>
            <w:hideMark/>
          </w:tcPr>
          <w:p w14:paraId="6D65AC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08BDF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11447B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210AF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52C37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r>
      <w:tr w:rsidR="00F9143D" w:rsidRPr="003A3A55" w14:paraId="19444B31" w14:textId="77777777" w:rsidTr="00FB07B5">
        <w:trPr>
          <w:trHeight w:val="290"/>
        </w:trPr>
        <w:tc>
          <w:tcPr>
            <w:tcW w:w="703" w:type="dxa"/>
            <w:noWrap/>
            <w:hideMark/>
          </w:tcPr>
          <w:p w14:paraId="02314E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359" w:type="dxa"/>
            <w:noWrap/>
            <w:hideMark/>
          </w:tcPr>
          <w:p w14:paraId="389B3BF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365830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7042B6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A5EFD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391DAA8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22373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6522389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6CE2B4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503D222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545454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36</w:t>
            </w:r>
          </w:p>
        </w:tc>
        <w:tc>
          <w:tcPr>
            <w:tcW w:w="598" w:type="dxa"/>
            <w:noWrap/>
            <w:hideMark/>
          </w:tcPr>
          <w:p w14:paraId="42477C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419" w:type="dxa"/>
            <w:noWrap/>
            <w:hideMark/>
          </w:tcPr>
          <w:p w14:paraId="4B8782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8998CB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5B8A4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79E93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99D6A9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70E58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C7285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06BBF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0A80FA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6A6C56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419" w:type="dxa"/>
            <w:noWrap/>
            <w:hideMark/>
          </w:tcPr>
          <w:p w14:paraId="592D096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FCEC3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A3B8F2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9F0B88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2E393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5FAC85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419" w:type="dxa"/>
            <w:noWrap/>
            <w:hideMark/>
          </w:tcPr>
          <w:p w14:paraId="7886FE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DD33B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B902E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561BD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1ADF2B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56EFFC89" w14:textId="77777777" w:rsidTr="00FB07B5">
        <w:trPr>
          <w:trHeight w:val="290"/>
        </w:trPr>
        <w:tc>
          <w:tcPr>
            <w:tcW w:w="703" w:type="dxa"/>
            <w:noWrap/>
            <w:hideMark/>
          </w:tcPr>
          <w:p w14:paraId="6C0556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359" w:type="dxa"/>
            <w:noWrap/>
            <w:hideMark/>
          </w:tcPr>
          <w:p w14:paraId="23E5219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84731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E37F9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545D1A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12DE58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76E7AA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308A99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5021D7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3D4A2A5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6147A2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33</w:t>
            </w:r>
          </w:p>
        </w:tc>
        <w:tc>
          <w:tcPr>
            <w:tcW w:w="598" w:type="dxa"/>
            <w:noWrap/>
            <w:hideMark/>
          </w:tcPr>
          <w:p w14:paraId="1434C0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419" w:type="dxa"/>
            <w:noWrap/>
            <w:hideMark/>
          </w:tcPr>
          <w:p w14:paraId="46BAE2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A9B39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FF7B0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C4DCD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FC9D2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6C967B5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6406937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B552F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E065CB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702" w:type="dxa"/>
            <w:noWrap/>
            <w:hideMark/>
          </w:tcPr>
          <w:p w14:paraId="151FF48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419" w:type="dxa"/>
            <w:noWrap/>
            <w:hideMark/>
          </w:tcPr>
          <w:p w14:paraId="05F5D3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2B1C0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836BA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269B93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9834C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7D0F9A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419" w:type="dxa"/>
            <w:noWrap/>
            <w:hideMark/>
          </w:tcPr>
          <w:p w14:paraId="5AB23C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02BA9F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C7D2AF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8E69DE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424472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r>
      <w:tr w:rsidR="00F9143D" w:rsidRPr="003A3A55" w14:paraId="64218CA5" w14:textId="77777777" w:rsidTr="00FB07B5">
        <w:trPr>
          <w:trHeight w:val="290"/>
        </w:trPr>
        <w:tc>
          <w:tcPr>
            <w:tcW w:w="703" w:type="dxa"/>
            <w:noWrap/>
            <w:hideMark/>
          </w:tcPr>
          <w:p w14:paraId="4FB7FB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359" w:type="dxa"/>
            <w:noWrap/>
            <w:hideMark/>
          </w:tcPr>
          <w:p w14:paraId="603CD3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187DA1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6B955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2F14611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3BDC5D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100C59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noWrap/>
            <w:hideMark/>
          </w:tcPr>
          <w:p w14:paraId="44CD1F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0C4AAFB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noWrap/>
            <w:hideMark/>
          </w:tcPr>
          <w:p w14:paraId="284456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60C0D7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41</w:t>
            </w:r>
          </w:p>
        </w:tc>
        <w:tc>
          <w:tcPr>
            <w:tcW w:w="598" w:type="dxa"/>
            <w:noWrap/>
            <w:hideMark/>
          </w:tcPr>
          <w:p w14:paraId="612A25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419" w:type="dxa"/>
            <w:noWrap/>
            <w:hideMark/>
          </w:tcPr>
          <w:p w14:paraId="28E2FD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2729085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6C31DF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505063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71210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4B0F2A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1FDB9F7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78097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2B5246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38</w:t>
            </w:r>
          </w:p>
        </w:tc>
        <w:tc>
          <w:tcPr>
            <w:tcW w:w="702" w:type="dxa"/>
            <w:noWrap/>
            <w:hideMark/>
          </w:tcPr>
          <w:p w14:paraId="0E6E4F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419" w:type="dxa"/>
            <w:noWrap/>
            <w:hideMark/>
          </w:tcPr>
          <w:p w14:paraId="38E487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noWrap/>
            <w:hideMark/>
          </w:tcPr>
          <w:p w14:paraId="3236B2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760FB0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E8ACA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0D82C3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702" w:type="dxa"/>
            <w:noWrap/>
            <w:hideMark/>
          </w:tcPr>
          <w:p w14:paraId="6CA164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419" w:type="dxa"/>
            <w:noWrap/>
            <w:hideMark/>
          </w:tcPr>
          <w:p w14:paraId="06866F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E69B1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7D7A9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7A153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31CD4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58796D31" w14:textId="77777777" w:rsidTr="00FB07B5">
        <w:trPr>
          <w:trHeight w:val="290"/>
        </w:trPr>
        <w:tc>
          <w:tcPr>
            <w:tcW w:w="703" w:type="dxa"/>
            <w:noWrap/>
            <w:hideMark/>
          </w:tcPr>
          <w:p w14:paraId="761D7C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359" w:type="dxa"/>
            <w:noWrap/>
            <w:hideMark/>
          </w:tcPr>
          <w:p w14:paraId="643067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301238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461F3B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374742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43D8C0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6D6E23A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3559C8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505BAE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6834E07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4F9313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598" w:type="dxa"/>
            <w:noWrap/>
            <w:hideMark/>
          </w:tcPr>
          <w:p w14:paraId="585E69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419" w:type="dxa"/>
            <w:noWrap/>
            <w:hideMark/>
          </w:tcPr>
          <w:p w14:paraId="3901AF2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0A98E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3BBD14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75980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6FB09A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651DB4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F9321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0A83FBC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45EE0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27</w:t>
            </w:r>
          </w:p>
        </w:tc>
        <w:tc>
          <w:tcPr>
            <w:tcW w:w="702" w:type="dxa"/>
            <w:noWrap/>
            <w:hideMark/>
          </w:tcPr>
          <w:p w14:paraId="46D2AF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419" w:type="dxa"/>
            <w:noWrap/>
            <w:hideMark/>
          </w:tcPr>
          <w:p w14:paraId="1BB5A8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231E01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512AC74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12C16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37899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04A0ED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419" w:type="dxa"/>
            <w:noWrap/>
            <w:hideMark/>
          </w:tcPr>
          <w:p w14:paraId="2CD2FA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34E1D7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571318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29C78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17D4C4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73A178B7" w14:textId="77777777" w:rsidTr="00FB07B5">
        <w:trPr>
          <w:trHeight w:val="290"/>
        </w:trPr>
        <w:tc>
          <w:tcPr>
            <w:tcW w:w="703" w:type="dxa"/>
            <w:noWrap/>
            <w:hideMark/>
          </w:tcPr>
          <w:p w14:paraId="455ED5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359" w:type="dxa"/>
            <w:noWrap/>
            <w:hideMark/>
          </w:tcPr>
          <w:p w14:paraId="623194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231AB5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noWrap/>
            <w:hideMark/>
          </w:tcPr>
          <w:p w14:paraId="52BCBE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2DD9B71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1451E44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24AEE8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65205AB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noWrap/>
            <w:hideMark/>
          </w:tcPr>
          <w:p w14:paraId="2544BE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noWrap/>
            <w:hideMark/>
          </w:tcPr>
          <w:p w14:paraId="594377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0C537D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598" w:type="dxa"/>
            <w:noWrap/>
            <w:hideMark/>
          </w:tcPr>
          <w:p w14:paraId="7A1558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419" w:type="dxa"/>
            <w:noWrap/>
            <w:hideMark/>
          </w:tcPr>
          <w:p w14:paraId="1FE008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70B984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81A30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3FC55AE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13C32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4D67140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067927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0DE6F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0575F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702" w:type="dxa"/>
            <w:noWrap/>
            <w:hideMark/>
          </w:tcPr>
          <w:p w14:paraId="52E55B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419" w:type="dxa"/>
            <w:noWrap/>
            <w:hideMark/>
          </w:tcPr>
          <w:p w14:paraId="43F7BE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124388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43E935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64AAF9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E3E65F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0AD9D6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419" w:type="dxa"/>
            <w:noWrap/>
            <w:hideMark/>
          </w:tcPr>
          <w:p w14:paraId="6202C6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F8990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noWrap/>
            <w:hideMark/>
          </w:tcPr>
          <w:p w14:paraId="7B7002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noWrap/>
            <w:hideMark/>
          </w:tcPr>
          <w:p w14:paraId="130B90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3DC2C2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r>
      <w:tr w:rsidR="00F9143D" w:rsidRPr="003A3A55" w14:paraId="4A4AE48B" w14:textId="77777777" w:rsidTr="00FB07B5">
        <w:trPr>
          <w:trHeight w:val="290"/>
        </w:trPr>
        <w:tc>
          <w:tcPr>
            <w:tcW w:w="703" w:type="dxa"/>
            <w:noWrap/>
            <w:hideMark/>
          </w:tcPr>
          <w:p w14:paraId="14A102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359" w:type="dxa"/>
            <w:hideMark/>
          </w:tcPr>
          <w:p w14:paraId="7FE1837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097D10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DF46E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4542AEB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A351D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52AC8B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407862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6558D7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1" w:type="dxa"/>
            <w:hideMark/>
          </w:tcPr>
          <w:p w14:paraId="1C575D0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545" w:type="dxa"/>
            <w:noWrap/>
            <w:hideMark/>
          </w:tcPr>
          <w:p w14:paraId="5E9859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c>
          <w:tcPr>
            <w:tcW w:w="598" w:type="dxa"/>
            <w:noWrap/>
            <w:hideMark/>
          </w:tcPr>
          <w:p w14:paraId="15B788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419" w:type="dxa"/>
            <w:hideMark/>
          </w:tcPr>
          <w:p w14:paraId="3CECD1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43920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EAA54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78990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37FD8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A9B9B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E9E28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547284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84E914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27</w:t>
            </w:r>
          </w:p>
        </w:tc>
        <w:tc>
          <w:tcPr>
            <w:tcW w:w="702" w:type="dxa"/>
            <w:noWrap/>
            <w:hideMark/>
          </w:tcPr>
          <w:p w14:paraId="09272D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419" w:type="dxa"/>
            <w:hideMark/>
          </w:tcPr>
          <w:p w14:paraId="3F100F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6621313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268F4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F6E1D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E6410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w:t>
            </w:r>
          </w:p>
        </w:tc>
        <w:tc>
          <w:tcPr>
            <w:tcW w:w="702" w:type="dxa"/>
            <w:noWrap/>
            <w:hideMark/>
          </w:tcPr>
          <w:p w14:paraId="4FE6C89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419" w:type="dxa"/>
            <w:hideMark/>
          </w:tcPr>
          <w:p w14:paraId="63AB3E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B81CE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DE8D0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79EC8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18083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r>
      <w:tr w:rsidR="00F9143D" w:rsidRPr="003A3A55" w14:paraId="3A968955" w14:textId="77777777" w:rsidTr="00FB07B5">
        <w:trPr>
          <w:trHeight w:val="290"/>
        </w:trPr>
        <w:tc>
          <w:tcPr>
            <w:tcW w:w="703" w:type="dxa"/>
            <w:noWrap/>
            <w:hideMark/>
          </w:tcPr>
          <w:p w14:paraId="362E7E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22</w:t>
            </w:r>
          </w:p>
        </w:tc>
        <w:tc>
          <w:tcPr>
            <w:tcW w:w="359" w:type="dxa"/>
            <w:hideMark/>
          </w:tcPr>
          <w:p w14:paraId="30A9F6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35536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7196B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54E344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44373A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5DA12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9FC91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195B36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5B3694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57E526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24</w:t>
            </w:r>
          </w:p>
        </w:tc>
        <w:tc>
          <w:tcPr>
            <w:tcW w:w="598" w:type="dxa"/>
            <w:noWrap/>
            <w:hideMark/>
          </w:tcPr>
          <w:p w14:paraId="0CF151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22</w:t>
            </w:r>
          </w:p>
        </w:tc>
        <w:tc>
          <w:tcPr>
            <w:tcW w:w="419" w:type="dxa"/>
            <w:hideMark/>
          </w:tcPr>
          <w:p w14:paraId="20CDD6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39F82A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963FA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B8E561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5E8AB7A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AB389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4B1064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64A5E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5E10BC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702" w:type="dxa"/>
            <w:noWrap/>
            <w:hideMark/>
          </w:tcPr>
          <w:p w14:paraId="432F09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22</w:t>
            </w:r>
          </w:p>
        </w:tc>
        <w:tc>
          <w:tcPr>
            <w:tcW w:w="419" w:type="dxa"/>
            <w:hideMark/>
          </w:tcPr>
          <w:p w14:paraId="7E9BD4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B3467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4661A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C17AB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31C90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29F156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22</w:t>
            </w:r>
          </w:p>
        </w:tc>
        <w:tc>
          <w:tcPr>
            <w:tcW w:w="419" w:type="dxa"/>
            <w:hideMark/>
          </w:tcPr>
          <w:p w14:paraId="2A82DF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79C5EAD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8CF78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0A4E8F1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2D4D9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r>
      <w:tr w:rsidR="00F9143D" w:rsidRPr="003A3A55" w14:paraId="2337DFF2" w14:textId="77777777" w:rsidTr="00FB07B5">
        <w:trPr>
          <w:trHeight w:val="290"/>
        </w:trPr>
        <w:tc>
          <w:tcPr>
            <w:tcW w:w="703" w:type="dxa"/>
            <w:noWrap/>
            <w:hideMark/>
          </w:tcPr>
          <w:p w14:paraId="3C1F46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23</w:t>
            </w:r>
          </w:p>
        </w:tc>
        <w:tc>
          <w:tcPr>
            <w:tcW w:w="359" w:type="dxa"/>
            <w:hideMark/>
          </w:tcPr>
          <w:p w14:paraId="16E6CE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F9AA5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AC6B9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4CCFF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359" w:type="dxa"/>
            <w:hideMark/>
          </w:tcPr>
          <w:p w14:paraId="1771D3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4DBCE1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F7E1B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3F2D5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35EF7F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400BF4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25</w:t>
            </w:r>
          </w:p>
        </w:tc>
        <w:tc>
          <w:tcPr>
            <w:tcW w:w="598" w:type="dxa"/>
            <w:noWrap/>
            <w:hideMark/>
          </w:tcPr>
          <w:p w14:paraId="25ABE19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23</w:t>
            </w:r>
          </w:p>
        </w:tc>
        <w:tc>
          <w:tcPr>
            <w:tcW w:w="419" w:type="dxa"/>
            <w:hideMark/>
          </w:tcPr>
          <w:p w14:paraId="4DF962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35108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6C98E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D63520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64E4D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507BB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4BA61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D3D76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29EE64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36</w:t>
            </w:r>
          </w:p>
        </w:tc>
        <w:tc>
          <w:tcPr>
            <w:tcW w:w="702" w:type="dxa"/>
            <w:noWrap/>
            <w:hideMark/>
          </w:tcPr>
          <w:p w14:paraId="3987928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23</w:t>
            </w:r>
          </w:p>
        </w:tc>
        <w:tc>
          <w:tcPr>
            <w:tcW w:w="419" w:type="dxa"/>
            <w:hideMark/>
          </w:tcPr>
          <w:p w14:paraId="210E461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BA418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1425F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A57C4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642A1D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702" w:type="dxa"/>
            <w:noWrap/>
            <w:hideMark/>
          </w:tcPr>
          <w:p w14:paraId="3EA93F9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23</w:t>
            </w:r>
          </w:p>
        </w:tc>
        <w:tc>
          <w:tcPr>
            <w:tcW w:w="419" w:type="dxa"/>
            <w:hideMark/>
          </w:tcPr>
          <w:p w14:paraId="7DFA0CE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CCCD8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59AC9C0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DE99A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15CE37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398ED5A7" w14:textId="77777777" w:rsidTr="00FB07B5">
        <w:trPr>
          <w:trHeight w:val="290"/>
        </w:trPr>
        <w:tc>
          <w:tcPr>
            <w:tcW w:w="703" w:type="dxa"/>
            <w:noWrap/>
            <w:hideMark/>
          </w:tcPr>
          <w:p w14:paraId="319707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lastRenderedPageBreak/>
              <w:t>24</w:t>
            </w:r>
          </w:p>
        </w:tc>
        <w:tc>
          <w:tcPr>
            <w:tcW w:w="359" w:type="dxa"/>
            <w:hideMark/>
          </w:tcPr>
          <w:p w14:paraId="0A18E8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789FD79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71EF4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98D3C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A4B61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68E901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4DF926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A55EE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7D9BCC7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545" w:type="dxa"/>
            <w:noWrap/>
            <w:hideMark/>
          </w:tcPr>
          <w:p w14:paraId="5CFF98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598" w:type="dxa"/>
            <w:noWrap/>
            <w:hideMark/>
          </w:tcPr>
          <w:p w14:paraId="547B9B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24</w:t>
            </w:r>
          </w:p>
        </w:tc>
        <w:tc>
          <w:tcPr>
            <w:tcW w:w="419" w:type="dxa"/>
            <w:hideMark/>
          </w:tcPr>
          <w:p w14:paraId="24FEE2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139A2F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B2D93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E874B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76E56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6F0AB0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08165B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5CAF3F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4A1AC2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26</w:t>
            </w:r>
          </w:p>
        </w:tc>
        <w:tc>
          <w:tcPr>
            <w:tcW w:w="702" w:type="dxa"/>
            <w:noWrap/>
            <w:hideMark/>
          </w:tcPr>
          <w:p w14:paraId="7FAE69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24</w:t>
            </w:r>
          </w:p>
        </w:tc>
        <w:tc>
          <w:tcPr>
            <w:tcW w:w="419" w:type="dxa"/>
            <w:hideMark/>
          </w:tcPr>
          <w:p w14:paraId="60FF7E7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44A293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C088A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5EAB8A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5FC33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w:t>
            </w:r>
          </w:p>
        </w:tc>
        <w:tc>
          <w:tcPr>
            <w:tcW w:w="702" w:type="dxa"/>
            <w:noWrap/>
            <w:hideMark/>
          </w:tcPr>
          <w:p w14:paraId="673E8A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24</w:t>
            </w:r>
          </w:p>
        </w:tc>
        <w:tc>
          <w:tcPr>
            <w:tcW w:w="419" w:type="dxa"/>
            <w:hideMark/>
          </w:tcPr>
          <w:p w14:paraId="655268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573264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D8FE7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4A0C5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6B56F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r>
      <w:tr w:rsidR="00F9143D" w:rsidRPr="003A3A55" w14:paraId="479B5B41" w14:textId="77777777" w:rsidTr="00FB07B5">
        <w:trPr>
          <w:trHeight w:val="290"/>
        </w:trPr>
        <w:tc>
          <w:tcPr>
            <w:tcW w:w="703" w:type="dxa"/>
            <w:noWrap/>
            <w:hideMark/>
          </w:tcPr>
          <w:p w14:paraId="37A73A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25</w:t>
            </w:r>
          </w:p>
        </w:tc>
        <w:tc>
          <w:tcPr>
            <w:tcW w:w="359" w:type="dxa"/>
            <w:hideMark/>
          </w:tcPr>
          <w:p w14:paraId="258635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8C0BB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4F0E0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7F060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BB78C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5BA080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375CDF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109DD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727E9E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7E8E44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598" w:type="dxa"/>
            <w:noWrap/>
            <w:hideMark/>
          </w:tcPr>
          <w:p w14:paraId="32EAC6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25</w:t>
            </w:r>
          </w:p>
        </w:tc>
        <w:tc>
          <w:tcPr>
            <w:tcW w:w="419" w:type="dxa"/>
            <w:hideMark/>
          </w:tcPr>
          <w:p w14:paraId="73C26E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525DF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8F918F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73F70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47C533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36832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7F7382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0D690A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1C7A09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25</w:t>
            </w:r>
          </w:p>
        </w:tc>
        <w:tc>
          <w:tcPr>
            <w:tcW w:w="702" w:type="dxa"/>
            <w:noWrap/>
            <w:hideMark/>
          </w:tcPr>
          <w:p w14:paraId="326980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25</w:t>
            </w:r>
          </w:p>
        </w:tc>
        <w:tc>
          <w:tcPr>
            <w:tcW w:w="419" w:type="dxa"/>
            <w:hideMark/>
          </w:tcPr>
          <w:p w14:paraId="147383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E900B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70E2EF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62C70B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1ED75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c>
          <w:tcPr>
            <w:tcW w:w="702" w:type="dxa"/>
            <w:noWrap/>
            <w:hideMark/>
          </w:tcPr>
          <w:p w14:paraId="5DCEDD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25</w:t>
            </w:r>
          </w:p>
        </w:tc>
        <w:tc>
          <w:tcPr>
            <w:tcW w:w="419" w:type="dxa"/>
            <w:hideMark/>
          </w:tcPr>
          <w:p w14:paraId="640E7F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B31545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E7C43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03D09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10A93D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r>
      <w:tr w:rsidR="00F9143D" w:rsidRPr="003A3A55" w14:paraId="5F19B631" w14:textId="77777777" w:rsidTr="00FB07B5">
        <w:trPr>
          <w:trHeight w:val="290"/>
        </w:trPr>
        <w:tc>
          <w:tcPr>
            <w:tcW w:w="703" w:type="dxa"/>
            <w:noWrap/>
            <w:hideMark/>
          </w:tcPr>
          <w:p w14:paraId="2E08A9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26</w:t>
            </w:r>
          </w:p>
        </w:tc>
        <w:tc>
          <w:tcPr>
            <w:tcW w:w="359" w:type="dxa"/>
            <w:hideMark/>
          </w:tcPr>
          <w:p w14:paraId="1D6ABB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2B5E8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7B585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9C3926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ED344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9E810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6D4B3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8F57D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7CEDA3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4395FAF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6BCA12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26</w:t>
            </w:r>
          </w:p>
        </w:tc>
        <w:tc>
          <w:tcPr>
            <w:tcW w:w="419" w:type="dxa"/>
            <w:hideMark/>
          </w:tcPr>
          <w:p w14:paraId="42225B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B27B4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D5163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671D5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4822224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08AF8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E65A1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BE731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5F6E1F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36</w:t>
            </w:r>
          </w:p>
        </w:tc>
        <w:tc>
          <w:tcPr>
            <w:tcW w:w="702" w:type="dxa"/>
            <w:noWrap/>
            <w:hideMark/>
          </w:tcPr>
          <w:p w14:paraId="1EA900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26</w:t>
            </w:r>
          </w:p>
        </w:tc>
        <w:tc>
          <w:tcPr>
            <w:tcW w:w="419" w:type="dxa"/>
            <w:hideMark/>
          </w:tcPr>
          <w:p w14:paraId="548C8C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EF6CA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CB77C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62CB45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6C0F52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702" w:type="dxa"/>
            <w:noWrap/>
            <w:hideMark/>
          </w:tcPr>
          <w:p w14:paraId="22DE1EF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26</w:t>
            </w:r>
          </w:p>
        </w:tc>
        <w:tc>
          <w:tcPr>
            <w:tcW w:w="419" w:type="dxa"/>
            <w:hideMark/>
          </w:tcPr>
          <w:p w14:paraId="3E56075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564CE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755D7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32C20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4ED867F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r>
      <w:tr w:rsidR="00F9143D" w:rsidRPr="003A3A55" w14:paraId="2EB5AEC9" w14:textId="77777777" w:rsidTr="00FB07B5">
        <w:trPr>
          <w:trHeight w:val="290"/>
        </w:trPr>
        <w:tc>
          <w:tcPr>
            <w:tcW w:w="703" w:type="dxa"/>
            <w:noWrap/>
            <w:hideMark/>
          </w:tcPr>
          <w:p w14:paraId="786F54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27</w:t>
            </w:r>
          </w:p>
        </w:tc>
        <w:tc>
          <w:tcPr>
            <w:tcW w:w="359" w:type="dxa"/>
            <w:hideMark/>
          </w:tcPr>
          <w:p w14:paraId="6209EF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2430B9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12126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FDC68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45A06C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680B0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2067C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DED539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24AC2F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7CAA37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25</w:t>
            </w:r>
          </w:p>
        </w:tc>
        <w:tc>
          <w:tcPr>
            <w:tcW w:w="598" w:type="dxa"/>
            <w:noWrap/>
            <w:hideMark/>
          </w:tcPr>
          <w:p w14:paraId="29186C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27</w:t>
            </w:r>
          </w:p>
        </w:tc>
        <w:tc>
          <w:tcPr>
            <w:tcW w:w="419" w:type="dxa"/>
            <w:hideMark/>
          </w:tcPr>
          <w:p w14:paraId="29054B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B38B6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9B1047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704D3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F40E3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77429A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E6EB4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80F5B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02CB4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38</w:t>
            </w:r>
          </w:p>
        </w:tc>
        <w:tc>
          <w:tcPr>
            <w:tcW w:w="702" w:type="dxa"/>
            <w:noWrap/>
            <w:hideMark/>
          </w:tcPr>
          <w:p w14:paraId="5E1F891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27</w:t>
            </w:r>
          </w:p>
        </w:tc>
        <w:tc>
          <w:tcPr>
            <w:tcW w:w="419" w:type="dxa"/>
            <w:hideMark/>
          </w:tcPr>
          <w:p w14:paraId="7ADBE3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0A2F2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6418E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C1609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747350F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702" w:type="dxa"/>
            <w:noWrap/>
            <w:hideMark/>
          </w:tcPr>
          <w:p w14:paraId="06F5F5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27</w:t>
            </w:r>
          </w:p>
        </w:tc>
        <w:tc>
          <w:tcPr>
            <w:tcW w:w="419" w:type="dxa"/>
            <w:hideMark/>
          </w:tcPr>
          <w:p w14:paraId="24D87E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06996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DCA8E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ED67E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75B4A89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r>
      <w:tr w:rsidR="00F9143D" w:rsidRPr="003A3A55" w14:paraId="2951B584" w14:textId="77777777" w:rsidTr="00FB07B5">
        <w:trPr>
          <w:trHeight w:val="290"/>
        </w:trPr>
        <w:tc>
          <w:tcPr>
            <w:tcW w:w="703" w:type="dxa"/>
            <w:noWrap/>
            <w:hideMark/>
          </w:tcPr>
          <w:p w14:paraId="0AFF126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359" w:type="dxa"/>
            <w:hideMark/>
          </w:tcPr>
          <w:p w14:paraId="767130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F6795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3D1F8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947440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E09E0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BE5BA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3743CC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EFB2C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44DA0B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7C01529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598" w:type="dxa"/>
            <w:noWrap/>
            <w:hideMark/>
          </w:tcPr>
          <w:p w14:paraId="59CB1B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419" w:type="dxa"/>
            <w:hideMark/>
          </w:tcPr>
          <w:p w14:paraId="5FF11F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04A9E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9C078D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7E7A7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4D1818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06BD8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467B26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933825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81C1F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702" w:type="dxa"/>
            <w:noWrap/>
            <w:hideMark/>
          </w:tcPr>
          <w:p w14:paraId="09F2EC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419" w:type="dxa"/>
            <w:hideMark/>
          </w:tcPr>
          <w:p w14:paraId="47666A5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3F09A4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FF8C5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35AE40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78FD8C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w:t>
            </w:r>
          </w:p>
        </w:tc>
        <w:tc>
          <w:tcPr>
            <w:tcW w:w="702" w:type="dxa"/>
            <w:noWrap/>
            <w:hideMark/>
          </w:tcPr>
          <w:p w14:paraId="32116F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419" w:type="dxa"/>
            <w:hideMark/>
          </w:tcPr>
          <w:p w14:paraId="61E96F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36322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1D3AD3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4C875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96100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1D066354" w14:textId="77777777" w:rsidTr="00FB07B5">
        <w:trPr>
          <w:trHeight w:val="290"/>
        </w:trPr>
        <w:tc>
          <w:tcPr>
            <w:tcW w:w="703" w:type="dxa"/>
            <w:noWrap/>
            <w:hideMark/>
          </w:tcPr>
          <w:p w14:paraId="3EAD4EA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359" w:type="dxa"/>
            <w:hideMark/>
          </w:tcPr>
          <w:p w14:paraId="19AE9A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A5EB8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EDF7B0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E7F55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55F331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DB574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53A0C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EFF56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24B7CC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3A2DEA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23</w:t>
            </w:r>
          </w:p>
        </w:tc>
        <w:tc>
          <w:tcPr>
            <w:tcW w:w="598" w:type="dxa"/>
            <w:noWrap/>
            <w:hideMark/>
          </w:tcPr>
          <w:p w14:paraId="0E7C99D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419" w:type="dxa"/>
            <w:hideMark/>
          </w:tcPr>
          <w:p w14:paraId="5D274F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82300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1DAF8E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88A76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2F2DC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A025D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7CB49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CD775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0CA4E4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36</w:t>
            </w:r>
          </w:p>
        </w:tc>
        <w:tc>
          <w:tcPr>
            <w:tcW w:w="702" w:type="dxa"/>
            <w:noWrap/>
            <w:hideMark/>
          </w:tcPr>
          <w:p w14:paraId="3C29F1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419" w:type="dxa"/>
            <w:hideMark/>
          </w:tcPr>
          <w:p w14:paraId="30182C7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A6DB3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D9AAD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20C92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776516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702" w:type="dxa"/>
            <w:noWrap/>
            <w:hideMark/>
          </w:tcPr>
          <w:p w14:paraId="7C0AD0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419" w:type="dxa"/>
            <w:hideMark/>
          </w:tcPr>
          <w:p w14:paraId="45DD585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7921F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BD03A7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E5E9D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ED0D8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2401BB5C" w14:textId="77777777" w:rsidTr="00FB07B5">
        <w:trPr>
          <w:trHeight w:val="290"/>
        </w:trPr>
        <w:tc>
          <w:tcPr>
            <w:tcW w:w="703" w:type="dxa"/>
            <w:noWrap/>
            <w:hideMark/>
          </w:tcPr>
          <w:p w14:paraId="191D5C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359" w:type="dxa"/>
            <w:hideMark/>
          </w:tcPr>
          <w:p w14:paraId="166693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822409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515AA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B2DF3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6CD367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525A3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FEB679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4F2840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76BF7E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2B5452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24</w:t>
            </w:r>
          </w:p>
        </w:tc>
        <w:tc>
          <w:tcPr>
            <w:tcW w:w="598" w:type="dxa"/>
            <w:noWrap/>
            <w:hideMark/>
          </w:tcPr>
          <w:p w14:paraId="5CF1C4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419" w:type="dxa"/>
            <w:hideMark/>
          </w:tcPr>
          <w:p w14:paraId="4212D5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79363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C6BBD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C4DEC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46DAA0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E1F65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58936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BF92A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0F32B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702" w:type="dxa"/>
            <w:noWrap/>
            <w:hideMark/>
          </w:tcPr>
          <w:p w14:paraId="7BE1C6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419" w:type="dxa"/>
            <w:hideMark/>
          </w:tcPr>
          <w:p w14:paraId="1F9687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CCD2F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696C8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197C97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2718E6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702" w:type="dxa"/>
            <w:noWrap/>
            <w:hideMark/>
          </w:tcPr>
          <w:p w14:paraId="013E31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419" w:type="dxa"/>
            <w:hideMark/>
          </w:tcPr>
          <w:p w14:paraId="4A0F1E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101C7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C43BD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4DDC00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0C0B2E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r>
      <w:tr w:rsidR="00F9143D" w:rsidRPr="003A3A55" w14:paraId="07834BC7" w14:textId="77777777" w:rsidTr="00FB07B5">
        <w:trPr>
          <w:trHeight w:val="290"/>
        </w:trPr>
        <w:tc>
          <w:tcPr>
            <w:tcW w:w="703" w:type="dxa"/>
            <w:noWrap/>
            <w:hideMark/>
          </w:tcPr>
          <w:p w14:paraId="717D7A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359" w:type="dxa"/>
            <w:hideMark/>
          </w:tcPr>
          <w:p w14:paraId="75C34FA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0D3A9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3218D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945A7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7035D3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5BEE5F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2C930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B4480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6E0516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543B9A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0D99DD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419" w:type="dxa"/>
            <w:hideMark/>
          </w:tcPr>
          <w:p w14:paraId="62D9E7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C910A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33BAE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3ACCD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74728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FDF62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7C67D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4CBEB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E06627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702" w:type="dxa"/>
            <w:noWrap/>
            <w:hideMark/>
          </w:tcPr>
          <w:p w14:paraId="45FB4C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419" w:type="dxa"/>
            <w:hideMark/>
          </w:tcPr>
          <w:p w14:paraId="54AF3D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61CF6E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DD64D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515D64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06D78A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c>
          <w:tcPr>
            <w:tcW w:w="702" w:type="dxa"/>
            <w:noWrap/>
            <w:hideMark/>
          </w:tcPr>
          <w:p w14:paraId="15DEA2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419" w:type="dxa"/>
            <w:hideMark/>
          </w:tcPr>
          <w:p w14:paraId="18FB6B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00475A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4C6E36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B373B6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50EF4D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w:t>
            </w:r>
          </w:p>
        </w:tc>
      </w:tr>
      <w:tr w:rsidR="00F9143D" w:rsidRPr="003A3A55" w14:paraId="0732E90A" w14:textId="77777777" w:rsidTr="00FB07B5">
        <w:trPr>
          <w:trHeight w:val="290"/>
        </w:trPr>
        <w:tc>
          <w:tcPr>
            <w:tcW w:w="703" w:type="dxa"/>
            <w:noWrap/>
            <w:hideMark/>
          </w:tcPr>
          <w:p w14:paraId="52FEBC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359" w:type="dxa"/>
            <w:hideMark/>
          </w:tcPr>
          <w:p w14:paraId="119919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968D05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50E25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AC35A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37A917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02C3EC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C7228E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296CA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3DD61D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5A3771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1C1C44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419" w:type="dxa"/>
            <w:hideMark/>
          </w:tcPr>
          <w:p w14:paraId="037EF9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9324A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95523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251F0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C7338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B570A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527BA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0188D7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8F6D4E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7053A71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419" w:type="dxa"/>
            <w:hideMark/>
          </w:tcPr>
          <w:p w14:paraId="543E2E7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08A6B7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949B0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AFDBF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3996B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4FAC3E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419" w:type="dxa"/>
            <w:hideMark/>
          </w:tcPr>
          <w:p w14:paraId="1DF0C0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81FF7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D6E2E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70DC3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76110D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7FE65C5C" w14:textId="77777777" w:rsidTr="00FB07B5">
        <w:trPr>
          <w:trHeight w:val="290"/>
        </w:trPr>
        <w:tc>
          <w:tcPr>
            <w:tcW w:w="703" w:type="dxa"/>
            <w:noWrap/>
            <w:hideMark/>
          </w:tcPr>
          <w:p w14:paraId="4722E3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33</w:t>
            </w:r>
          </w:p>
        </w:tc>
        <w:tc>
          <w:tcPr>
            <w:tcW w:w="359" w:type="dxa"/>
            <w:hideMark/>
          </w:tcPr>
          <w:p w14:paraId="208FA7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421641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ADED42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17EED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7D77E2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7B2E5B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C6FBA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5651E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334E17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55F65D5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6766B2B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33</w:t>
            </w:r>
          </w:p>
        </w:tc>
        <w:tc>
          <w:tcPr>
            <w:tcW w:w="419" w:type="dxa"/>
            <w:hideMark/>
          </w:tcPr>
          <w:p w14:paraId="69E2B2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8D876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35276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D85F4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7113B6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B1FBC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B94FF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E2AF5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01265C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27</w:t>
            </w:r>
          </w:p>
        </w:tc>
        <w:tc>
          <w:tcPr>
            <w:tcW w:w="702" w:type="dxa"/>
            <w:noWrap/>
            <w:hideMark/>
          </w:tcPr>
          <w:p w14:paraId="37A441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33</w:t>
            </w:r>
          </w:p>
        </w:tc>
        <w:tc>
          <w:tcPr>
            <w:tcW w:w="419" w:type="dxa"/>
            <w:hideMark/>
          </w:tcPr>
          <w:p w14:paraId="337722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C60FF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02DD1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8D100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51CAD2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702" w:type="dxa"/>
            <w:noWrap/>
            <w:hideMark/>
          </w:tcPr>
          <w:p w14:paraId="282CA2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33</w:t>
            </w:r>
          </w:p>
        </w:tc>
        <w:tc>
          <w:tcPr>
            <w:tcW w:w="419" w:type="dxa"/>
            <w:hideMark/>
          </w:tcPr>
          <w:p w14:paraId="5373BA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9BC82F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FF8F8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D55A3E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197D88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r>
      <w:tr w:rsidR="00F9143D" w:rsidRPr="003A3A55" w14:paraId="24BBD583" w14:textId="77777777" w:rsidTr="00FB07B5">
        <w:trPr>
          <w:trHeight w:val="290"/>
        </w:trPr>
        <w:tc>
          <w:tcPr>
            <w:tcW w:w="703" w:type="dxa"/>
            <w:noWrap/>
            <w:hideMark/>
          </w:tcPr>
          <w:p w14:paraId="437235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359" w:type="dxa"/>
            <w:hideMark/>
          </w:tcPr>
          <w:p w14:paraId="0F6ECDA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8D42C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EA9D0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3ACBA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147460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F9BC6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61E79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A3868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61114D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6FD665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22</w:t>
            </w:r>
          </w:p>
        </w:tc>
        <w:tc>
          <w:tcPr>
            <w:tcW w:w="598" w:type="dxa"/>
            <w:noWrap/>
            <w:hideMark/>
          </w:tcPr>
          <w:p w14:paraId="0F0BC4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419" w:type="dxa"/>
            <w:hideMark/>
          </w:tcPr>
          <w:p w14:paraId="518820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E4C951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B00B9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5D825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01A27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671C5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5C150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434AA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637AB24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702" w:type="dxa"/>
            <w:noWrap/>
            <w:hideMark/>
          </w:tcPr>
          <w:p w14:paraId="7515F4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419" w:type="dxa"/>
            <w:hideMark/>
          </w:tcPr>
          <w:p w14:paraId="664D1B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73758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13806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D6A3B5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F737A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c>
          <w:tcPr>
            <w:tcW w:w="702" w:type="dxa"/>
            <w:noWrap/>
            <w:hideMark/>
          </w:tcPr>
          <w:p w14:paraId="7C2ACC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419" w:type="dxa"/>
            <w:hideMark/>
          </w:tcPr>
          <w:p w14:paraId="10E6EA1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05AFE4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47CCA32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109D21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771968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w:t>
            </w:r>
          </w:p>
        </w:tc>
      </w:tr>
      <w:tr w:rsidR="00F9143D" w:rsidRPr="003A3A55" w14:paraId="4DAA9E0A" w14:textId="77777777" w:rsidTr="00FB07B5">
        <w:trPr>
          <w:trHeight w:val="290"/>
        </w:trPr>
        <w:tc>
          <w:tcPr>
            <w:tcW w:w="703" w:type="dxa"/>
            <w:noWrap/>
            <w:hideMark/>
          </w:tcPr>
          <w:p w14:paraId="54FAC64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35</w:t>
            </w:r>
          </w:p>
        </w:tc>
        <w:tc>
          <w:tcPr>
            <w:tcW w:w="359" w:type="dxa"/>
            <w:hideMark/>
          </w:tcPr>
          <w:p w14:paraId="33945F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E3065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1B6BD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A9981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E0172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893D84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ADCBB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1117D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671707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79977A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43402F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35</w:t>
            </w:r>
          </w:p>
        </w:tc>
        <w:tc>
          <w:tcPr>
            <w:tcW w:w="419" w:type="dxa"/>
            <w:hideMark/>
          </w:tcPr>
          <w:p w14:paraId="106F84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1410D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79F8F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F47AC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BAD7B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95D46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A637BB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58E1D8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810B70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702" w:type="dxa"/>
            <w:noWrap/>
            <w:hideMark/>
          </w:tcPr>
          <w:p w14:paraId="0449D3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35</w:t>
            </w:r>
          </w:p>
        </w:tc>
        <w:tc>
          <w:tcPr>
            <w:tcW w:w="419" w:type="dxa"/>
            <w:hideMark/>
          </w:tcPr>
          <w:p w14:paraId="1F4553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19159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02EA2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823B0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2C2B56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702" w:type="dxa"/>
            <w:noWrap/>
            <w:hideMark/>
          </w:tcPr>
          <w:p w14:paraId="15AF54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35</w:t>
            </w:r>
          </w:p>
        </w:tc>
        <w:tc>
          <w:tcPr>
            <w:tcW w:w="419" w:type="dxa"/>
            <w:hideMark/>
          </w:tcPr>
          <w:p w14:paraId="0254E8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E5DFC4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6A3BE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2E095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4CD2CA6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r>
      <w:tr w:rsidR="00F9143D" w:rsidRPr="003A3A55" w14:paraId="050ECFF1" w14:textId="77777777" w:rsidTr="00FB07B5">
        <w:trPr>
          <w:trHeight w:val="290"/>
        </w:trPr>
        <w:tc>
          <w:tcPr>
            <w:tcW w:w="703" w:type="dxa"/>
            <w:noWrap/>
            <w:hideMark/>
          </w:tcPr>
          <w:p w14:paraId="257DC5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36</w:t>
            </w:r>
          </w:p>
        </w:tc>
        <w:tc>
          <w:tcPr>
            <w:tcW w:w="359" w:type="dxa"/>
            <w:hideMark/>
          </w:tcPr>
          <w:p w14:paraId="65078C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DA77B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D33F0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CA8EE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57CF367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3696A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E3689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D4EFA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69EC7DA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309D4D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25</w:t>
            </w:r>
          </w:p>
        </w:tc>
        <w:tc>
          <w:tcPr>
            <w:tcW w:w="598" w:type="dxa"/>
            <w:noWrap/>
            <w:hideMark/>
          </w:tcPr>
          <w:p w14:paraId="1DA98B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36</w:t>
            </w:r>
          </w:p>
        </w:tc>
        <w:tc>
          <w:tcPr>
            <w:tcW w:w="419" w:type="dxa"/>
            <w:hideMark/>
          </w:tcPr>
          <w:p w14:paraId="0C56EC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DBAE54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5FAB04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D498B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09833D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ADC831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89EE1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23530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1D8A7C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36</w:t>
            </w:r>
          </w:p>
        </w:tc>
        <w:tc>
          <w:tcPr>
            <w:tcW w:w="702" w:type="dxa"/>
            <w:noWrap/>
            <w:hideMark/>
          </w:tcPr>
          <w:p w14:paraId="64D21B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36</w:t>
            </w:r>
          </w:p>
        </w:tc>
        <w:tc>
          <w:tcPr>
            <w:tcW w:w="419" w:type="dxa"/>
            <w:hideMark/>
          </w:tcPr>
          <w:p w14:paraId="6B68B4C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AEC420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4AE23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7A6AC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00392D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702" w:type="dxa"/>
            <w:noWrap/>
            <w:hideMark/>
          </w:tcPr>
          <w:p w14:paraId="2C87C4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36</w:t>
            </w:r>
          </w:p>
        </w:tc>
        <w:tc>
          <w:tcPr>
            <w:tcW w:w="419" w:type="dxa"/>
            <w:hideMark/>
          </w:tcPr>
          <w:p w14:paraId="6F86C3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00873B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F4C844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57C871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055766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r>
      <w:tr w:rsidR="00F9143D" w:rsidRPr="003A3A55" w14:paraId="3E215188" w14:textId="77777777" w:rsidTr="00FB07B5">
        <w:trPr>
          <w:trHeight w:val="290"/>
        </w:trPr>
        <w:tc>
          <w:tcPr>
            <w:tcW w:w="703" w:type="dxa"/>
            <w:noWrap/>
            <w:hideMark/>
          </w:tcPr>
          <w:p w14:paraId="244BF66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37</w:t>
            </w:r>
          </w:p>
        </w:tc>
        <w:tc>
          <w:tcPr>
            <w:tcW w:w="359" w:type="dxa"/>
            <w:hideMark/>
          </w:tcPr>
          <w:p w14:paraId="113829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2A6994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C52C2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E094C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55BF42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56780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EC5BA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2A2D5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4BEA159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6E4A4F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24</w:t>
            </w:r>
          </w:p>
        </w:tc>
        <w:tc>
          <w:tcPr>
            <w:tcW w:w="598" w:type="dxa"/>
            <w:noWrap/>
            <w:hideMark/>
          </w:tcPr>
          <w:p w14:paraId="33DC2D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37</w:t>
            </w:r>
          </w:p>
        </w:tc>
        <w:tc>
          <w:tcPr>
            <w:tcW w:w="419" w:type="dxa"/>
            <w:hideMark/>
          </w:tcPr>
          <w:p w14:paraId="20CEF79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EFE2D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823B3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CB004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179866A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CA5E44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333AE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0B6256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26C653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37</w:t>
            </w:r>
          </w:p>
        </w:tc>
        <w:tc>
          <w:tcPr>
            <w:tcW w:w="702" w:type="dxa"/>
            <w:noWrap/>
            <w:hideMark/>
          </w:tcPr>
          <w:p w14:paraId="21863E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37</w:t>
            </w:r>
          </w:p>
        </w:tc>
        <w:tc>
          <w:tcPr>
            <w:tcW w:w="419" w:type="dxa"/>
            <w:hideMark/>
          </w:tcPr>
          <w:p w14:paraId="3623A4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0750E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5ACE04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4251C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1EC315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702" w:type="dxa"/>
            <w:noWrap/>
            <w:hideMark/>
          </w:tcPr>
          <w:p w14:paraId="3D0FF5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37</w:t>
            </w:r>
          </w:p>
        </w:tc>
        <w:tc>
          <w:tcPr>
            <w:tcW w:w="419" w:type="dxa"/>
            <w:hideMark/>
          </w:tcPr>
          <w:p w14:paraId="2839CD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4C93E4F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0C311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67894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AE494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r>
      <w:tr w:rsidR="00F9143D" w:rsidRPr="003A3A55" w14:paraId="1476A2B0" w14:textId="77777777" w:rsidTr="00FB07B5">
        <w:trPr>
          <w:trHeight w:val="290"/>
        </w:trPr>
        <w:tc>
          <w:tcPr>
            <w:tcW w:w="703" w:type="dxa"/>
            <w:noWrap/>
            <w:hideMark/>
          </w:tcPr>
          <w:p w14:paraId="1F41AB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lastRenderedPageBreak/>
              <w:t>38</w:t>
            </w:r>
          </w:p>
        </w:tc>
        <w:tc>
          <w:tcPr>
            <w:tcW w:w="359" w:type="dxa"/>
            <w:hideMark/>
          </w:tcPr>
          <w:p w14:paraId="355345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699B4F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1C044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821A9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E7F6F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69E8AC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E3170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9B5A3F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785FD6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0FB301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22</w:t>
            </w:r>
          </w:p>
        </w:tc>
        <w:tc>
          <w:tcPr>
            <w:tcW w:w="598" w:type="dxa"/>
            <w:noWrap/>
            <w:hideMark/>
          </w:tcPr>
          <w:p w14:paraId="615D96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38</w:t>
            </w:r>
          </w:p>
        </w:tc>
        <w:tc>
          <w:tcPr>
            <w:tcW w:w="419" w:type="dxa"/>
            <w:hideMark/>
          </w:tcPr>
          <w:p w14:paraId="5E58DA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1B8D4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ACBDE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A3441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1CE351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ED85D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D98E0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CEAB6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7368E2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702" w:type="dxa"/>
            <w:noWrap/>
            <w:hideMark/>
          </w:tcPr>
          <w:p w14:paraId="19C864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38</w:t>
            </w:r>
          </w:p>
        </w:tc>
        <w:tc>
          <w:tcPr>
            <w:tcW w:w="419" w:type="dxa"/>
            <w:hideMark/>
          </w:tcPr>
          <w:p w14:paraId="37C0EF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FB7B0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4F6BF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91A7D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183A89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702" w:type="dxa"/>
            <w:noWrap/>
            <w:hideMark/>
          </w:tcPr>
          <w:p w14:paraId="18B3EA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38</w:t>
            </w:r>
          </w:p>
        </w:tc>
        <w:tc>
          <w:tcPr>
            <w:tcW w:w="419" w:type="dxa"/>
            <w:hideMark/>
          </w:tcPr>
          <w:p w14:paraId="4927FD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E4050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46107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967A9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58CB90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434A74F4" w14:textId="77777777" w:rsidTr="00FB07B5">
        <w:trPr>
          <w:trHeight w:val="290"/>
        </w:trPr>
        <w:tc>
          <w:tcPr>
            <w:tcW w:w="703" w:type="dxa"/>
            <w:noWrap/>
            <w:hideMark/>
          </w:tcPr>
          <w:p w14:paraId="264BE5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39</w:t>
            </w:r>
          </w:p>
        </w:tc>
        <w:tc>
          <w:tcPr>
            <w:tcW w:w="359" w:type="dxa"/>
            <w:hideMark/>
          </w:tcPr>
          <w:p w14:paraId="48AC3B0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260F4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C9C28F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DDCC3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194EA1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88907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BE3F6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368E1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59A9CA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61CAC0C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3A53880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39</w:t>
            </w:r>
          </w:p>
        </w:tc>
        <w:tc>
          <w:tcPr>
            <w:tcW w:w="419" w:type="dxa"/>
            <w:hideMark/>
          </w:tcPr>
          <w:p w14:paraId="31969C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9EBD1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6C8F88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6F3E5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5BE2CD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BCBAA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F6040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A857D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E1EF9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702" w:type="dxa"/>
            <w:noWrap/>
            <w:hideMark/>
          </w:tcPr>
          <w:p w14:paraId="355707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39</w:t>
            </w:r>
          </w:p>
        </w:tc>
        <w:tc>
          <w:tcPr>
            <w:tcW w:w="419" w:type="dxa"/>
            <w:hideMark/>
          </w:tcPr>
          <w:p w14:paraId="66BC566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24B27D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84585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E16EA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03D9D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702" w:type="dxa"/>
            <w:noWrap/>
            <w:hideMark/>
          </w:tcPr>
          <w:p w14:paraId="06DA54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39</w:t>
            </w:r>
          </w:p>
        </w:tc>
        <w:tc>
          <w:tcPr>
            <w:tcW w:w="419" w:type="dxa"/>
            <w:hideMark/>
          </w:tcPr>
          <w:p w14:paraId="00F5F15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63918C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77994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E427C5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7A801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57B28893" w14:textId="77777777" w:rsidTr="00FB07B5">
        <w:trPr>
          <w:trHeight w:val="290"/>
        </w:trPr>
        <w:tc>
          <w:tcPr>
            <w:tcW w:w="703" w:type="dxa"/>
            <w:noWrap/>
            <w:hideMark/>
          </w:tcPr>
          <w:p w14:paraId="1A7598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40</w:t>
            </w:r>
          </w:p>
        </w:tc>
        <w:tc>
          <w:tcPr>
            <w:tcW w:w="359" w:type="dxa"/>
            <w:hideMark/>
          </w:tcPr>
          <w:p w14:paraId="2C71A4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EC5E57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90107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7945F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226FF1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D13B76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68705CF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9AB39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78B9D42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0C0D1A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598" w:type="dxa"/>
            <w:noWrap/>
            <w:hideMark/>
          </w:tcPr>
          <w:p w14:paraId="6DC0CE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40</w:t>
            </w:r>
          </w:p>
        </w:tc>
        <w:tc>
          <w:tcPr>
            <w:tcW w:w="419" w:type="dxa"/>
            <w:hideMark/>
          </w:tcPr>
          <w:p w14:paraId="18CEE7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49733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7A505B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0D980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532A00A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D66F8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2593D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4912F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00D63A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26</w:t>
            </w:r>
          </w:p>
        </w:tc>
        <w:tc>
          <w:tcPr>
            <w:tcW w:w="702" w:type="dxa"/>
            <w:noWrap/>
            <w:hideMark/>
          </w:tcPr>
          <w:p w14:paraId="358A48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40</w:t>
            </w:r>
          </w:p>
        </w:tc>
        <w:tc>
          <w:tcPr>
            <w:tcW w:w="419" w:type="dxa"/>
            <w:hideMark/>
          </w:tcPr>
          <w:p w14:paraId="15091F0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19F7C2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0E2385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198D1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EA5334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702" w:type="dxa"/>
            <w:noWrap/>
            <w:hideMark/>
          </w:tcPr>
          <w:p w14:paraId="12AE12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40</w:t>
            </w:r>
          </w:p>
        </w:tc>
        <w:tc>
          <w:tcPr>
            <w:tcW w:w="419" w:type="dxa"/>
            <w:hideMark/>
          </w:tcPr>
          <w:p w14:paraId="3B0C5A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3FB1E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3BFAD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B696B7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764BDE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r>
      <w:tr w:rsidR="00F9143D" w:rsidRPr="003A3A55" w14:paraId="2E414889" w14:textId="77777777" w:rsidTr="00FB07B5">
        <w:trPr>
          <w:trHeight w:val="290"/>
        </w:trPr>
        <w:tc>
          <w:tcPr>
            <w:tcW w:w="703" w:type="dxa"/>
            <w:noWrap/>
            <w:hideMark/>
          </w:tcPr>
          <w:p w14:paraId="772E4E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41</w:t>
            </w:r>
          </w:p>
        </w:tc>
        <w:tc>
          <w:tcPr>
            <w:tcW w:w="359" w:type="dxa"/>
            <w:hideMark/>
          </w:tcPr>
          <w:p w14:paraId="468B97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44E9CD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6E368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D1F72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A847CD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7B51C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A241A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60CF4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7A1C49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2A4983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614AF5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41</w:t>
            </w:r>
          </w:p>
        </w:tc>
        <w:tc>
          <w:tcPr>
            <w:tcW w:w="419" w:type="dxa"/>
            <w:hideMark/>
          </w:tcPr>
          <w:p w14:paraId="13A6E2F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45DD3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E972B4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863D4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8DE00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7D6B7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340F7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E6B8B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EE602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702" w:type="dxa"/>
            <w:noWrap/>
            <w:hideMark/>
          </w:tcPr>
          <w:p w14:paraId="690D5F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41</w:t>
            </w:r>
          </w:p>
        </w:tc>
        <w:tc>
          <w:tcPr>
            <w:tcW w:w="419" w:type="dxa"/>
            <w:hideMark/>
          </w:tcPr>
          <w:p w14:paraId="4114B4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263EC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E801E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41C57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E50C9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7C5111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41</w:t>
            </w:r>
          </w:p>
        </w:tc>
        <w:tc>
          <w:tcPr>
            <w:tcW w:w="419" w:type="dxa"/>
            <w:hideMark/>
          </w:tcPr>
          <w:p w14:paraId="4D2299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355E79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51A1F5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4D5510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537799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r>
      <w:tr w:rsidR="00F9143D" w:rsidRPr="003A3A55" w14:paraId="0EACA287" w14:textId="77777777" w:rsidTr="00FB07B5">
        <w:trPr>
          <w:trHeight w:val="290"/>
        </w:trPr>
        <w:tc>
          <w:tcPr>
            <w:tcW w:w="703" w:type="dxa"/>
            <w:noWrap/>
            <w:hideMark/>
          </w:tcPr>
          <w:p w14:paraId="19888B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42</w:t>
            </w:r>
          </w:p>
        </w:tc>
        <w:tc>
          <w:tcPr>
            <w:tcW w:w="359" w:type="dxa"/>
            <w:hideMark/>
          </w:tcPr>
          <w:p w14:paraId="266193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0871EF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5FA41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CA1220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CA2F8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63337C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4941D8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E0D2C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5A60B6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4B4D331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6BACBE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42</w:t>
            </w:r>
          </w:p>
        </w:tc>
        <w:tc>
          <w:tcPr>
            <w:tcW w:w="419" w:type="dxa"/>
            <w:hideMark/>
          </w:tcPr>
          <w:p w14:paraId="5D0EB4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836E7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D50AE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B38B5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79A9CF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027EA4C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F844A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12F97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39E401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26</w:t>
            </w:r>
          </w:p>
        </w:tc>
        <w:tc>
          <w:tcPr>
            <w:tcW w:w="702" w:type="dxa"/>
            <w:noWrap/>
            <w:hideMark/>
          </w:tcPr>
          <w:p w14:paraId="7B1160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42</w:t>
            </w:r>
          </w:p>
        </w:tc>
        <w:tc>
          <w:tcPr>
            <w:tcW w:w="419" w:type="dxa"/>
            <w:hideMark/>
          </w:tcPr>
          <w:p w14:paraId="64C11C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F7111C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FC407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E558F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636E85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702" w:type="dxa"/>
            <w:noWrap/>
            <w:hideMark/>
          </w:tcPr>
          <w:p w14:paraId="21FDB5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42</w:t>
            </w:r>
          </w:p>
        </w:tc>
        <w:tc>
          <w:tcPr>
            <w:tcW w:w="419" w:type="dxa"/>
            <w:hideMark/>
          </w:tcPr>
          <w:p w14:paraId="1D3AA56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DE7AC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BE27B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6AAAE6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396910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r>
      <w:tr w:rsidR="00F9143D" w:rsidRPr="003A3A55" w14:paraId="0ED89CDA" w14:textId="77777777" w:rsidTr="00FB07B5">
        <w:trPr>
          <w:trHeight w:val="290"/>
        </w:trPr>
        <w:tc>
          <w:tcPr>
            <w:tcW w:w="703" w:type="dxa"/>
            <w:noWrap/>
            <w:hideMark/>
          </w:tcPr>
          <w:p w14:paraId="0FE3DC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43</w:t>
            </w:r>
          </w:p>
        </w:tc>
        <w:tc>
          <w:tcPr>
            <w:tcW w:w="359" w:type="dxa"/>
            <w:hideMark/>
          </w:tcPr>
          <w:p w14:paraId="338D05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41C35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93264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D384E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2425C94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8A656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04A58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F3FDE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103FAC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75B952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619B43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43</w:t>
            </w:r>
          </w:p>
        </w:tc>
        <w:tc>
          <w:tcPr>
            <w:tcW w:w="419" w:type="dxa"/>
            <w:hideMark/>
          </w:tcPr>
          <w:p w14:paraId="1C6B6A2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FD475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4AF31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000CA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96FF1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67FB2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BE44F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0D56B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69537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702" w:type="dxa"/>
            <w:noWrap/>
            <w:hideMark/>
          </w:tcPr>
          <w:p w14:paraId="3572401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43</w:t>
            </w:r>
          </w:p>
        </w:tc>
        <w:tc>
          <w:tcPr>
            <w:tcW w:w="419" w:type="dxa"/>
            <w:hideMark/>
          </w:tcPr>
          <w:p w14:paraId="7B1199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D3BD4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B602A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351CC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42881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70EC66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43</w:t>
            </w:r>
          </w:p>
        </w:tc>
        <w:tc>
          <w:tcPr>
            <w:tcW w:w="419" w:type="dxa"/>
            <w:hideMark/>
          </w:tcPr>
          <w:p w14:paraId="382644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F2B2F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6BE2A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87C65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075CD1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r>
      <w:tr w:rsidR="00F9143D" w:rsidRPr="003A3A55" w14:paraId="11FCDCE1" w14:textId="77777777" w:rsidTr="00FB07B5">
        <w:trPr>
          <w:trHeight w:val="290"/>
        </w:trPr>
        <w:tc>
          <w:tcPr>
            <w:tcW w:w="703" w:type="dxa"/>
            <w:noWrap/>
            <w:hideMark/>
          </w:tcPr>
          <w:p w14:paraId="2706164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44</w:t>
            </w:r>
          </w:p>
        </w:tc>
        <w:tc>
          <w:tcPr>
            <w:tcW w:w="359" w:type="dxa"/>
            <w:hideMark/>
          </w:tcPr>
          <w:p w14:paraId="2F91C6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66A06F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C9A606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9709F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09CA8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5022A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F37D49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BE3BD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4AE078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2075D35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63395E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44</w:t>
            </w:r>
          </w:p>
        </w:tc>
        <w:tc>
          <w:tcPr>
            <w:tcW w:w="419" w:type="dxa"/>
            <w:hideMark/>
          </w:tcPr>
          <w:p w14:paraId="2AE6D5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48B32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B23C8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6D386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BE72B8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E7ED28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26087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C4D34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8F6F6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702" w:type="dxa"/>
            <w:noWrap/>
            <w:hideMark/>
          </w:tcPr>
          <w:p w14:paraId="5566D9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44</w:t>
            </w:r>
          </w:p>
        </w:tc>
        <w:tc>
          <w:tcPr>
            <w:tcW w:w="419" w:type="dxa"/>
            <w:hideMark/>
          </w:tcPr>
          <w:p w14:paraId="65C5654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0CB08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80910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ED3FC0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5794C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c>
          <w:tcPr>
            <w:tcW w:w="702" w:type="dxa"/>
            <w:noWrap/>
            <w:hideMark/>
          </w:tcPr>
          <w:p w14:paraId="7989D2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44</w:t>
            </w:r>
          </w:p>
        </w:tc>
        <w:tc>
          <w:tcPr>
            <w:tcW w:w="419" w:type="dxa"/>
            <w:hideMark/>
          </w:tcPr>
          <w:p w14:paraId="374B48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5E37E7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1AAE5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43F03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7079F6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r>
      <w:tr w:rsidR="00F9143D" w:rsidRPr="003A3A55" w14:paraId="2DB2E749" w14:textId="77777777" w:rsidTr="00FB07B5">
        <w:trPr>
          <w:trHeight w:val="290"/>
        </w:trPr>
        <w:tc>
          <w:tcPr>
            <w:tcW w:w="703" w:type="dxa"/>
            <w:noWrap/>
            <w:hideMark/>
          </w:tcPr>
          <w:p w14:paraId="2CB25A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45</w:t>
            </w:r>
          </w:p>
        </w:tc>
        <w:tc>
          <w:tcPr>
            <w:tcW w:w="359" w:type="dxa"/>
            <w:hideMark/>
          </w:tcPr>
          <w:p w14:paraId="513BA5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8482D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40D6F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2864A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44DF8B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EEB42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26E52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D6CED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66F085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34402D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1D23C7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45</w:t>
            </w:r>
          </w:p>
        </w:tc>
        <w:tc>
          <w:tcPr>
            <w:tcW w:w="419" w:type="dxa"/>
            <w:hideMark/>
          </w:tcPr>
          <w:p w14:paraId="00BC25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D0405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E5747F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5700F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706835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FE865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17F97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6E767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66A415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702" w:type="dxa"/>
            <w:noWrap/>
            <w:hideMark/>
          </w:tcPr>
          <w:p w14:paraId="355936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45</w:t>
            </w:r>
          </w:p>
        </w:tc>
        <w:tc>
          <w:tcPr>
            <w:tcW w:w="419" w:type="dxa"/>
            <w:hideMark/>
          </w:tcPr>
          <w:p w14:paraId="3A83A71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67AF10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21DA5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06532A7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F90D9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702" w:type="dxa"/>
            <w:noWrap/>
            <w:hideMark/>
          </w:tcPr>
          <w:p w14:paraId="32E81A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45</w:t>
            </w:r>
          </w:p>
        </w:tc>
        <w:tc>
          <w:tcPr>
            <w:tcW w:w="419" w:type="dxa"/>
            <w:hideMark/>
          </w:tcPr>
          <w:p w14:paraId="0D4C2AE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E16104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F7AFD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C62FB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C57C1C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02705156" w14:textId="77777777" w:rsidTr="00FB07B5">
        <w:trPr>
          <w:trHeight w:val="290"/>
        </w:trPr>
        <w:tc>
          <w:tcPr>
            <w:tcW w:w="703" w:type="dxa"/>
            <w:noWrap/>
            <w:hideMark/>
          </w:tcPr>
          <w:p w14:paraId="435FA1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46</w:t>
            </w:r>
          </w:p>
        </w:tc>
        <w:tc>
          <w:tcPr>
            <w:tcW w:w="359" w:type="dxa"/>
            <w:hideMark/>
          </w:tcPr>
          <w:p w14:paraId="46B53F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23F2FA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D130FA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F4C3D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4AD3DA7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C6FD4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93910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D4315E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61AADA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728321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598" w:type="dxa"/>
            <w:noWrap/>
            <w:hideMark/>
          </w:tcPr>
          <w:p w14:paraId="2BB8D9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46</w:t>
            </w:r>
          </w:p>
        </w:tc>
        <w:tc>
          <w:tcPr>
            <w:tcW w:w="419" w:type="dxa"/>
            <w:hideMark/>
          </w:tcPr>
          <w:p w14:paraId="6D8F799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43805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42D29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394A2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8341DB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26546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23E61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E2E7AF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82FE9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702" w:type="dxa"/>
            <w:noWrap/>
            <w:hideMark/>
          </w:tcPr>
          <w:p w14:paraId="2126BE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46</w:t>
            </w:r>
          </w:p>
        </w:tc>
        <w:tc>
          <w:tcPr>
            <w:tcW w:w="419" w:type="dxa"/>
            <w:hideMark/>
          </w:tcPr>
          <w:p w14:paraId="665D2E6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FCA3C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C7ECE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17D7A2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467CBD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702" w:type="dxa"/>
            <w:noWrap/>
            <w:hideMark/>
          </w:tcPr>
          <w:p w14:paraId="3A80960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46</w:t>
            </w:r>
          </w:p>
        </w:tc>
        <w:tc>
          <w:tcPr>
            <w:tcW w:w="419" w:type="dxa"/>
            <w:hideMark/>
          </w:tcPr>
          <w:p w14:paraId="720943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875D3E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B4E5A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57E51D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BA98C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559B62ED" w14:textId="77777777" w:rsidTr="00FB07B5">
        <w:trPr>
          <w:trHeight w:val="290"/>
        </w:trPr>
        <w:tc>
          <w:tcPr>
            <w:tcW w:w="703" w:type="dxa"/>
            <w:noWrap/>
            <w:hideMark/>
          </w:tcPr>
          <w:p w14:paraId="29ECF0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47</w:t>
            </w:r>
          </w:p>
        </w:tc>
        <w:tc>
          <w:tcPr>
            <w:tcW w:w="359" w:type="dxa"/>
            <w:hideMark/>
          </w:tcPr>
          <w:p w14:paraId="01E01C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DA32A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7B193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27072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EE0507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E7C01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63F8C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EFA542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147B95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642A77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4C2DA4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47</w:t>
            </w:r>
          </w:p>
        </w:tc>
        <w:tc>
          <w:tcPr>
            <w:tcW w:w="419" w:type="dxa"/>
            <w:hideMark/>
          </w:tcPr>
          <w:p w14:paraId="0E18EC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D3886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C8E2C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54973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4DEAB03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F7821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EA62EF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8642B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45F3CC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702" w:type="dxa"/>
            <w:noWrap/>
            <w:hideMark/>
          </w:tcPr>
          <w:p w14:paraId="35039B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47</w:t>
            </w:r>
          </w:p>
        </w:tc>
        <w:tc>
          <w:tcPr>
            <w:tcW w:w="419" w:type="dxa"/>
            <w:hideMark/>
          </w:tcPr>
          <w:p w14:paraId="6678FE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AD0806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BDAEC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89D7E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2D1038F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702" w:type="dxa"/>
            <w:noWrap/>
            <w:hideMark/>
          </w:tcPr>
          <w:p w14:paraId="626617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47</w:t>
            </w:r>
          </w:p>
        </w:tc>
        <w:tc>
          <w:tcPr>
            <w:tcW w:w="419" w:type="dxa"/>
            <w:hideMark/>
          </w:tcPr>
          <w:p w14:paraId="01B286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8EA03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49C97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66791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4E3801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r>
      <w:tr w:rsidR="00F9143D" w:rsidRPr="003A3A55" w14:paraId="21434CBB" w14:textId="77777777" w:rsidTr="00FB07B5">
        <w:trPr>
          <w:trHeight w:val="290"/>
        </w:trPr>
        <w:tc>
          <w:tcPr>
            <w:tcW w:w="703" w:type="dxa"/>
            <w:noWrap/>
            <w:hideMark/>
          </w:tcPr>
          <w:p w14:paraId="452EFE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48</w:t>
            </w:r>
          </w:p>
        </w:tc>
        <w:tc>
          <w:tcPr>
            <w:tcW w:w="359" w:type="dxa"/>
            <w:hideMark/>
          </w:tcPr>
          <w:p w14:paraId="36D359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518E9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7C0F3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0526E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566E9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181D0B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D434A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99BE7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3D1F97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7FFEF5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598" w:type="dxa"/>
            <w:noWrap/>
            <w:hideMark/>
          </w:tcPr>
          <w:p w14:paraId="732773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48</w:t>
            </w:r>
          </w:p>
        </w:tc>
        <w:tc>
          <w:tcPr>
            <w:tcW w:w="419" w:type="dxa"/>
            <w:hideMark/>
          </w:tcPr>
          <w:p w14:paraId="4B8FE62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A7D9E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02D7B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BEFA2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3492A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8FB94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678E10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65E7A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19FA4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146B36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48</w:t>
            </w:r>
          </w:p>
        </w:tc>
        <w:tc>
          <w:tcPr>
            <w:tcW w:w="419" w:type="dxa"/>
            <w:hideMark/>
          </w:tcPr>
          <w:p w14:paraId="700D540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A5D40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66EEC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87379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2102B0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702" w:type="dxa"/>
            <w:noWrap/>
            <w:hideMark/>
          </w:tcPr>
          <w:p w14:paraId="7F48A3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48</w:t>
            </w:r>
          </w:p>
        </w:tc>
        <w:tc>
          <w:tcPr>
            <w:tcW w:w="419" w:type="dxa"/>
            <w:hideMark/>
          </w:tcPr>
          <w:p w14:paraId="20B042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4E51A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4438E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ECA79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8B0CA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5E631742" w14:textId="77777777" w:rsidTr="00FB07B5">
        <w:trPr>
          <w:trHeight w:val="290"/>
        </w:trPr>
        <w:tc>
          <w:tcPr>
            <w:tcW w:w="703" w:type="dxa"/>
            <w:noWrap/>
            <w:hideMark/>
          </w:tcPr>
          <w:p w14:paraId="2DE361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49</w:t>
            </w:r>
          </w:p>
        </w:tc>
        <w:tc>
          <w:tcPr>
            <w:tcW w:w="359" w:type="dxa"/>
            <w:hideMark/>
          </w:tcPr>
          <w:p w14:paraId="072AB9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D1A61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812A0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D9518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2BD242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C5888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B8C0A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675301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48C32B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02645B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5F270FE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49</w:t>
            </w:r>
          </w:p>
        </w:tc>
        <w:tc>
          <w:tcPr>
            <w:tcW w:w="419" w:type="dxa"/>
            <w:hideMark/>
          </w:tcPr>
          <w:p w14:paraId="7898E5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CA8A0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C1338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87AAA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74EC77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EAE52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0A125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12CDB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60F4DF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26</w:t>
            </w:r>
          </w:p>
        </w:tc>
        <w:tc>
          <w:tcPr>
            <w:tcW w:w="702" w:type="dxa"/>
            <w:noWrap/>
            <w:hideMark/>
          </w:tcPr>
          <w:p w14:paraId="2D25A53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49</w:t>
            </w:r>
          </w:p>
        </w:tc>
        <w:tc>
          <w:tcPr>
            <w:tcW w:w="419" w:type="dxa"/>
            <w:hideMark/>
          </w:tcPr>
          <w:p w14:paraId="184113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38A06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11CFD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02538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6EF6C4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702" w:type="dxa"/>
            <w:noWrap/>
            <w:hideMark/>
          </w:tcPr>
          <w:p w14:paraId="0BED73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49</w:t>
            </w:r>
          </w:p>
        </w:tc>
        <w:tc>
          <w:tcPr>
            <w:tcW w:w="419" w:type="dxa"/>
            <w:hideMark/>
          </w:tcPr>
          <w:p w14:paraId="2F80E9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F9AEA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5150D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3BA219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56A6F7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59D60448" w14:textId="77777777" w:rsidTr="00FB07B5">
        <w:trPr>
          <w:trHeight w:val="290"/>
        </w:trPr>
        <w:tc>
          <w:tcPr>
            <w:tcW w:w="703" w:type="dxa"/>
            <w:noWrap/>
            <w:hideMark/>
          </w:tcPr>
          <w:p w14:paraId="1A8025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50</w:t>
            </w:r>
          </w:p>
        </w:tc>
        <w:tc>
          <w:tcPr>
            <w:tcW w:w="359" w:type="dxa"/>
            <w:hideMark/>
          </w:tcPr>
          <w:p w14:paraId="412206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151FF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1D001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3D04F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989CCF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688DE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BC4D6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970BA4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24A821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611F929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134717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50</w:t>
            </w:r>
          </w:p>
        </w:tc>
        <w:tc>
          <w:tcPr>
            <w:tcW w:w="419" w:type="dxa"/>
            <w:hideMark/>
          </w:tcPr>
          <w:p w14:paraId="2952CF4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8E6D4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A6E2A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F6E23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6F64AF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4B2BB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7DAD1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093DB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36845D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702" w:type="dxa"/>
            <w:noWrap/>
            <w:hideMark/>
          </w:tcPr>
          <w:p w14:paraId="124C65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50</w:t>
            </w:r>
          </w:p>
        </w:tc>
        <w:tc>
          <w:tcPr>
            <w:tcW w:w="419" w:type="dxa"/>
            <w:hideMark/>
          </w:tcPr>
          <w:p w14:paraId="17D5689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11A84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15387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C70AD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9A9CA7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71C82B0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50</w:t>
            </w:r>
          </w:p>
        </w:tc>
        <w:tc>
          <w:tcPr>
            <w:tcW w:w="419" w:type="dxa"/>
            <w:hideMark/>
          </w:tcPr>
          <w:p w14:paraId="2727FE3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45161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011CD27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9C2BD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EEF9F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5A609B70" w14:textId="77777777" w:rsidTr="00FB07B5">
        <w:trPr>
          <w:trHeight w:val="290"/>
        </w:trPr>
        <w:tc>
          <w:tcPr>
            <w:tcW w:w="703" w:type="dxa"/>
            <w:noWrap/>
            <w:hideMark/>
          </w:tcPr>
          <w:p w14:paraId="026F34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51</w:t>
            </w:r>
          </w:p>
        </w:tc>
        <w:tc>
          <w:tcPr>
            <w:tcW w:w="359" w:type="dxa"/>
            <w:hideMark/>
          </w:tcPr>
          <w:p w14:paraId="7F3132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1D722D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05ACE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6BD49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6C9B1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2A4F8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DDFF7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4292D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1" w:type="dxa"/>
            <w:hideMark/>
          </w:tcPr>
          <w:p w14:paraId="6AD486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763B20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55604E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51</w:t>
            </w:r>
          </w:p>
        </w:tc>
        <w:tc>
          <w:tcPr>
            <w:tcW w:w="419" w:type="dxa"/>
            <w:hideMark/>
          </w:tcPr>
          <w:p w14:paraId="6AA323E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FA456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E8F2F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6287F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A9F9B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821100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771A9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E8FBB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7B074A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33</w:t>
            </w:r>
          </w:p>
        </w:tc>
        <w:tc>
          <w:tcPr>
            <w:tcW w:w="702" w:type="dxa"/>
            <w:noWrap/>
            <w:hideMark/>
          </w:tcPr>
          <w:p w14:paraId="61BBF8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51</w:t>
            </w:r>
          </w:p>
        </w:tc>
        <w:tc>
          <w:tcPr>
            <w:tcW w:w="419" w:type="dxa"/>
            <w:hideMark/>
          </w:tcPr>
          <w:p w14:paraId="033520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821E2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70A9A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CD9D8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3C627F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c>
          <w:tcPr>
            <w:tcW w:w="702" w:type="dxa"/>
            <w:noWrap/>
            <w:hideMark/>
          </w:tcPr>
          <w:p w14:paraId="29C598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51</w:t>
            </w:r>
          </w:p>
        </w:tc>
        <w:tc>
          <w:tcPr>
            <w:tcW w:w="419" w:type="dxa"/>
            <w:hideMark/>
          </w:tcPr>
          <w:p w14:paraId="1C81CFE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B107AD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245B2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6E524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5FBC6A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1D86E13D" w14:textId="77777777" w:rsidTr="00FB07B5">
        <w:trPr>
          <w:trHeight w:val="290"/>
        </w:trPr>
        <w:tc>
          <w:tcPr>
            <w:tcW w:w="703" w:type="dxa"/>
            <w:noWrap/>
            <w:hideMark/>
          </w:tcPr>
          <w:p w14:paraId="4737EE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lastRenderedPageBreak/>
              <w:t>52</w:t>
            </w:r>
          </w:p>
        </w:tc>
        <w:tc>
          <w:tcPr>
            <w:tcW w:w="359" w:type="dxa"/>
            <w:hideMark/>
          </w:tcPr>
          <w:p w14:paraId="47C0DF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4D3D7B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AB642B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D2A79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180B8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7242C7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6FD47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DB7BE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4D1E29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1926A0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79D6A1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52</w:t>
            </w:r>
          </w:p>
        </w:tc>
        <w:tc>
          <w:tcPr>
            <w:tcW w:w="419" w:type="dxa"/>
            <w:hideMark/>
          </w:tcPr>
          <w:p w14:paraId="39EF84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4B012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1B3BE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7909D9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1F9D7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8D61E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94F12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987DCB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C2BB1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702" w:type="dxa"/>
            <w:noWrap/>
            <w:hideMark/>
          </w:tcPr>
          <w:p w14:paraId="2338CA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52</w:t>
            </w:r>
          </w:p>
        </w:tc>
        <w:tc>
          <w:tcPr>
            <w:tcW w:w="419" w:type="dxa"/>
            <w:hideMark/>
          </w:tcPr>
          <w:p w14:paraId="54BDE2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1399AE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9C7AD5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4C523B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9C257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c>
          <w:tcPr>
            <w:tcW w:w="702" w:type="dxa"/>
            <w:noWrap/>
            <w:hideMark/>
          </w:tcPr>
          <w:p w14:paraId="7FAD32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52</w:t>
            </w:r>
          </w:p>
        </w:tc>
        <w:tc>
          <w:tcPr>
            <w:tcW w:w="419" w:type="dxa"/>
            <w:hideMark/>
          </w:tcPr>
          <w:p w14:paraId="328851B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2B3D7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86263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19E15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18A56E5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w:t>
            </w:r>
          </w:p>
        </w:tc>
      </w:tr>
      <w:tr w:rsidR="00F9143D" w:rsidRPr="003A3A55" w14:paraId="52FAD2F9" w14:textId="77777777" w:rsidTr="00FB07B5">
        <w:trPr>
          <w:trHeight w:val="290"/>
        </w:trPr>
        <w:tc>
          <w:tcPr>
            <w:tcW w:w="703" w:type="dxa"/>
            <w:noWrap/>
            <w:hideMark/>
          </w:tcPr>
          <w:p w14:paraId="5A7BAE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53</w:t>
            </w:r>
          </w:p>
        </w:tc>
        <w:tc>
          <w:tcPr>
            <w:tcW w:w="359" w:type="dxa"/>
            <w:hideMark/>
          </w:tcPr>
          <w:p w14:paraId="55E776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BA71F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58031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1EA29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F52F47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5C7871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13B110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AC342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7FE5D9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2FCB9F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598" w:type="dxa"/>
            <w:noWrap/>
            <w:hideMark/>
          </w:tcPr>
          <w:p w14:paraId="31BF31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53</w:t>
            </w:r>
          </w:p>
        </w:tc>
        <w:tc>
          <w:tcPr>
            <w:tcW w:w="419" w:type="dxa"/>
            <w:hideMark/>
          </w:tcPr>
          <w:p w14:paraId="0EC7B4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E6660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881F8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D2DCA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0CDF9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8F321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2695F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F81D2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2875E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702" w:type="dxa"/>
            <w:noWrap/>
            <w:hideMark/>
          </w:tcPr>
          <w:p w14:paraId="3E469E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53</w:t>
            </w:r>
          </w:p>
        </w:tc>
        <w:tc>
          <w:tcPr>
            <w:tcW w:w="419" w:type="dxa"/>
            <w:hideMark/>
          </w:tcPr>
          <w:p w14:paraId="36416E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072B56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4A1B3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6A60E7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29A37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w:t>
            </w:r>
          </w:p>
        </w:tc>
        <w:tc>
          <w:tcPr>
            <w:tcW w:w="702" w:type="dxa"/>
            <w:noWrap/>
            <w:hideMark/>
          </w:tcPr>
          <w:p w14:paraId="113DF4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53</w:t>
            </w:r>
          </w:p>
        </w:tc>
        <w:tc>
          <w:tcPr>
            <w:tcW w:w="419" w:type="dxa"/>
            <w:hideMark/>
          </w:tcPr>
          <w:p w14:paraId="10E79CA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07168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9BEA7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622279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5FA188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w:t>
            </w:r>
          </w:p>
        </w:tc>
      </w:tr>
      <w:tr w:rsidR="00F9143D" w:rsidRPr="003A3A55" w14:paraId="7920B49D" w14:textId="77777777" w:rsidTr="00FB07B5">
        <w:trPr>
          <w:trHeight w:val="290"/>
        </w:trPr>
        <w:tc>
          <w:tcPr>
            <w:tcW w:w="703" w:type="dxa"/>
            <w:noWrap/>
            <w:hideMark/>
          </w:tcPr>
          <w:p w14:paraId="7B7C88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54</w:t>
            </w:r>
          </w:p>
        </w:tc>
        <w:tc>
          <w:tcPr>
            <w:tcW w:w="359" w:type="dxa"/>
            <w:hideMark/>
          </w:tcPr>
          <w:p w14:paraId="738B96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D193D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C4E07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8856C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71AA77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3AF34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388FA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18F482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774E86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1A943B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23</w:t>
            </w:r>
          </w:p>
        </w:tc>
        <w:tc>
          <w:tcPr>
            <w:tcW w:w="598" w:type="dxa"/>
            <w:noWrap/>
            <w:hideMark/>
          </w:tcPr>
          <w:p w14:paraId="43B6EA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54</w:t>
            </w:r>
          </w:p>
        </w:tc>
        <w:tc>
          <w:tcPr>
            <w:tcW w:w="419" w:type="dxa"/>
            <w:hideMark/>
          </w:tcPr>
          <w:p w14:paraId="5B60700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DB5964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A52F9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C332B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1219E6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6AAFF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917D7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2B3C7E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607F6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702" w:type="dxa"/>
            <w:noWrap/>
            <w:hideMark/>
          </w:tcPr>
          <w:p w14:paraId="0A7FDF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54</w:t>
            </w:r>
          </w:p>
        </w:tc>
        <w:tc>
          <w:tcPr>
            <w:tcW w:w="419" w:type="dxa"/>
            <w:hideMark/>
          </w:tcPr>
          <w:p w14:paraId="669DE1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1E3A0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47F7F1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A3B7E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678147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65A7A2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54</w:t>
            </w:r>
          </w:p>
        </w:tc>
        <w:tc>
          <w:tcPr>
            <w:tcW w:w="419" w:type="dxa"/>
            <w:hideMark/>
          </w:tcPr>
          <w:p w14:paraId="6B0542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3C7E0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65E980B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9FC04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6442FE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r>
      <w:tr w:rsidR="00F9143D" w:rsidRPr="003A3A55" w14:paraId="2F68C01A" w14:textId="77777777" w:rsidTr="00FB07B5">
        <w:trPr>
          <w:trHeight w:val="290"/>
        </w:trPr>
        <w:tc>
          <w:tcPr>
            <w:tcW w:w="703" w:type="dxa"/>
            <w:noWrap/>
            <w:hideMark/>
          </w:tcPr>
          <w:p w14:paraId="76BDE3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55</w:t>
            </w:r>
          </w:p>
        </w:tc>
        <w:tc>
          <w:tcPr>
            <w:tcW w:w="359" w:type="dxa"/>
            <w:hideMark/>
          </w:tcPr>
          <w:p w14:paraId="6DC5A2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1FC504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7A190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C2353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24165D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1ED6B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C3D6CD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B8621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13B062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70B209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598" w:type="dxa"/>
            <w:noWrap/>
            <w:hideMark/>
          </w:tcPr>
          <w:p w14:paraId="792DACB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55</w:t>
            </w:r>
          </w:p>
        </w:tc>
        <w:tc>
          <w:tcPr>
            <w:tcW w:w="419" w:type="dxa"/>
            <w:hideMark/>
          </w:tcPr>
          <w:p w14:paraId="68480D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F3114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8E12B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159CBD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CEE8A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65144B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6C67F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81AA7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1947C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35</w:t>
            </w:r>
          </w:p>
        </w:tc>
        <w:tc>
          <w:tcPr>
            <w:tcW w:w="702" w:type="dxa"/>
            <w:noWrap/>
            <w:hideMark/>
          </w:tcPr>
          <w:p w14:paraId="388287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55</w:t>
            </w:r>
          </w:p>
        </w:tc>
        <w:tc>
          <w:tcPr>
            <w:tcW w:w="419" w:type="dxa"/>
            <w:hideMark/>
          </w:tcPr>
          <w:p w14:paraId="02A54F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AD7E8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81039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17112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79E3B3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702" w:type="dxa"/>
            <w:noWrap/>
            <w:hideMark/>
          </w:tcPr>
          <w:p w14:paraId="2F6FE4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55</w:t>
            </w:r>
          </w:p>
        </w:tc>
        <w:tc>
          <w:tcPr>
            <w:tcW w:w="419" w:type="dxa"/>
            <w:hideMark/>
          </w:tcPr>
          <w:p w14:paraId="72987D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F0FCC6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C2192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EFE98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82E9D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r>
      <w:tr w:rsidR="00F9143D" w:rsidRPr="003A3A55" w14:paraId="72EE0FC0" w14:textId="77777777" w:rsidTr="00FB07B5">
        <w:trPr>
          <w:trHeight w:val="290"/>
        </w:trPr>
        <w:tc>
          <w:tcPr>
            <w:tcW w:w="703" w:type="dxa"/>
            <w:noWrap/>
            <w:hideMark/>
          </w:tcPr>
          <w:p w14:paraId="609E7E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56</w:t>
            </w:r>
          </w:p>
        </w:tc>
        <w:tc>
          <w:tcPr>
            <w:tcW w:w="359" w:type="dxa"/>
            <w:hideMark/>
          </w:tcPr>
          <w:p w14:paraId="3B6366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F696B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A4DFD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D067F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D6444B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AACC48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0FC0A5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024A3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78AB3D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5C67AA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0FF810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56</w:t>
            </w:r>
          </w:p>
        </w:tc>
        <w:tc>
          <w:tcPr>
            <w:tcW w:w="419" w:type="dxa"/>
            <w:hideMark/>
          </w:tcPr>
          <w:p w14:paraId="3A9C34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591C8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4B8370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A236C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C1187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7883F1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0E976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77D87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5BD8A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702" w:type="dxa"/>
            <w:noWrap/>
            <w:hideMark/>
          </w:tcPr>
          <w:p w14:paraId="637F69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56</w:t>
            </w:r>
          </w:p>
        </w:tc>
        <w:tc>
          <w:tcPr>
            <w:tcW w:w="419" w:type="dxa"/>
            <w:hideMark/>
          </w:tcPr>
          <w:p w14:paraId="29F461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F5CF5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C5417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11B90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972E3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3799DA1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56</w:t>
            </w:r>
          </w:p>
        </w:tc>
        <w:tc>
          <w:tcPr>
            <w:tcW w:w="419" w:type="dxa"/>
            <w:hideMark/>
          </w:tcPr>
          <w:p w14:paraId="245125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80D55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2988A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10316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E84AD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578CBD19" w14:textId="77777777" w:rsidTr="00FB07B5">
        <w:trPr>
          <w:trHeight w:val="290"/>
        </w:trPr>
        <w:tc>
          <w:tcPr>
            <w:tcW w:w="703" w:type="dxa"/>
            <w:noWrap/>
            <w:hideMark/>
          </w:tcPr>
          <w:p w14:paraId="31DF1F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57</w:t>
            </w:r>
          </w:p>
        </w:tc>
        <w:tc>
          <w:tcPr>
            <w:tcW w:w="359" w:type="dxa"/>
            <w:hideMark/>
          </w:tcPr>
          <w:p w14:paraId="57B627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2082A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E45FC1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DE534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359" w:type="dxa"/>
            <w:hideMark/>
          </w:tcPr>
          <w:p w14:paraId="4D195FA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176DD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8292A9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E54BB0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1" w:type="dxa"/>
            <w:hideMark/>
          </w:tcPr>
          <w:p w14:paraId="2396D36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545" w:type="dxa"/>
            <w:noWrap/>
            <w:hideMark/>
          </w:tcPr>
          <w:p w14:paraId="6C38FF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598" w:type="dxa"/>
            <w:noWrap/>
            <w:hideMark/>
          </w:tcPr>
          <w:p w14:paraId="61B04B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57</w:t>
            </w:r>
          </w:p>
        </w:tc>
        <w:tc>
          <w:tcPr>
            <w:tcW w:w="419" w:type="dxa"/>
            <w:hideMark/>
          </w:tcPr>
          <w:p w14:paraId="43444C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2E3925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617375A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574CB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CACEC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10A92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DB42C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42F1F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EE134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24</w:t>
            </w:r>
          </w:p>
        </w:tc>
        <w:tc>
          <w:tcPr>
            <w:tcW w:w="702" w:type="dxa"/>
            <w:noWrap/>
            <w:hideMark/>
          </w:tcPr>
          <w:p w14:paraId="70B1B8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57</w:t>
            </w:r>
          </w:p>
        </w:tc>
        <w:tc>
          <w:tcPr>
            <w:tcW w:w="419" w:type="dxa"/>
            <w:hideMark/>
          </w:tcPr>
          <w:p w14:paraId="6D024E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C7ACA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DAC24D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00E919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9F52C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0DC266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57</w:t>
            </w:r>
          </w:p>
        </w:tc>
        <w:tc>
          <w:tcPr>
            <w:tcW w:w="419" w:type="dxa"/>
            <w:hideMark/>
          </w:tcPr>
          <w:p w14:paraId="75ED3C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93E94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60D45E9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E3DFA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ACCA2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w:t>
            </w:r>
          </w:p>
        </w:tc>
      </w:tr>
      <w:tr w:rsidR="00F9143D" w:rsidRPr="003A3A55" w14:paraId="7F9964FC" w14:textId="77777777" w:rsidTr="00FB07B5">
        <w:trPr>
          <w:trHeight w:val="290"/>
        </w:trPr>
        <w:tc>
          <w:tcPr>
            <w:tcW w:w="703" w:type="dxa"/>
            <w:noWrap/>
            <w:hideMark/>
          </w:tcPr>
          <w:p w14:paraId="4D3F53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58</w:t>
            </w:r>
          </w:p>
        </w:tc>
        <w:tc>
          <w:tcPr>
            <w:tcW w:w="359" w:type="dxa"/>
            <w:hideMark/>
          </w:tcPr>
          <w:p w14:paraId="11602E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1F4DA3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1965537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F3EE4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0AD0E32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AA75B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516E6C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143B03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370BC14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59039E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7AD28A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58</w:t>
            </w:r>
          </w:p>
        </w:tc>
        <w:tc>
          <w:tcPr>
            <w:tcW w:w="419" w:type="dxa"/>
            <w:hideMark/>
          </w:tcPr>
          <w:p w14:paraId="7A23918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1936ED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00F22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FA62C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551312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7C886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2CE56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0DAA8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5F82E5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702" w:type="dxa"/>
            <w:noWrap/>
            <w:hideMark/>
          </w:tcPr>
          <w:p w14:paraId="3BB7AD3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58</w:t>
            </w:r>
          </w:p>
        </w:tc>
        <w:tc>
          <w:tcPr>
            <w:tcW w:w="419" w:type="dxa"/>
            <w:hideMark/>
          </w:tcPr>
          <w:p w14:paraId="107DDD7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7A521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504EE7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93D60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29A2F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702" w:type="dxa"/>
            <w:noWrap/>
            <w:hideMark/>
          </w:tcPr>
          <w:p w14:paraId="001A79F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58</w:t>
            </w:r>
          </w:p>
        </w:tc>
        <w:tc>
          <w:tcPr>
            <w:tcW w:w="419" w:type="dxa"/>
            <w:hideMark/>
          </w:tcPr>
          <w:p w14:paraId="12C594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0DFE7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8CC3C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E362F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7FD3E8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642AC95B" w14:textId="77777777" w:rsidTr="00FB07B5">
        <w:trPr>
          <w:trHeight w:val="290"/>
        </w:trPr>
        <w:tc>
          <w:tcPr>
            <w:tcW w:w="703" w:type="dxa"/>
            <w:noWrap/>
            <w:hideMark/>
          </w:tcPr>
          <w:p w14:paraId="3AC41D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59</w:t>
            </w:r>
          </w:p>
        </w:tc>
        <w:tc>
          <w:tcPr>
            <w:tcW w:w="359" w:type="dxa"/>
            <w:hideMark/>
          </w:tcPr>
          <w:p w14:paraId="10B5E8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D97E9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7EF2C7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D8990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16CB1A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1E7A9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F580A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F859AD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339109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5E24BC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22</w:t>
            </w:r>
          </w:p>
        </w:tc>
        <w:tc>
          <w:tcPr>
            <w:tcW w:w="598" w:type="dxa"/>
            <w:noWrap/>
            <w:hideMark/>
          </w:tcPr>
          <w:p w14:paraId="427087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59</w:t>
            </w:r>
          </w:p>
        </w:tc>
        <w:tc>
          <w:tcPr>
            <w:tcW w:w="419" w:type="dxa"/>
            <w:hideMark/>
          </w:tcPr>
          <w:p w14:paraId="720709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3037AB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7879FD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90AC6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D6F0C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83899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E67A8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9B4BD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25D4E7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37</w:t>
            </w:r>
          </w:p>
        </w:tc>
        <w:tc>
          <w:tcPr>
            <w:tcW w:w="702" w:type="dxa"/>
            <w:noWrap/>
            <w:hideMark/>
          </w:tcPr>
          <w:p w14:paraId="73D15DF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59</w:t>
            </w:r>
          </w:p>
        </w:tc>
        <w:tc>
          <w:tcPr>
            <w:tcW w:w="419" w:type="dxa"/>
            <w:hideMark/>
          </w:tcPr>
          <w:p w14:paraId="420E86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247D8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9436C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A98F94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99EC10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4A5EF2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59</w:t>
            </w:r>
          </w:p>
        </w:tc>
        <w:tc>
          <w:tcPr>
            <w:tcW w:w="419" w:type="dxa"/>
            <w:hideMark/>
          </w:tcPr>
          <w:p w14:paraId="377870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26F9D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F00F8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53567D9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381DA40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r>
      <w:tr w:rsidR="00F9143D" w:rsidRPr="003A3A55" w14:paraId="570FB728" w14:textId="77777777" w:rsidTr="00FB07B5">
        <w:trPr>
          <w:trHeight w:val="290"/>
        </w:trPr>
        <w:tc>
          <w:tcPr>
            <w:tcW w:w="703" w:type="dxa"/>
            <w:noWrap/>
            <w:hideMark/>
          </w:tcPr>
          <w:p w14:paraId="587B8AF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60</w:t>
            </w:r>
          </w:p>
        </w:tc>
        <w:tc>
          <w:tcPr>
            <w:tcW w:w="359" w:type="dxa"/>
            <w:hideMark/>
          </w:tcPr>
          <w:p w14:paraId="168EF6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59665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5B65DA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032B1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3C1BE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1ABA6A7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7C936A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E768D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651F47C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7C11AD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4D2CA7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60</w:t>
            </w:r>
          </w:p>
        </w:tc>
        <w:tc>
          <w:tcPr>
            <w:tcW w:w="419" w:type="dxa"/>
            <w:hideMark/>
          </w:tcPr>
          <w:p w14:paraId="452D6B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A8DE1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00A3A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36EF74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31231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BF523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661A5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B13175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67343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2F0143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60</w:t>
            </w:r>
          </w:p>
        </w:tc>
        <w:tc>
          <w:tcPr>
            <w:tcW w:w="419" w:type="dxa"/>
            <w:hideMark/>
          </w:tcPr>
          <w:p w14:paraId="5E8CF0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FEF62A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DA791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08D90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1F58CB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702" w:type="dxa"/>
            <w:noWrap/>
            <w:hideMark/>
          </w:tcPr>
          <w:p w14:paraId="7424AA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60</w:t>
            </w:r>
          </w:p>
        </w:tc>
        <w:tc>
          <w:tcPr>
            <w:tcW w:w="419" w:type="dxa"/>
            <w:hideMark/>
          </w:tcPr>
          <w:p w14:paraId="3D9B2B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4DCE1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8B30A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795ED3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4DB941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r>
      <w:tr w:rsidR="00F9143D" w:rsidRPr="003A3A55" w14:paraId="3EB463FD" w14:textId="77777777" w:rsidTr="00FB07B5">
        <w:trPr>
          <w:trHeight w:val="290"/>
        </w:trPr>
        <w:tc>
          <w:tcPr>
            <w:tcW w:w="703" w:type="dxa"/>
            <w:noWrap/>
            <w:hideMark/>
          </w:tcPr>
          <w:p w14:paraId="10F25B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61</w:t>
            </w:r>
          </w:p>
        </w:tc>
        <w:tc>
          <w:tcPr>
            <w:tcW w:w="359" w:type="dxa"/>
            <w:hideMark/>
          </w:tcPr>
          <w:p w14:paraId="3C9D47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8DAC0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B0C595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3CC3F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6DA6B3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F37F6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10ECA2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123B7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3249A5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4E4F1CE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25</w:t>
            </w:r>
          </w:p>
        </w:tc>
        <w:tc>
          <w:tcPr>
            <w:tcW w:w="598" w:type="dxa"/>
            <w:noWrap/>
            <w:hideMark/>
          </w:tcPr>
          <w:p w14:paraId="4C1490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61</w:t>
            </w:r>
          </w:p>
        </w:tc>
        <w:tc>
          <w:tcPr>
            <w:tcW w:w="419" w:type="dxa"/>
            <w:hideMark/>
          </w:tcPr>
          <w:p w14:paraId="4BFB3C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043763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719CA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379AF9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1E532D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81665F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E52B8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686A0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5B6E7B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702" w:type="dxa"/>
            <w:noWrap/>
            <w:hideMark/>
          </w:tcPr>
          <w:p w14:paraId="14E34A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61</w:t>
            </w:r>
          </w:p>
        </w:tc>
        <w:tc>
          <w:tcPr>
            <w:tcW w:w="419" w:type="dxa"/>
            <w:hideMark/>
          </w:tcPr>
          <w:p w14:paraId="6EA9B7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FDFFD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F02B15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55A995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6FB9A2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3F89D7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61</w:t>
            </w:r>
          </w:p>
        </w:tc>
        <w:tc>
          <w:tcPr>
            <w:tcW w:w="419" w:type="dxa"/>
            <w:hideMark/>
          </w:tcPr>
          <w:p w14:paraId="2615D9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F5066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A6ED5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8FF8B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0EA3D87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r>
      <w:tr w:rsidR="00F9143D" w:rsidRPr="003A3A55" w14:paraId="787CDDF3" w14:textId="77777777" w:rsidTr="00FB07B5">
        <w:trPr>
          <w:trHeight w:val="290"/>
        </w:trPr>
        <w:tc>
          <w:tcPr>
            <w:tcW w:w="703" w:type="dxa"/>
            <w:noWrap/>
            <w:hideMark/>
          </w:tcPr>
          <w:p w14:paraId="296CA6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62</w:t>
            </w:r>
          </w:p>
        </w:tc>
        <w:tc>
          <w:tcPr>
            <w:tcW w:w="359" w:type="dxa"/>
            <w:hideMark/>
          </w:tcPr>
          <w:p w14:paraId="482BCD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368C3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52C69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3D3D3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069B6A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290FA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EDCBA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4E2C7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2AFFE8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368A70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25</w:t>
            </w:r>
          </w:p>
        </w:tc>
        <w:tc>
          <w:tcPr>
            <w:tcW w:w="598" w:type="dxa"/>
            <w:noWrap/>
            <w:hideMark/>
          </w:tcPr>
          <w:p w14:paraId="781625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62</w:t>
            </w:r>
          </w:p>
        </w:tc>
        <w:tc>
          <w:tcPr>
            <w:tcW w:w="419" w:type="dxa"/>
            <w:hideMark/>
          </w:tcPr>
          <w:p w14:paraId="04B0BA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AE1AB7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E7B59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D2D43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C7242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679C7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8D645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F2F11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6BD118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35</w:t>
            </w:r>
          </w:p>
        </w:tc>
        <w:tc>
          <w:tcPr>
            <w:tcW w:w="702" w:type="dxa"/>
            <w:noWrap/>
            <w:hideMark/>
          </w:tcPr>
          <w:p w14:paraId="4F979D4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62</w:t>
            </w:r>
          </w:p>
        </w:tc>
        <w:tc>
          <w:tcPr>
            <w:tcW w:w="419" w:type="dxa"/>
            <w:hideMark/>
          </w:tcPr>
          <w:p w14:paraId="067A81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4D215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A7D5D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67B947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6DFA63D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702" w:type="dxa"/>
            <w:noWrap/>
            <w:hideMark/>
          </w:tcPr>
          <w:p w14:paraId="39D49F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62</w:t>
            </w:r>
          </w:p>
        </w:tc>
        <w:tc>
          <w:tcPr>
            <w:tcW w:w="419" w:type="dxa"/>
            <w:hideMark/>
          </w:tcPr>
          <w:p w14:paraId="2CF2D3F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ABA2C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350DE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0713B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7311447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r>
      <w:tr w:rsidR="00F9143D" w:rsidRPr="003A3A55" w14:paraId="6DAE1577" w14:textId="77777777" w:rsidTr="00FB07B5">
        <w:trPr>
          <w:trHeight w:val="290"/>
        </w:trPr>
        <w:tc>
          <w:tcPr>
            <w:tcW w:w="703" w:type="dxa"/>
            <w:noWrap/>
            <w:hideMark/>
          </w:tcPr>
          <w:p w14:paraId="695BA73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63</w:t>
            </w:r>
          </w:p>
        </w:tc>
        <w:tc>
          <w:tcPr>
            <w:tcW w:w="359" w:type="dxa"/>
            <w:hideMark/>
          </w:tcPr>
          <w:p w14:paraId="7C29DCA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359" w:type="dxa"/>
            <w:hideMark/>
          </w:tcPr>
          <w:p w14:paraId="6D0251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CF3DD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2906AA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957203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E7CB3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0F0EA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555B8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648DA7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2954B9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324A34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63</w:t>
            </w:r>
          </w:p>
        </w:tc>
        <w:tc>
          <w:tcPr>
            <w:tcW w:w="419" w:type="dxa"/>
            <w:hideMark/>
          </w:tcPr>
          <w:p w14:paraId="63DC5E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8120F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7DBA4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04E4C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6E05A8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7FD79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232E2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53A82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0BDFD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702" w:type="dxa"/>
            <w:noWrap/>
            <w:hideMark/>
          </w:tcPr>
          <w:p w14:paraId="13A615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63</w:t>
            </w:r>
          </w:p>
        </w:tc>
        <w:tc>
          <w:tcPr>
            <w:tcW w:w="419" w:type="dxa"/>
            <w:hideMark/>
          </w:tcPr>
          <w:p w14:paraId="6585DA9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B2000B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5C8B9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07AE2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5613B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2E34725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63</w:t>
            </w:r>
          </w:p>
        </w:tc>
        <w:tc>
          <w:tcPr>
            <w:tcW w:w="419" w:type="dxa"/>
            <w:hideMark/>
          </w:tcPr>
          <w:p w14:paraId="2D127E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99CC4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E2B8A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775600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6CF0D1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r>
      <w:tr w:rsidR="00F9143D" w:rsidRPr="003A3A55" w14:paraId="13D71695" w14:textId="77777777" w:rsidTr="00FB07B5">
        <w:trPr>
          <w:trHeight w:val="290"/>
        </w:trPr>
        <w:tc>
          <w:tcPr>
            <w:tcW w:w="703" w:type="dxa"/>
            <w:noWrap/>
            <w:hideMark/>
          </w:tcPr>
          <w:p w14:paraId="4A7A6E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64</w:t>
            </w:r>
          </w:p>
        </w:tc>
        <w:tc>
          <w:tcPr>
            <w:tcW w:w="359" w:type="dxa"/>
            <w:hideMark/>
          </w:tcPr>
          <w:p w14:paraId="55F35F8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4A458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FDB189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34A7A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B3FA6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3EC65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F0AF5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28711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32B928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04459F5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22</w:t>
            </w:r>
          </w:p>
        </w:tc>
        <w:tc>
          <w:tcPr>
            <w:tcW w:w="598" w:type="dxa"/>
            <w:noWrap/>
            <w:hideMark/>
          </w:tcPr>
          <w:p w14:paraId="7DFF3B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64</w:t>
            </w:r>
          </w:p>
        </w:tc>
        <w:tc>
          <w:tcPr>
            <w:tcW w:w="419" w:type="dxa"/>
            <w:hideMark/>
          </w:tcPr>
          <w:p w14:paraId="4393D4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93D4B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F7AEE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A201B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CD963D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AD833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34273D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764028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62C30B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702" w:type="dxa"/>
            <w:noWrap/>
            <w:hideMark/>
          </w:tcPr>
          <w:p w14:paraId="6FAC82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64</w:t>
            </w:r>
          </w:p>
        </w:tc>
        <w:tc>
          <w:tcPr>
            <w:tcW w:w="419" w:type="dxa"/>
            <w:hideMark/>
          </w:tcPr>
          <w:p w14:paraId="481AED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C1E5F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4529D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06E3D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1035A9D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702" w:type="dxa"/>
            <w:noWrap/>
            <w:hideMark/>
          </w:tcPr>
          <w:p w14:paraId="75C0D9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64</w:t>
            </w:r>
          </w:p>
        </w:tc>
        <w:tc>
          <w:tcPr>
            <w:tcW w:w="419" w:type="dxa"/>
            <w:hideMark/>
          </w:tcPr>
          <w:p w14:paraId="026883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7E7CF8A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B5B74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1E88003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627DEC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w:t>
            </w:r>
          </w:p>
        </w:tc>
      </w:tr>
      <w:tr w:rsidR="00F9143D" w:rsidRPr="003A3A55" w14:paraId="5F265D2E" w14:textId="77777777" w:rsidTr="00FB07B5">
        <w:trPr>
          <w:trHeight w:val="290"/>
        </w:trPr>
        <w:tc>
          <w:tcPr>
            <w:tcW w:w="703" w:type="dxa"/>
            <w:noWrap/>
            <w:hideMark/>
          </w:tcPr>
          <w:p w14:paraId="3D8A1F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65</w:t>
            </w:r>
          </w:p>
        </w:tc>
        <w:tc>
          <w:tcPr>
            <w:tcW w:w="359" w:type="dxa"/>
            <w:hideMark/>
          </w:tcPr>
          <w:p w14:paraId="76D451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A399B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F0FA4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62171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C0592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CDCF8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43F75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17A60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1ECFDE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279895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23ABE2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65</w:t>
            </w:r>
          </w:p>
        </w:tc>
        <w:tc>
          <w:tcPr>
            <w:tcW w:w="419" w:type="dxa"/>
            <w:hideMark/>
          </w:tcPr>
          <w:p w14:paraId="1415BA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0AF1C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8F202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74685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78C5B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E980F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A8E59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200ED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8B321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4B0A34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65</w:t>
            </w:r>
          </w:p>
        </w:tc>
        <w:tc>
          <w:tcPr>
            <w:tcW w:w="419" w:type="dxa"/>
            <w:hideMark/>
          </w:tcPr>
          <w:p w14:paraId="619A1E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081D1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F4607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C9206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90044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6A60DD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65</w:t>
            </w:r>
          </w:p>
        </w:tc>
        <w:tc>
          <w:tcPr>
            <w:tcW w:w="419" w:type="dxa"/>
            <w:hideMark/>
          </w:tcPr>
          <w:p w14:paraId="21294FD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8E9EE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16C082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881FAD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D7FE9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5F542B95" w14:textId="77777777" w:rsidTr="00FB07B5">
        <w:trPr>
          <w:trHeight w:val="290"/>
        </w:trPr>
        <w:tc>
          <w:tcPr>
            <w:tcW w:w="703" w:type="dxa"/>
            <w:noWrap/>
            <w:hideMark/>
          </w:tcPr>
          <w:p w14:paraId="5DD193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lastRenderedPageBreak/>
              <w:t>66</w:t>
            </w:r>
          </w:p>
        </w:tc>
        <w:tc>
          <w:tcPr>
            <w:tcW w:w="359" w:type="dxa"/>
            <w:hideMark/>
          </w:tcPr>
          <w:p w14:paraId="4C1BA8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C2D15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8ACCA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7D5FD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576E55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ECE6E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10603C8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56FE67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1" w:type="dxa"/>
            <w:hideMark/>
          </w:tcPr>
          <w:p w14:paraId="78CFA1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50750D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598" w:type="dxa"/>
            <w:noWrap/>
            <w:hideMark/>
          </w:tcPr>
          <w:p w14:paraId="359A07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66</w:t>
            </w:r>
          </w:p>
        </w:tc>
        <w:tc>
          <w:tcPr>
            <w:tcW w:w="419" w:type="dxa"/>
            <w:hideMark/>
          </w:tcPr>
          <w:p w14:paraId="711324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66E9DE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CAB741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89073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8BB93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F0DD8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12EA1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5046A2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456A71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33</w:t>
            </w:r>
          </w:p>
        </w:tc>
        <w:tc>
          <w:tcPr>
            <w:tcW w:w="702" w:type="dxa"/>
            <w:noWrap/>
            <w:hideMark/>
          </w:tcPr>
          <w:p w14:paraId="1F84CA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66</w:t>
            </w:r>
          </w:p>
        </w:tc>
        <w:tc>
          <w:tcPr>
            <w:tcW w:w="419" w:type="dxa"/>
            <w:hideMark/>
          </w:tcPr>
          <w:p w14:paraId="445973B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6B8AD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5D5FA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5CF870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420649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11</w:t>
            </w:r>
          </w:p>
        </w:tc>
        <w:tc>
          <w:tcPr>
            <w:tcW w:w="702" w:type="dxa"/>
            <w:noWrap/>
            <w:hideMark/>
          </w:tcPr>
          <w:p w14:paraId="064BF6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66</w:t>
            </w:r>
          </w:p>
        </w:tc>
        <w:tc>
          <w:tcPr>
            <w:tcW w:w="419" w:type="dxa"/>
            <w:hideMark/>
          </w:tcPr>
          <w:p w14:paraId="2B49EE0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E3E2E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29B41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93AC0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3DFAF3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r>
      <w:tr w:rsidR="00F9143D" w:rsidRPr="003A3A55" w14:paraId="4C754B7D" w14:textId="77777777" w:rsidTr="00FB07B5">
        <w:trPr>
          <w:trHeight w:val="290"/>
        </w:trPr>
        <w:tc>
          <w:tcPr>
            <w:tcW w:w="703" w:type="dxa"/>
            <w:noWrap/>
            <w:hideMark/>
          </w:tcPr>
          <w:p w14:paraId="3B18DA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67</w:t>
            </w:r>
          </w:p>
        </w:tc>
        <w:tc>
          <w:tcPr>
            <w:tcW w:w="359" w:type="dxa"/>
            <w:hideMark/>
          </w:tcPr>
          <w:p w14:paraId="438FDF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18B19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058F1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F4710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644E3B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85735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4A2C5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38AEC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638D25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38D813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22</w:t>
            </w:r>
          </w:p>
        </w:tc>
        <w:tc>
          <w:tcPr>
            <w:tcW w:w="598" w:type="dxa"/>
            <w:noWrap/>
            <w:hideMark/>
          </w:tcPr>
          <w:p w14:paraId="546C368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67</w:t>
            </w:r>
          </w:p>
        </w:tc>
        <w:tc>
          <w:tcPr>
            <w:tcW w:w="419" w:type="dxa"/>
            <w:hideMark/>
          </w:tcPr>
          <w:p w14:paraId="567474B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CAD85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7D889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90F41B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95902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6D29B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8B3201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AE3F1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55BEE85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702" w:type="dxa"/>
            <w:noWrap/>
            <w:hideMark/>
          </w:tcPr>
          <w:p w14:paraId="17E4EA7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67</w:t>
            </w:r>
          </w:p>
        </w:tc>
        <w:tc>
          <w:tcPr>
            <w:tcW w:w="419" w:type="dxa"/>
            <w:hideMark/>
          </w:tcPr>
          <w:p w14:paraId="44029C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3382E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D63B9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5D714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73416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543F30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67</w:t>
            </w:r>
          </w:p>
        </w:tc>
        <w:tc>
          <w:tcPr>
            <w:tcW w:w="419" w:type="dxa"/>
            <w:hideMark/>
          </w:tcPr>
          <w:p w14:paraId="1724B8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76D061C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34433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5A6B8F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B663E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w:t>
            </w:r>
          </w:p>
        </w:tc>
      </w:tr>
      <w:tr w:rsidR="00F9143D" w:rsidRPr="003A3A55" w14:paraId="2A0F789C" w14:textId="77777777" w:rsidTr="00FB07B5">
        <w:trPr>
          <w:trHeight w:val="290"/>
        </w:trPr>
        <w:tc>
          <w:tcPr>
            <w:tcW w:w="703" w:type="dxa"/>
            <w:noWrap/>
            <w:hideMark/>
          </w:tcPr>
          <w:p w14:paraId="4ADDD24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68</w:t>
            </w:r>
          </w:p>
        </w:tc>
        <w:tc>
          <w:tcPr>
            <w:tcW w:w="359" w:type="dxa"/>
            <w:hideMark/>
          </w:tcPr>
          <w:p w14:paraId="3AD9B04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C4CB1F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5543B9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B7E775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3DB5A8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D153E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30AC6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F73EA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5CE7F34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496DE2B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598" w:type="dxa"/>
            <w:noWrap/>
            <w:hideMark/>
          </w:tcPr>
          <w:p w14:paraId="179F1E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68</w:t>
            </w:r>
          </w:p>
        </w:tc>
        <w:tc>
          <w:tcPr>
            <w:tcW w:w="419" w:type="dxa"/>
            <w:hideMark/>
          </w:tcPr>
          <w:p w14:paraId="4E6BCC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895C8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54A0BC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4B2CF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w:t>
            </w:r>
          </w:p>
        </w:tc>
        <w:tc>
          <w:tcPr>
            <w:tcW w:w="419" w:type="dxa"/>
            <w:hideMark/>
          </w:tcPr>
          <w:p w14:paraId="1AD9A9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B5349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528566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78816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AE328B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27</w:t>
            </w:r>
          </w:p>
        </w:tc>
        <w:tc>
          <w:tcPr>
            <w:tcW w:w="702" w:type="dxa"/>
            <w:noWrap/>
            <w:hideMark/>
          </w:tcPr>
          <w:p w14:paraId="279E6A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68</w:t>
            </w:r>
          </w:p>
        </w:tc>
        <w:tc>
          <w:tcPr>
            <w:tcW w:w="419" w:type="dxa"/>
            <w:hideMark/>
          </w:tcPr>
          <w:p w14:paraId="035904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917C7B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0547C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43A663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F6F38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68C9D5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68</w:t>
            </w:r>
          </w:p>
        </w:tc>
        <w:tc>
          <w:tcPr>
            <w:tcW w:w="419" w:type="dxa"/>
            <w:hideMark/>
          </w:tcPr>
          <w:p w14:paraId="22071B8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5B78F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E00D8C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18954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7C858A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r>
      <w:tr w:rsidR="00F9143D" w:rsidRPr="003A3A55" w14:paraId="7D44BFF0" w14:textId="77777777" w:rsidTr="00FB07B5">
        <w:trPr>
          <w:trHeight w:val="290"/>
        </w:trPr>
        <w:tc>
          <w:tcPr>
            <w:tcW w:w="703" w:type="dxa"/>
            <w:noWrap/>
            <w:hideMark/>
          </w:tcPr>
          <w:p w14:paraId="2E92D4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69</w:t>
            </w:r>
          </w:p>
        </w:tc>
        <w:tc>
          <w:tcPr>
            <w:tcW w:w="359" w:type="dxa"/>
            <w:hideMark/>
          </w:tcPr>
          <w:p w14:paraId="51DC3A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8C3D2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B70F4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755B4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DE846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2E20A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4AB619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DCCA4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7ED9E0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0778EF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23</w:t>
            </w:r>
          </w:p>
        </w:tc>
        <w:tc>
          <w:tcPr>
            <w:tcW w:w="598" w:type="dxa"/>
            <w:noWrap/>
            <w:hideMark/>
          </w:tcPr>
          <w:p w14:paraId="459023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69</w:t>
            </w:r>
          </w:p>
        </w:tc>
        <w:tc>
          <w:tcPr>
            <w:tcW w:w="419" w:type="dxa"/>
            <w:hideMark/>
          </w:tcPr>
          <w:p w14:paraId="45B6986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90112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935D1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0B43D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D97E6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776A6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DEF55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1A463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7A92236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35</w:t>
            </w:r>
          </w:p>
        </w:tc>
        <w:tc>
          <w:tcPr>
            <w:tcW w:w="702" w:type="dxa"/>
            <w:noWrap/>
            <w:hideMark/>
          </w:tcPr>
          <w:p w14:paraId="5364B1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69</w:t>
            </w:r>
          </w:p>
        </w:tc>
        <w:tc>
          <w:tcPr>
            <w:tcW w:w="419" w:type="dxa"/>
            <w:hideMark/>
          </w:tcPr>
          <w:p w14:paraId="58EF1E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86218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64146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14C84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4F7BEF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702" w:type="dxa"/>
            <w:noWrap/>
            <w:hideMark/>
          </w:tcPr>
          <w:p w14:paraId="60ABCB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69</w:t>
            </w:r>
          </w:p>
        </w:tc>
        <w:tc>
          <w:tcPr>
            <w:tcW w:w="419" w:type="dxa"/>
            <w:hideMark/>
          </w:tcPr>
          <w:p w14:paraId="39B3EE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6E299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E1CFB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8E33E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0DEC5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r>
      <w:tr w:rsidR="00F9143D" w:rsidRPr="003A3A55" w14:paraId="60583852" w14:textId="77777777" w:rsidTr="00FB07B5">
        <w:trPr>
          <w:trHeight w:val="290"/>
        </w:trPr>
        <w:tc>
          <w:tcPr>
            <w:tcW w:w="703" w:type="dxa"/>
            <w:noWrap/>
            <w:hideMark/>
          </w:tcPr>
          <w:p w14:paraId="518462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70</w:t>
            </w:r>
          </w:p>
        </w:tc>
        <w:tc>
          <w:tcPr>
            <w:tcW w:w="359" w:type="dxa"/>
            <w:hideMark/>
          </w:tcPr>
          <w:p w14:paraId="5EC8BD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61665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439B2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491705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7A9039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9FA2F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DFD193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1BE2DE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1" w:type="dxa"/>
            <w:hideMark/>
          </w:tcPr>
          <w:p w14:paraId="07F3AA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29D6F6A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598" w:type="dxa"/>
            <w:noWrap/>
            <w:hideMark/>
          </w:tcPr>
          <w:p w14:paraId="36C0136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70</w:t>
            </w:r>
          </w:p>
        </w:tc>
        <w:tc>
          <w:tcPr>
            <w:tcW w:w="419" w:type="dxa"/>
            <w:hideMark/>
          </w:tcPr>
          <w:p w14:paraId="01B4D7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1AF5F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FEC5A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96052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F5571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BE256D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52AF53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C0EEB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36576A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702" w:type="dxa"/>
            <w:noWrap/>
            <w:hideMark/>
          </w:tcPr>
          <w:p w14:paraId="2686FA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70</w:t>
            </w:r>
          </w:p>
        </w:tc>
        <w:tc>
          <w:tcPr>
            <w:tcW w:w="419" w:type="dxa"/>
            <w:hideMark/>
          </w:tcPr>
          <w:p w14:paraId="2349D14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1EE3B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0B734B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12886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6AC171A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c>
          <w:tcPr>
            <w:tcW w:w="702" w:type="dxa"/>
            <w:noWrap/>
            <w:hideMark/>
          </w:tcPr>
          <w:p w14:paraId="1A310E9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70</w:t>
            </w:r>
          </w:p>
        </w:tc>
        <w:tc>
          <w:tcPr>
            <w:tcW w:w="419" w:type="dxa"/>
            <w:hideMark/>
          </w:tcPr>
          <w:p w14:paraId="6709C6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D1671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10263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3BFB1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5BFBA7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r>
      <w:tr w:rsidR="00F9143D" w:rsidRPr="003A3A55" w14:paraId="5916D6DF" w14:textId="77777777" w:rsidTr="00FB07B5">
        <w:trPr>
          <w:trHeight w:val="290"/>
        </w:trPr>
        <w:tc>
          <w:tcPr>
            <w:tcW w:w="703" w:type="dxa"/>
            <w:noWrap/>
            <w:hideMark/>
          </w:tcPr>
          <w:p w14:paraId="337589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71</w:t>
            </w:r>
          </w:p>
        </w:tc>
        <w:tc>
          <w:tcPr>
            <w:tcW w:w="359" w:type="dxa"/>
            <w:hideMark/>
          </w:tcPr>
          <w:p w14:paraId="3F172A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6B385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01D82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7129B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4FDB4D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B2CB0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C7C3A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4CBE1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4CA486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5EC3AF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23</w:t>
            </w:r>
          </w:p>
        </w:tc>
        <w:tc>
          <w:tcPr>
            <w:tcW w:w="598" w:type="dxa"/>
            <w:noWrap/>
            <w:hideMark/>
          </w:tcPr>
          <w:p w14:paraId="142027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71</w:t>
            </w:r>
          </w:p>
        </w:tc>
        <w:tc>
          <w:tcPr>
            <w:tcW w:w="419" w:type="dxa"/>
            <w:hideMark/>
          </w:tcPr>
          <w:p w14:paraId="3088B0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6EB67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FF8E5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A849A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C3729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B3338A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710427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5D1CD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7CC984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702" w:type="dxa"/>
            <w:noWrap/>
            <w:hideMark/>
          </w:tcPr>
          <w:p w14:paraId="59DA0C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71</w:t>
            </w:r>
          </w:p>
        </w:tc>
        <w:tc>
          <w:tcPr>
            <w:tcW w:w="419" w:type="dxa"/>
            <w:hideMark/>
          </w:tcPr>
          <w:p w14:paraId="1D14F70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85674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7C431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CB3A6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30B1E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2C8F12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71</w:t>
            </w:r>
          </w:p>
        </w:tc>
        <w:tc>
          <w:tcPr>
            <w:tcW w:w="419" w:type="dxa"/>
            <w:hideMark/>
          </w:tcPr>
          <w:p w14:paraId="07D7F5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2FFC8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9AD26E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2B942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8394B9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r>
      <w:tr w:rsidR="00F9143D" w:rsidRPr="003A3A55" w14:paraId="639BA6E9" w14:textId="77777777" w:rsidTr="00FB07B5">
        <w:trPr>
          <w:trHeight w:val="290"/>
        </w:trPr>
        <w:tc>
          <w:tcPr>
            <w:tcW w:w="703" w:type="dxa"/>
            <w:noWrap/>
            <w:hideMark/>
          </w:tcPr>
          <w:p w14:paraId="5C3E071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72</w:t>
            </w:r>
          </w:p>
        </w:tc>
        <w:tc>
          <w:tcPr>
            <w:tcW w:w="359" w:type="dxa"/>
            <w:hideMark/>
          </w:tcPr>
          <w:p w14:paraId="52A40F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7AF34F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34975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42A4C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5D076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959A2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1EB1801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A8C816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1B4BF3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4BBAF5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5E72D2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72</w:t>
            </w:r>
          </w:p>
        </w:tc>
        <w:tc>
          <w:tcPr>
            <w:tcW w:w="419" w:type="dxa"/>
            <w:hideMark/>
          </w:tcPr>
          <w:p w14:paraId="76105B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C9CAB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15B8E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07AAB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D17C2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39C78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4C882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B3F55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17B09C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702" w:type="dxa"/>
            <w:noWrap/>
            <w:hideMark/>
          </w:tcPr>
          <w:p w14:paraId="6D6989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72</w:t>
            </w:r>
          </w:p>
        </w:tc>
        <w:tc>
          <w:tcPr>
            <w:tcW w:w="419" w:type="dxa"/>
            <w:hideMark/>
          </w:tcPr>
          <w:p w14:paraId="04BB5E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337CA4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E57F2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F081A8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74EF372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18250D7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72</w:t>
            </w:r>
          </w:p>
        </w:tc>
        <w:tc>
          <w:tcPr>
            <w:tcW w:w="419" w:type="dxa"/>
            <w:hideMark/>
          </w:tcPr>
          <w:p w14:paraId="6082971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CEC7A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73750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01213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607AD71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r>
      <w:tr w:rsidR="00F9143D" w:rsidRPr="003A3A55" w14:paraId="2681527E" w14:textId="77777777" w:rsidTr="00FB07B5">
        <w:trPr>
          <w:trHeight w:val="290"/>
        </w:trPr>
        <w:tc>
          <w:tcPr>
            <w:tcW w:w="703" w:type="dxa"/>
            <w:noWrap/>
            <w:hideMark/>
          </w:tcPr>
          <w:p w14:paraId="655F330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73</w:t>
            </w:r>
          </w:p>
        </w:tc>
        <w:tc>
          <w:tcPr>
            <w:tcW w:w="359" w:type="dxa"/>
            <w:hideMark/>
          </w:tcPr>
          <w:p w14:paraId="103478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480320C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B0D70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D8F68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1988F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4BA59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C041E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50798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2F78A1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545" w:type="dxa"/>
            <w:noWrap/>
            <w:hideMark/>
          </w:tcPr>
          <w:p w14:paraId="41DA78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75484EF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73</w:t>
            </w:r>
          </w:p>
        </w:tc>
        <w:tc>
          <w:tcPr>
            <w:tcW w:w="419" w:type="dxa"/>
            <w:hideMark/>
          </w:tcPr>
          <w:p w14:paraId="720A48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F9F54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E8501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F8B31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9EB7C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A14D2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BCB57D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2F513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5EF99A7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28A6E0C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73</w:t>
            </w:r>
          </w:p>
        </w:tc>
        <w:tc>
          <w:tcPr>
            <w:tcW w:w="419" w:type="dxa"/>
            <w:hideMark/>
          </w:tcPr>
          <w:p w14:paraId="250B0D1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400EA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23388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E0E4F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60EA8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2B6C56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73</w:t>
            </w:r>
          </w:p>
        </w:tc>
        <w:tc>
          <w:tcPr>
            <w:tcW w:w="419" w:type="dxa"/>
            <w:hideMark/>
          </w:tcPr>
          <w:p w14:paraId="7645A94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97BC3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C0388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E9C5B6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F6B67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r>
      <w:tr w:rsidR="00F9143D" w:rsidRPr="003A3A55" w14:paraId="12C1039E" w14:textId="77777777" w:rsidTr="00FB07B5">
        <w:trPr>
          <w:trHeight w:val="290"/>
        </w:trPr>
        <w:tc>
          <w:tcPr>
            <w:tcW w:w="703" w:type="dxa"/>
            <w:noWrap/>
            <w:hideMark/>
          </w:tcPr>
          <w:p w14:paraId="4A466F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74</w:t>
            </w:r>
          </w:p>
        </w:tc>
        <w:tc>
          <w:tcPr>
            <w:tcW w:w="359" w:type="dxa"/>
            <w:hideMark/>
          </w:tcPr>
          <w:p w14:paraId="0B394F7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0AA96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B4C04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E53E7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3D6A2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C2B77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A9358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1C027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53AC8F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1E0A997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23</w:t>
            </w:r>
          </w:p>
        </w:tc>
        <w:tc>
          <w:tcPr>
            <w:tcW w:w="598" w:type="dxa"/>
            <w:noWrap/>
            <w:hideMark/>
          </w:tcPr>
          <w:p w14:paraId="17AD39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74</w:t>
            </w:r>
          </w:p>
        </w:tc>
        <w:tc>
          <w:tcPr>
            <w:tcW w:w="419" w:type="dxa"/>
            <w:hideMark/>
          </w:tcPr>
          <w:p w14:paraId="6B7FE4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46D28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AA99E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830BCE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0CADD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19D88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0391F64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1A28F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45811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33</w:t>
            </w:r>
          </w:p>
        </w:tc>
        <w:tc>
          <w:tcPr>
            <w:tcW w:w="702" w:type="dxa"/>
            <w:noWrap/>
            <w:hideMark/>
          </w:tcPr>
          <w:p w14:paraId="61AF41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74</w:t>
            </w:r>
          </w:p>
        </w:tc>
        <w:tc>
          <w:tcPr>
            <w:tcW w:w="419" w:type="dxa"/>
            <w:hideMark/>
          </w:tcPr>
          <w:p w14:paraId="1B656B6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CD5AC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C4F32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560CC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DA4F6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7C92731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74</w:t>
            </w:r>
          </w:p>
        </w:tc>
        <w:tc>
          <w:tcPr>
            <w:tcW w:w="419" w:type="dxa"/>
            <w:hideMark/>
          </w:tcPr>
          <w:p w14:paraId="1956B9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F12D8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0F7DA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F85F7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116961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79CBE5E8" w14:textId="77777777" w:rsidTr="00FB07B5">
        <w:trPr>
          <w:trHeight w:val="290"/>
        </w:trPr>
        <w:tc>
          <w:tcPr>
            <w:tcW w:w="703" w:type="dxa"/>
            <w:noWrap/>
            <w:hideMark/>
          </w:tcPr>
          <w:p w14:paraId="11B46D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75</w:t>
            </w:r>
          </w:p>
        </w:tc>
        <w:tc>
          <w:tcPr>
            <w:tcW w:w="359" w:type="dxa"/>
            <w:hideMark/>
          </w:tcPr>
          <w:p w14:paraId="51E66F6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104B9E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00897C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4B491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E3069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25C28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4879F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1EEDF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23FCD5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35917E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598" w:type="dxa"/>
            <w:noWrap/>
            <w:hideMark/>
          </w:tcPr>
          <w:p w14:paraId="29BDB6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75</w:t>
            </w:r>
          </w:p>
        </w:tc>
        <w:tc>
          <w:tcPr>
            <w:tcW w:w="419" w:type="dxa"/>
            <w:hideMark/>
          </w:tcPr>
          <w:p w14:paraId="6E0417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DF6FF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7C741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22BE59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912D0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1C2988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161FE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762139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895731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702" w:type="dxa"/>
            <w:noWrap/>
            <w:hideMark/>
          </w:tcPr>
          <w:p w14:paraId="786E57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75</w:t>
            </w:r>
          </w:p>
        </w:tc>
        <w:tc>
          <w:tcPr>
            <w:tcW w:w="419" w:type="dxa"/>
            <w:hideMark/>
          </w:tcPr>
          <w:p w14:paraId="3C10A7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600AE8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334E8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FB562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C9397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55163B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75</w:t>
            </w:r>
          </w:p>
        </w:tc>
        <w:tc>
          <w:tcPr>
            <w:tcW w:w="419" w:type="dxa"/>
            <w:hideMark/>
          </w:tcPr>
          <w:p w14:paraId="50EA8B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1094F0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D29FC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EBD8B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48A4EA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r>
      <w:tr w:rsidR="00F9143D" w:rsidRPr="003A3A55" w14:paraId="29CD03AB" w14:textId="77777777" w:rsidTr="00FB07B5">
        <w:trPr>
          <w:trHeight w:val="290"/>
        </w:trPr>
        <w:tc>
          <w:tcPr>
            <w:tcW w:w="703" w:type="dxa"/>
            <w:noWrap/>
            <w:hideMark/>
          </w:tcPr>
          <w:p w14:paraId="1E3FE7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76</w:t>
            </w:r>
          </w:p>
        </w:tc>
        <w:tc>
          <w:tcPr>
            <w:tcW w:w="359" w:type="dxa"/>
            <w:hideMark/>
          </w:tcPr>
          <w:p w14:paraId="149460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B43D6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147A10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9CFED7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8D55D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1C7763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B3E90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1A3154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7171436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545" w:type="dxa"/>
            <w:noWrap/>
            <w:hideMark/>
          </w:tcPr>
          <w:p w14:paraId="213446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598" w:type="dxa"/>
            <w:noWrap/>
            <w:hideMark/>
          </w:tcPr>
          <w:p w14:paraId="6D8256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76</w:t>
            </w:r>
          </w:p>
        </w:tc>
        <w:tc>
          <w:tcPr>
            <w:tcW w:w="419" w:type="dxa"/>
            <w:hideMark/>
          </w:tcPr>
          <w:p w14:paraId="3C49B5D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2D0F2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4FDE2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AE83E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2AA5CB6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578980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E6C9F6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82B22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09D6A5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702" w:type="dxa"/>
            <w:noWrap/>
            <w:hideMark/>
          </w:tcPr>
          <w:p w14:paraId="0A8D3B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76</w:t>
            </w:r>
          </w:p>
        </w:tc>
        <w:tc>
          <w:tcPr>
            <w:tcW w:w="419" w:type="dxa"/>
            <w:hideMark/>
          </w:tcPr>
          <w:p w14:paraId="6737FA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9845F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65131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3E03BB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0C5ECC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702" w:type="dxa"/>
            <w:noWrap/>
            <w:hideMark/>
          </w:tcPr>
          <w:p w14:paraId="2BE72D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76</w:t>
            </w:r>
          </w:p>
        </w:tc>
        <w:tc>
          <w:tcPr>
            <w:tcW w:w="419" w:type="dxa"/>
            <w:hideMark/>
          </w:tcPr>
          <w:p w14:paraId="5ECE5B6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D9601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EB9AA0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63BC52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4AA7FE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12</w:t>
            </w:r>
          </w:p>
        </w:tc>
      </w:tr>
      <w:tr w:rsidR="00F9143D" w:rsidRPr="003A3A55" w14:paraId="1E6D06AD" w14:textId="77777777" w:rsidTr="00FB07B5">
        <w:trPr>
          <w:trHeight w:val="290"/>
        </w:trPr>
        <w:tc>
          <w:tcPr>
            <w:tcW w:w="703" w:type="dxa"/>
            <w:noWrap/>
            <w:hideMark/>
          </w:tcPr>
          <w:p w14:paraId="39127C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77</w:t>
            </w:r>
          </w:p>
        </w:tc>
        <w:tc>
          <w:tcPr>
            <w:tcW w:w="359" w:type="dxa"/>
            <w:hideMark/>
          </w:tcPr>
          <w:p w14:paraId="1530E2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F80FE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2AD280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7E5C0F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42828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3B065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12C32F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7ABF3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5AA320A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3F279A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6D4CDA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77</w:t>
            </w:r>
          </w:p>
        </w:tc>
        <w:tc>
          <w:tcPr>
            <w:tcW w:w="419" w:type="dxa"/>
            <w:hideMark/>
          </w:tcPr>
          <w:p w14:paraId="386F15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88F9E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8C09B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020E3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8B2AA0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931E6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A561EB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4E4F1B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E1A3C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0F936C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77</w:t>
            </w:r>
          </w:p>
        </w:tc>
        <w:tc>
          <w:tcPr>
            <w:tcW w:w="419" w:type="dxa"/>
            <w:hideMark/>
          </w:tcPr>
          <w:p w14:paraId="25C02A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83099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B6DD4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F6E03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A87E4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2A4CDE1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77</w:t>
            </w:r>
          </w:p>
        </w:tc>
        <w:tc>
          <w:tcPr>
            <w:tcW w:w="419" w:type="dxa"/>
            <w:hideMark/>
          </w:tcPr>
          <w:p w14:paraId="61F10C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78A6B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4514B1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DBADF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550E3D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r>
      <w:tr w:rsidR="00F9143D" w:rsidRPr="003A3A55" w14:paraId="2D42599C" w14:textId="77777777" w:rsidTr="00FB07B5">
        <w:trPr>
          <w:trHeight w:val="290"/>
        </w:trPr>
        <w:tc>
          <w:tcPr>
            <w:tcW w:w="703" w:type="dxa"/>
            <w:noWrap/>
            <w:hideMark/>
          </w:tcPr>
          <w:p w14:paraId="57A5E6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78</w:t>
            </w:r>
          </w:p>
        </w:tc>
        <w:tc>
          <w:tcPr>
            <w:tcW w:w="359" w:type="dxa"/>
            <w:hideMark/>
          </w:tcPr>
          <w:p w14:paraId="128F4D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1EA841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7E5ED1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AC690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7E9DDC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91E908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749C3F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9380A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65FDC5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539413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72AA9CF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78</w:t>
            </w:r>
          </w:p>
        </w:tc>
        <w:tc>
          <w:tcPr>
            <w:tcW w:w="419" w:type="dxa"/>
            <w:hideMark/>
          </w:tcPr>
          <w:p w14:paraId="16550D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7FFF3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12B6B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9C8F15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CDF3B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AEDD30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0C5E8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366BD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786D2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1A45D4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78</w:t>
            </w:r>
          </w:p>
        </w:tc>
        <w:tc>
          <w:tcPr>
            <w:tcW w:w="419" w:type="dxa"/>
            <w:hideMark/>
          </w:tcPr>
          <w:p w14:paraId="03E33F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0010A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2FD997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5F4209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1936F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702" w:type="dxa"/>
            <w:noWrap/>
            <w:hideMark/>
          </w:tcPr>
          <w:p w14:paraId="602155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78</w:t>
            </w:r>
          </w:p>
        </w:tc>
        <w:tc>
          <w:tcPr>
            <w:tcW w:w="419" w:type="dxa"/>
            <w:hideMark/>
          </w:tcPr>
          <w:p w14:paraId="79D363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D9C82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844B5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F01BB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4080EE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w:t>
            </w:r>
          </w:p>
        </w:tc>
      </w:tr>
      <w:tr w:rsidR="00F9143D" w:rsidRPr="003A3A55" w14:paraId="5F10AA06" w14:textId="77777777" w:rsidTr="00FB07B5">
        <w:trPr>
          <w:trHeight w:val="290"/>
        </w:trPr>
        <w:tc>
          <w:tcPr>
            <w:tcW w:w="703" w:type="dxa"/>
            <w:noWrap/>
            <w:hideMark/>
          </w:tcPr>
          <w:p w14:paraId="65748F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79</w:t>
            </w:r>
          </w:p>
        </w:tc>
        <w:tc>
          <w:tcPr>
            <w:tcW w:w="359" w:type="dxa"/>
            <w:hideMark/>
          </w:tcPr>
          <w:p w14:paraId="43B266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E09F1B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E8B61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41B2D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1B3054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BDE7C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14960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6FA8D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651F2F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787380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02181A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79</w:t>
            </w:r>
          </w:p>
        </w:tc>
        <w:tc>
          <w:tcPr>
            <w:tcW w:w="419" w:type="dxa"/>
            <w:hideMark/>
          </w:tcPr>
          <w:p w14:paraId="71B533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F8BF6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76CF8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A944A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5E969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67A93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778B8F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D5CA9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06CE695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30</w:t>
            </w:r>
          </w:p>
        </w:tc>
        <w:tc>
          <w:tcPr>
            <w:tcW w:w="702" w:type="dxa"/>
            <w:noWrap/>
            <w:hideMark/>
          </w:tcPr>
          <w:p w14:paraId="37AAD2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79</w:t>
            </w:r>
          </w:p>
        </w:tc>
        <w:tc>
          <w:tcPr>
            <w:tcW w:w="419" w:type="dxa"/>
            <w:hideMark/>
          </w:tcPr>
          <w:p w14:paraId="2F6485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E65CA4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20D9F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FB809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25952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07B43D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79</w:t>
            </w:r>
          </w:p>
        </w:tc>
        <w:tc>
          <w:tcPr>
            <w:tcW w:w="419" w:type="dxa"/>
            <w:hideMark/>
          </w:tcPr>
          <w:p w14:paraId="289549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23449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AFBFB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FEB01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159A64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163A4DCF" w14:textId="77777777" w:rsidTr="00FB07B5">
        <w:trPr>
          <w:trHeight w:val="290"/>
        </w:trPr>
        <w:tc>
          <w:tcPr>
            <w:tcW w:w="703" w:type="dxa"/>
            <w:noWrap/>
            <w:hideMark/>
          </w:tcPr>
          <w:p w14:paraId="1D578D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lastRenderedPageBreak/>
              <w:t>80</w:t>
            </w:r>
          </w:p>
        </w:tc>
        <w:tc>
          <w:tcPr>
            <w:tcW w:w="359" w:type="dxa"/>
            <w:hideMark/>
          </w:tcPr>
          <w:p w14:paraId="42DB97B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D579D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5319CB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B562F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461DC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9490C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2680C4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CAAF0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64C640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24B22F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598" w:type="dxa"/>
            <w:noWrap/>
            <w:hideMark/>
          </w:tcPr>
          <w:p w14:paraId="62E29D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80</w:t>
            </w:r>
          </w:p>
        </w:tc>
        <w:tc>
          <w:tcPr>
            <w:tcW w:w="419" w:type="dxa"/>
            <w:hideMark/>
          </w:tcPr>
          <w:p w14:paraId="2ABE59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38159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442CA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15A9F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CAA22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6011C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3A079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E61EB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D9D42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05137CE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80</w:t>
            </w:r>
          </w:p>
        </w:tc>
        <w:tc>
          <w:tcPr>
            <w:tcW w:w="419" w:type="dxa"/>
            <w:hideMark/>
          </w:tcPr>
          <w:p w14:paraId="57AA86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3FC70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661F7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762117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484411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76648D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80</w:t>
            </w:r>
          </w:p>
        </w:tc>
        <w:tc>
          <w:tcPr>
            <w:tcW w:w="419" w:type="dxa"/>
            <w:hideMark/>
          </w:tcPr>
          <w:p w14:paraId="0A9AFC7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6D314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AB8F03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3E526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90314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r>
      <w:tr w:rsidR="00F9143D" w:rsidRPr="003A3A55" w14:paraId="7EF9EB37" w14:textId="77777777" w:rsidTr="00FB07B5">
        <w:trPr>
          <w:trHeight w:val="290"/>
        </w:trPr>
        <w:tc>
          <w:tcPr>
            <w:tcW w:w="703" w:type="dxa"/>
            <w:noWrap/>
            <w:hideMark/>
          </w:tcPr>
          <w:p w14:paraId="55C7CD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81</w:t>
            </w:r>
          </w:p>
        </w:tc>
        <w:tc>
          <w:tcPr>
            <w:tcW w:w="359" w:type="dxa"/>
            <w:hideMark/>
          </w:tcPr>
          <w:p w14:paraId="6D1CBB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25D68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547976F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2D526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63FD9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6A8503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BF10F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9E869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242B502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545" w:type="dxa"/>
            <w:noWrap/>
            <w:hideMark/>
          </w:tcPr>
          <w:p w14:paraId="2CAF432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598" w:type="dxa"/>
            <w:noWrap/>
            <w:hideMark/>
          </w:tcPr>
          <w:p w14:paraId="5AB1397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81</w:t>
            </w:r>
          </w:p>
        </w:tc>
        <w:tc>
          <w:tcPr>
            <w:tcW w:w="419" w:type="dxa"/>
            <w:hideMark/>
          </w:tcPr>
          <w:p w14:paraId="5BF575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2BAB3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F79E0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1A59B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95084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0FE86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F84C8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41437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66908D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702" w:type="dxa"/>
            <w:noWrap/>
            <w:hideMark/>
          </w:tcPr>
          <w:p w14:paraId="529C74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81</w:t>
            </w:r>
          </w:p>
        </w:tc>
        <w:tc>
          <w:tcPr>
            <w:tcW w:w="419" w:type="dxa"/>
            <w:hideMark/>
          </w:tcPr>
          <w:p w14:paraId="5735A33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FC415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06989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BD6F4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06CCE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3930308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81</w:t>
            </w:r>
          </w:p>
        </w:tc>
        <w:tc>
          <w:tcPr>
            <w:tcW w:w="419" w:type="dxa"/>
            <w:hideMark/>
          </w:tcPr>
          <w:p w14:paraId="08C1AF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98473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394DC5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791B38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2BA1F3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w:t>
            </w:r>
          </w:p>
        </w:tc>
      </w:tr>
      <w:tr w:rsidR="00F9143D" w:rsidRPr="003A3A55" w14:paraId="59F483AA" w14:textId="77777777" w:rsidTr="00FB07B5">
        <w:trPr>
          <w:trHeight w:val="290"/>
        </w:trPr>
        <w:tc>
          <w:tcPr>
            <w:tcW w:w="703" w:type="dxa"/>
            <w:noWrap/>
            <w:hideMark/>
          </w:tcPr>
          <w:p w14:paraId="54C1AB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82</w:t>
            </w:r>
          </w:p>
        </w:tc>
        <w:tc>
          <w:tcPr>
            <w:tcW w:w="359" w:type="dxa"/>
            <w:hideMark/>
          </w:tcPr>
          <w:p w14:paraId="24D16D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16AC3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7CA6F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C197D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8EF8B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58D174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7670643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0C07D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0389252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3F61FD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598" w:type="dxa"/>
            <w:noWrap/>
            <w:hideMark/>
          </w:tcPr>
          <w:p w14:paraId="2D3BF0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82</w:t>
            </w:r>
          </w:p>
        </w:tc>
        <w:tc>
          <w:tcPr>
            <w:tcW w:w="419" w:type="dxa"/>
            <w:hideMark/>
          </w:tcPr>
          <w:p w14:paraId="6F85A62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5440F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F1703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0F0F1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6733F9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E5AD5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DB0F3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19" w:type="dxa"/>
            <w:hideMark/>
          </w:tcPr>
          <w:p w14:paraId="4868C2B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441" w:type="dxa"/>
            <w:noWrap/>
            <w:hideMark/>
          </w:tcPr>
          <w:p w14:paraId="7602B8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28</w:t>
            </w:r>
          </w:p>
        </w:tc>
        <w:tc>
          <w:tcPr>
            <w:tcW w:w="702" w:type="dxa"/>
            <w:noWrap/>
            <w:hideMark/>
          </w:tcPr>
          <w:p w14:paraId="616DE8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82</w:t>
            </w:r>
          </w:p>
        </w:tc>
        <w:tc>
          <w:tcPr>
            <w:tcW w:w="419" w:type="dxa"/>
            <w:hideMark/>
          </w:tcPr>
          <w:p w14:paraId="508D12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F1637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269A50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9EDAB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DC80E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3EF187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82</w:t>
            </w:r>
          </w:p>
        </w:tc>
        <w:tc>
          <w:tcPr>
            <w:tcW w:w="419" w:type="dxa"/>
            <w:hideMark/>
          </w:tcPr>
          <w:p w14:paraId="52F90D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781351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2DFA5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8DA252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3D052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r>
      <w:tr w:rsidR="00F9143D" w:rsidRPr="003A3A55" w14:paraId="64FF7B79" w14:textId="77777777" w:rsidTr="00FB07B5">
        <w:trPr>
          <w:trHeight w:val="290"/>
        </w:trPr>
        <w:tc>
          <w:tcPr>
            <w:tcW w:w="703" w:type="dxa"/>
            <w:noWrap/>
            <w:hideMark/>
          </w:tcPr>
          <w:p w14:paraId="146BEE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83</w:t>
            </w:r>
          </w:p>
        </w:tc>
        <w:tc>
          <w:tcPr>
            <w:tcW w:w="359" w:type="dxa"/>
            <w:hideMark/>
          </w:tcPr>
          <w:p w14:paraId="0BA37A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9AA62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89302B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ADC75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768391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083C8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4ABF693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C3328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41A213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01C171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598" w:type="dxa"/>
            <w:noWrap/>
            <w:hideMark/>
          </w:tcPr>
          <w:p w14:paraId="751CBF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83</w:t>
            </w:r>
          </w:p>
        </w:tc>
        <w:tc>
          <w:tcPr>
            <w:tcW w:w="419" w:type="dxa"/>
            <w:hideMark/>
          </w:tcPr>
          <w:p w14:paraId="6AF2F3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58470A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4E1F7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BD565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4A3B0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6BC9F4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D3751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E4C7AC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70F08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702" w:type="dxa"/>
            <w:noWrap/>
            <w:hideMark/>
          </w:tcPr>
          <w:p w14:paraId="16D61D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83</w:t>
            </w:r>
          </w:p>
        </w:tc>
        <w:tc>
          <w:tcPr>
            <w:tcW w:w="419" w:type="dxa"/>
            <w:hideMark/>
          </w:tcPr>
          <w:p w14:paraId="2F32BFF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8FB9F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8176F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61875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35D3E8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702" w:type="dxa"/>
            <w:noWrap/>
            <w:hideMark/>
          </w:tcPr>
          <w:p w14:paraId="0B354EF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83</w:t>
            </w:r>
          </w:p>
        </w:tc>
        <w:tc>
          <w:tcPr>
            <w:tcW w:w="419" w:type="dxa"/>
            <w:hideMark/>
          </w:tcPr>
          <w:p w14:paraId="17220B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00CF9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CCFA94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59D4A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1E4F58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r>
      <w:tr w:rsidR="00F9143D" w:rsidRPr="003A3A55" w14:paraId="47B5AD84" w14:textId="77777777" w:rsidTr="00FB07B5">
        <w:trPr>
          <w:trHeight w:val="290"/>
        </w:trPr>
        <w:tc>
          <w:tcPr>
            <w:tcW w:w="703" w:type="dxa"/>
            <w:noWrap/>
            <w:hideMark/>
          </w:tcPr>
          <w:p w14:paraId="3830CE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84</w:t>
            </w:r>
          </w:p>
        </w:tc>
        <w:tc>
          <w:tcPr>
            <w:tcW w:w="359" w:type="dxa"/>
            <w:hideMark/>
          </w:tcPr>
          <w:p w14:paraId="4361E8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E2A7F7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F67D1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CD4E9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7F0B3F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6D97BF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189F7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54F8DF3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6A9924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101AB16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598" w:type="dxa"/>
            <w:noWrap/>
            <w:hideMark/>
          </w:tcPr>
          <w:p w14:paraId="6B1366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84</w:t>
            </w:r>
          </w:p>
        </w:tc>
        <w:tc>
          <w:tcPr>
            <w:tcW w:w="419" w:type="dxa"/>
            <w:hideMark/>
          </w:tcPr>
          <w:p w14:paraId="623EC0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C73E4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51B83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B8CBE3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16B10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35F905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430F0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49401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CF9629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702" w:type="dxa"/>
            <w:noWrap/>
            <w:hideMark/>
          </w:tcPr>
          <w:p w14:paraId="3647C89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84</w:t>
            </w:r>
          </w:p>
        </w:tc>
        <w:tc>
          <w:tcPr>
            <w:tcW w:w="419" w:type="dxa"/>
            <w:hideMark/>
          </w:tcPr>
          <w:p w14:paraId="7AE645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F10D5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3DECF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5BC23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D9CD7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702" w:type="dxa"/>
            <w:noWrap/>
            <w:hideMark/>
          </w:tcPr>
          <w:p w14:paraId="65153D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84</w:t>
            </w:r>
          </w:p>
        </w:tc>
        <w:tc>
          <w:tcPr>
            <w:tcW w:w="419" w:type="dxa"/>
            <w:hideMark/>
          </w:tcPr>
          <w:p w14:paraId="7AEFAD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7D150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3FA1CF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D35A8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0EA0BE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r>
      <w:tr w:rsidR="00F9143D" w:rsidRPr="003A3A55" w14:paraId="628C6468" w14:textId="77777777" w:rsidTr="00FB07B5">
        <w:trPr>
          <w:trHeight w:val="290"/>
        </w:trPr>
        <w:tc>
          <w:tcPr>
            <w:tcW w:w="703" w:type="dxa"/>
            <w:noWrap/>
            <w:hideMark/>
          </w:tcPr>
          <w:p w14:paraId="1FCE85F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85</w:t>
            </w:r>
          </w:p>
        </w:tc>
        <w:tc>
          <w:tcPr>
            <w:tcW w:w="359" w:type="dxa"/>
            <w:hideMark/>
          </w:tcPr>
          <w:p w14:paraId="50F5DC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30B76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9DFE7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DCB95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162FBF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40BF45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4D587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EAA34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32A21A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545" w:type="dxa"/>
            <w:noWrap/>
            <w:hideMark/>
          </w:tcPr>
          <w:p w14:paraId="0FEF634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598" w:type="dxa"/>
            <w:noWrap/>
            <w:hideMark/>
          </w:tcPr>
          <w:p w14:paraId="6DC0F7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85</w:t>
            </w:r>
          </w:p>
        </w:tc>
        <w:tc>
          <w:tcPr>
            <w:tcW w:w="419" w:type="dxa"/>
            <w:hideMark/>
          </w:tcPr>
          <w:p w14:paraId="1EDF3A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4E185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AC5A47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B4329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AAB06A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E2B84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69056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A5FA2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1E674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6103E0F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85</w:t>
            </w:r>
          </w:p>
        </w:tc>
        <w:tc>
          <w:tcPr>
            <w:tcW w:w="419" w:type="dxa"/>
            <w:hideMark/>
          </w:tcPr>
          <w:p w14:paraId="6CDAAF9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C8FD6E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5333C1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995541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0C6C08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43D3F4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85</w:t>
            </w:r>
          </w:p>
        </w:tc>
        <w:tc>
          <w:tcPr>
            <w:tcW w:w="419" w:type="dxa"/>
            <w:hideMark/>
          </w:tcPr>
          <w:p w14:paraId="356216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F095D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54EE5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EC8C0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68F4D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187BB0FD" w14:textId="77777777" w:rsidTr="00FB07B5">
        <w:trPr>
          <w:trHeight w:val="290"/>
        </w:trPr>
        <w:tc>
          <w:tcPr>
            <w:tcW w:w="703" w:type="dxa"/>
            <w:noWrap/>
            <w:hideMark/>
          </w:tcPr>
          <w:p w14:paraId="3EF4E4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86</w:t>
            </w:r>
          </w:p>
        </w:tc>
        <w:tc>
          <w:tcPr>
            <w:tcW w:w="359" w:type="dxa"/>
            <w:hideMark/>
          </w:tcPr>
          <w:p w14:paraId="53FAE3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AE8C5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EE50F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491AC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3A59A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32ED7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702876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7109BD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53382E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2D6CF2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478F6A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86</w:t>
            </w:r>
          </w:p>
        </w:tc>
        <w:tc>
          <w:tcPr>
            <w:tcW w:w="419" w:type="dxa"/>
            <w:hideMark/>
          </w:tcPr>
          <w:p w14:paraId="63EE6DB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CF483A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B6AE2D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E8D88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6B9B4D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D5C8E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2E111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F7289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82421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5D2608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86</w:t>
            </w:r>
          </w:p>
        </w:tc>
        <w:tc>
          <w:tcPr>
            <w:tcW w:w="419" w:type="dxa"/>
            <w:hideMark/>
          </w:tcPr>
          <w:p w14:paraId="172626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DA32C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7EA17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A89AFF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F304A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6AA444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86</w:t>
            </w:r>
          </w:p>
        </w:tc>
        <w:tc>
          <w:tcPr>
            <w:tcW w:w="419" w:type="dxa"/>
            <w:hideMark/>
          </w:tcPr>
          <w:p w14:paraId="3AE62F2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BAC07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19EBD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1C85C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E9C97E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0CA9D4AE" w14:textId="77777777" w:rsidTr="00FB07B5">
        <w:trPr>
          <w:trHeight w:val="290"/>
        </w:trPr>
        <w:tc>
          <w:tcPr>
            <w:tcW w:w="703" w:type="dxa"/>
            <w:noWrap/>
            <w:hideMark/>
          </w:tcPr>
          <w:p w14:paraId="5C41A5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87</w:t>
            </w:r>
          </w:p>
        </w:tc>
        <w:tc>
          <w:tcPr>
            <w:tcW w:w="359" w:type="dxa"/>
            <w:hideMark/>
          </w:tcPr>
          <w:p w14:paraId="5D71B74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E9003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5E797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0A8C7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5FE2FB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379785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060A7A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B1A76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2153BE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24B2836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6F68112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87</w:t>
            </w:r>
          </w:p>
        </w:tc>
        <w:tc>
          <w:tcPr>
            <w:tcW w:w="419" w:type="dxa"/>
            <w:hideMark/>
          </w:tcPr>
          <w:p w14:paraId="066821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3CE755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279A1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F28B8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83804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806A1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17EC2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70464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E9072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702" w:type="dxa"/>
            <w:noWrap/>
            <w:hideMark/>
          </w:tcPr>
          <w:p w14:paraId="06862C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87</w:t>
            </w:r>
          </w:p>
        </w:tc>
        <w:tc>
          <w:tcPr>
            <w:tcW w:w="419" w:type="dxa"/>
            <w:hideMark/>
          </w:tcPr>
          <w:p w14:paraId="646A43D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BB9BA3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F2AB1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3DF68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CAF44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7AE2E5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87</w:t>
            </w:r>
          </w:p>
        </w:tc>
        <w:tc>
          <w:tcPr>
            <w:tcW w:w="419" w:type="dxa"/>
            <w:hideMark/>
          </w:tcPr>
          <w:p w14:paraId="6D863A5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177EF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13CEB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923B6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A2A1D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r>
      <w:tr w:rsidR="00F9143D" w:rsidRPr="003A3A55" w14:paraId="4E57A730" w14:textId="77777777" w:rsidTr="00FB07B5">
        <w:trPr>
          <w:trHeight w:val="290"/>
        </w:trPr>
        <w:tc>
          <w:tcPr>
            <w:tcW w:w="703" w:type="dxa"/>
            <w:noWrap/>
            <w:hideMark/>
          </w:tcPr>
          <w:p w14:paraId="6A50DB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88</w:t>
            </w:r>
          </w:p>
        </w:tc>
        <w:tc>
          <w:tcPr>
            <w:tcW w:w="359" w:type="dxa"/>
            <w:hideMark/>
          </w:tcPr>
          <w:p w14:paraId="3B04C67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13DE7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EE1E6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B6119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70EA1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74CAA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338CE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558C87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6A0E935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4C37F1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1928A9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88</w:t>
            </w:r>
          </w:p>
        </w:tc>
        <w:tc>
          <w:tcPr>
            <w:tcW w:w="419" w:type="dxa"/>
            <w:hideMark/>
          </w:tcPr>
          <w:p w14:paraId="47FA17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05982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4FAF8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B18D87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33544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DA0BB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5A4F247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937BF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AC0474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1D7A5D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88</w:t>
            </w:r>
          </w:p>
        </w:tc>
        <w:tc>
          <w:tcPr>
            <w:tcW w:w="419" w:type="dxa"/>
            <w:hideMark/>
          </w:tcPr>
          <w:p w14:paraId="7A5F367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1B9C7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F1ECA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B48BD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0979B7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63333BA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88</w:t>
            </w:r>
          </w:p>
        </w:tc>
        <w:tc>
          <w:tcPr>
            <w:tcW w:w="419" w:type="dxa"/>
            <w:hideMark/>
          </w:tcPr>
          <w:p w14:paraId="3F8379D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1E4F0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36F443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3D8D6D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40B72D7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r>
      <w:tr w:rsidR="00F9143D" w:rsidRPr="003A3A55" w14:paraId="10F6EF57" w14:textId="77777777" w:rsidTr="00FB07B5">
        <w:trPr>
          <w:trHeight w:val="290"/>
        </w:trPr>
        <w:tc>
          <w:tcPr>
            <w:tcW w:w="703" w:type="dxa"/>
            <w:noWrap/>
            <w:hideMark/>
          </w:tcPr>
          <w:p w14:paraId="13B5B3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89</w:t>
            </w:r>
          </w:p>
        </w:tc>
        <w:tc>
          <w:tcPr>
            <w:tcW w:w="359" w:type="dxa"/>
            <w:hideMark/>
          </w:tcPr>
          <w:p w14:paraId="3CB158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A985D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2525B4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C84B7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3A8BAA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B06D33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6FE2BF4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8D1B54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5024499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1B274B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4D8DB8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89</w:t>
            </w:r>
          </w:p>
        </w:tc>
        <w:tc>
          <w:tcPr>
            <w:tcW w:w="419" w:type="dxa"/>
            <w:hideMark/>
          </w:tcPr>
          <w:p w14:paraId="50DCC2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01972D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B5711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6405C9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E2DED7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2FBE6C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4D1B7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C6D84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074A71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663AD0D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89</w:t>
            </w:r>
          </w:p>
        </w:tc>
        <w:tc>
          <w:tcPr>
            <w:tcW w:w="419" w:type="dxa"/>
            <w:hideMark/>
          </w:tcPr>
          <w:p w14:paraId="796A4D0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E1AC51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408B7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D815F8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73AFFF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1D7A372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89</w:t>
            </w:r>
          </w:p>
        </w:tc>
        <w:tc>
          <w:tcPr>
            <w:tcW w:w="419" w:type="dxa"/>
            <w:hideMark/>
          </w:tcPr>
          <w:p w14:paraId="74A2317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D4FEC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E36C7D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69C6E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A3A7DB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2CE6DF62" w14:textId="77777777" w:rsidTr="00FB07B5">
        <w:trPr>
          <w:trHeight w:val="290"/>
        </w:trPr>
        <w:tc>
          <w:tcPr>
            <w:tcW w:w="703" w:type="dxa"/>
            <w:noWrap/>
            <w:hideMark/>
          </w:tcPr>
          <w:p w14:paraId="6C48A61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90</w:t>
            </w:r>
          </w:p>
        </w:tc>
        <w:tc>
          <w:tcPr>
            <w:tcW w:w="359" w:type="dxa"/>
            <w:hideMark/>
          </w:tcPr>
          <w:p w14:paraId="3A19614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AB5CA3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B1B8FA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B61B9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w:t>
            </w:r>
          </w:p>
        </w:tc>
        <w:tc>
          <w:tcPr>
            <w:tcW w:w="359" w:type="dxa"/>
            <w:hideMark/>
          </w:tcPr>
          <w:p w14:paraId="4F155AA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144AB7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273B1E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B7DB0E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4FF98BF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337BD6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30EE4BA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90</w:t>
            </w:r>
          </w:p>
        </w:tc>
        <w:tc>
          <w:tcPr>
            <w:tcW w:w="419" w:type="dxa"/>
            <w:hideMark/>
          </w:tcPr>
          <w:p w14:paraId="40D913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2BD65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6E69A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7B267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238AE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38E35E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1B6224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34ED6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294BB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2ED84C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90</w:t>
            </w:r>
          </w:p>
        </w:tc>
        <w:tc>
          <w:tcPr>
            <w:tcW w:w="419" w:type="dxa"/>
            <w:hideMark/>
          </w:tcPr>
          <w:p w14:paraId="3B0214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9D4F2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971B95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ADF452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41" w:type="dxa"/>
            <w:noWrap/>
            <w:hideMark/>
          </w:tcPr>
          <w:p w14:paraId="626C8BC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702" w:type="dxa"/>
            <w:noWrap/>
            <w:hideMark/>
          </w:tcPr>
          <w:p w14:paraId="793B74D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90</w:t>
            </w:r>
          </w:p>
        </w:tc>
        <w:tc>
          <w:tcPr>
            <w:tcW w:w="419" w:type="dxa"/>
            <w:hideMark/>
          </w:tcPr>
          <w:p w14:paraId="78FF09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B2689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067AA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408BA4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DDEF19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r>
      <w:tr w:rsidR="00F9143D" w:rsidRPr="003A3A55" w14:paraId="6AC9270A" w14:textId="77777777" w:rsidTr="00FB07B5">
        <w:trPr>
          <w:trHeight w:val="290"/>
        </w:trPr>
        <w:tc>
          <w:tcPr>
            <w:tcW w:w="703" w:type="dxa"/>
            <w:noWrap/>
            <w:hideMark/>
          </w:tcPr>
          <w:p w14:paraId="30148E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91</w:t>
            </w:r>
          </w:p>
        </w:tc>
        <w:tc>
          <w:tcPr>
            <w:tcW w:w="359" w:type="dxa"/>
            <w:hideMark/>
          </w:tcPr>
          <w:p w14:paraId="1FBB787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608E4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E45987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EF831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28475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E98BE4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4C82C6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E5CC6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382708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4C77B1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26EAB27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91</w:t>
            </w:r>
          </w:p>
        </w:tc>
        <w:tc>
          <w:tcPr>
            <w:tcW w:w="419" w:type="dxa"/>
            <w:hideMark/>
          </w:tcPr>
          <w:p w14:paraId="14CC92E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72BCF4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6BBB53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A2360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A3F116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08B5B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D3402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F4F644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3C6BD1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33</w:t>
            </w:r>
          </w:p>
        </w:tc>
        <w:tc>
          <w:tcPr>
            <w:tcW w:w="702" w:type="dxa"/>
            <w:noWrap/>
            <w:hideMark/>
          </w:tcPr>
          <w:p w14:paraId="6A5168F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91</w:t>
            </w:r>
          </w:p>
        </w:tc>
        <w:tc>
          <w:tcPr>
            <w:tcW w:w="419" w:type="dxa"/>
            <w:hideMark/>
          </w:tcPr>
          <w:p w14:paraId="503469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5AE0C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1171E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F0763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98576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6029546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91</w:t>
            </w:r>
          </w:p>
        </w:tc>
        <w:tc>
          <w:tcPr>
            <w:tcW w:w="419" w:type="dxa"/>
            <w:hideMark/>
          </w:tcPr>
          <w:p w14:paraId="2C96E2A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382239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29B58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3C8CE3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03EE5F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58821E15" w14:textId="77777777" w:rsidTr="00FB07B5">
        <w:trPr>
          <w:trHeight w:val="290"/>
        </w:trPr>
        <w:tc>
          <w:tcPr>
            <w:tcW w:w="703" w:type="dxa"/>
            <w:noWrap/>
            <w:hideMark/>
          </w:tcPr>
          <w:p w14:paraId="41EB901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92</w:t>
            </w:r>
          </w:p>
        </w:tc>
        <w:tc>
          <w:tcPr>
            <w:tcW w:w="359" w:type="dxa"/>
            <w:hideMark/>
          </w:tcPr>
          <w:p w14:paraId="050373B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07BC1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6C1BD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1832B2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01B86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AF58FB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996E5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CFF8EC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63159F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4F89036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56544FC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92</w:t>
            </w:r>
          </w:p>
        </w:tc>
        <w:tc>
          <w:tcPr>
            <w:tcW w:w="419" w:type="dxa"/>
            <w:hideMark/>
          </w:tcPr>
          <w:p w14:paraId="7B8532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FDFDA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9D7C05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4FB3D4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56A74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00073CE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0B8AD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7D5C55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EFF9A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31</w:t>
            </w:r>
          </w:p>
        </w:tc>
        <w:tc>
          <w:tcPr>
            <w:tcW w:w="702" w:type="dxa"/>
            <w:noWrap/>
            <w:hideMark/>
          </w:tcPr>
          <w:p w14:paraId="4EC7C3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92</w:t>
            </w:r>
          </w:p>
        </w:tc>
        <w:tc>
          <w:tcPr>
            <w:tcW w:w="419" w:type="dxa"/>
            <w:hideMark/>
          </w:tcPr>
          <w:p w14:paraId="60B4CEF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375A2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22F9BC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61C1E52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681C5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18</w:t>
            </w:r>
          </w:p>
        </w:tc>
        <w:tc>
          <w:tcPr>
            <w:tcW w:w="702" w:type="dxa"/>
            <w:noWrap/>
            <w:hideMark/>
          </w:tcPr>
          <w:p w14:paraId="1B7A8ED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92</w:t>
            </w:r>
          </w:p>
        </w:tc>
        <w:tc>
          <w:tcPr>
            <w:tcW w:w="419" w:type="dxa"/>
            <w:hideMark/>
          </w:tcPr>
          <w:p w14:paraId="47C6713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2F35EF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D901F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D1CDF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7AFA60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74916A65" w14:textId="77777777" w:rsidTr="00FB07B5">
        <w:trPr>
          <w:trHeight w:val="290"/>
        </w:trPr>
        <w:tc>
          <w:tcPr>
            <w:tcW w:w="703" w:type="dxa"/>
            <w:noWrap/>
            <w:hideMark/>
          </w:tcPr>
          <w:p w14:paraId="12C8F1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93</w:t>
            </w:r>
          </w:p>
        </w:tc>
        <w:tc>
          <w:tcPr>
            <w:tcW w:w="359" w:type="dxa"/>
            <w:hideMark/>
          </w:tcPr>
          <w:p w14:paraId="41F528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52AF9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CC3789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1F695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BC1A7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F3C5E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9FDC9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837061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21F0BD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2B8F886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19</w:t>
            </w:r>
          </w:p>
        </w:tc>
        <w:tc>
          <w:tcPr>
            <w:tcW w:w="598" w:type="dxa"/>
            <w:noWrap/>
            <w:hideMark/>
          </w:tcPr>
          <w:p w14:paraId="3C6FFA3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93</w:t>
            </w:r>
          </w:p>
        </w:tc>
        <w:tc>
          <w:tcPr>
            <w:tcW w:w="419" w:type="dxa"/>
            <w:hideMark/>
          </w:tcPr>
          <w:p w14:paraId="2EDE9E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D76F0C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700E2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7FF51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8D80A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31E3E5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A4AE2A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25E6FA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931C4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29</w:t>
            </w:r>
          </w:p>
        </w:tc>
        <w:tc>
          <w:tcPr>
            <w:tcW w:w="702" w:type="dxa"/>
            <w:noWrap/>
            <w:hideMark/>
          </w:tcPr>
          <w:p w14:paraId="754B42E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93</w:t>
            </w:r>
          </w:p>
        </w:tc>
        <w:tc>
          <w:tcPr>
            <w:tcW w:w="419" w:type="dxa"/>
            <w:hideMark/>
          </w:tcPr>
          <w:p w14:paraId="635275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D7E2A3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C274E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AEE593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4E1FA3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3C48B1E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93</w:t>
            </w:r>
          </w:p>
        </w:tc>
        <w:tc>
          <w:tcPr>
            <w:tcW w:w="419" w:type="dxa"/>
            <w:hideMark/>
          </w:tcPr>
          <w:p w14:paraId="4BDE8F7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4319A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DFA25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07B17E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D4FAC4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r>
      <w:tr w:rsidR="00F9143D" w:rsidRPr="003A3A55" w14:paraId="35BA4D3B" w14:textId="77777777" w:rsidTr="00FB07B5">
        <w:trPr>
          <w:trHeight w:val="290"/>
        </w:trPr>
        <w:tc>
          <w:tcPr>
            <w:tcW w:w="703" w:type="dxa"/>
            <w:noWrap/>
            <w:hideMark/>
          </w:tcPr>
          <w:p w14:paraId="09ABAA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lastRenderedPageBreak/>
              <w:t>94</w:t>
            </w:r>
          </w:p>
        </w:tc>
        <w:tc>
          <w:tcPr>
            <w:tcW w:w="359" w:type="dxa"/>
            <w:hideMark/>
          </w:tcPr>
          <w:p w14:paraId="19C7AC9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C350CC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A38D62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317DAE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D9788E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96B81D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C6229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4CD32D4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5C7C7C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2EB552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24</w:t>
            </w:r>
          </w:p>
        </w:tc>
        <w:tc>
          <w:tcPr>
            <w:tcW w:w="598" w:type="dxa"/>
            <w:noWrap/>
            <w:hideMark/>
          </w:tcPr>
          <w:p w14:paraId="7D2F6A0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94</w:t>
            </w:r>
          </w:p>
        </w:tc>
        <w:tc>
          <w:tcPr>
            <w:tcW w:w="419" w:type="dxa"/>
            <w:hideMark/>
          </w:tcPr>
          <w:p w14:paraId="1F03D80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18348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4870C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C020D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5CDC8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5299D1B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20E82D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1BF33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F1545D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38</w:t>
            </w:r>
          </w:p>
        </w:tc>
        <w:tc>
          <w:tcPr>
            <w:tcW w:w="702" w:type="dxa"/>
            <w:noWrap/>
            <w:hideMark/>
          </w:tcPr>
          <w:p w14:paraId="3E245E8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94</w:t>
            </w:r>
          </w:p>
        </w:tc>
        <w:tc>
          <w:tcPr>
            <w:tcW w:w="419" w:type="dxa"/>
            <w:hideMark/>
          </w:tcPr>
          <w:p w14:paraId="144C62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16D83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158D6E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83832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EE805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702" w:type="dxa"/>
            <w:noWrap/>
            <w:hideMark/>
          </w:tcPr>
          <w:p w14:paraId="46247C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94</w:t>
            </w:r>
          </w:p>
        </w:tc>
        <w:tc>
          <w:tcPr>
            <w:tcW w:w="419" w:type="dxa"/>
            <w:hideMark/>
          </w:tcPr>
          <w:p w14:paraId="00D6FD7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2C63CC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A1799B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67179A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A54793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767B5A5E" w14:textId="77777777" w:rsidTr="00FB07B5">
        <w:trPr>
          <w:trHeight w:val="290"/>
        </w:trPr>
        <w:tc>
          <w:tcPr>
            <w:tcW w:w="703" w:type="dxa"/>
            <w:noWrap/>
            <w:hideMark/>
          </w:tcPr>
          <w:p w14:paraId="473190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95</w:t>
            </w:r>
          </w:p>
        </w:tc>
        <w:tc>
          <w:tcPr>
            <w:tcW w:w="359" w:type="dxa"/>
            <w:hideMark/>
          </w:tcPr>
          <w:p w14:paraId="5386FD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7CB175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EEB199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5C42C3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85E5D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2737A8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D365B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96E9A5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3323641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6FC32B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22</w:t>
            </w:r>
          </w:p>
        </w:tc>
        <w:tc>
          <w:tcPr>
            <w:tcW w:w="598" w:type="dxa"/>
            <w:noWrap/>
            <w:hideMark/>
          </w:tcPr>
          <w:p w14:paraId="2D7278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95</w:t>
            </w:r>
          </w:p>
        </w:tc>
        <w:tc>
          <w:tcPr>
            <w:tcW w:w="419" w:type="dxa"/>
            <w:hideMark/>
          </w:tcPr>
          <w:p w14:paraId="1B9174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61D917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762DA1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655D6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619DD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9440D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2B3C23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52DC20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2779FD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0E0211F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95</w:t>
            </w:r>
          </w:p>
        </w:tc>
        <w:tc>
          <w:tcPr>
            <w:tcW w:w="419" w:type="dxa"/>
            <w:hideMark/>
          </w:tcPr>
          <w:p w14:paraId="0077626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F07F6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F9870D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62E85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1B361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59BF790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95</w:t>
            </w:r>
          </w:p>
        </w:tc>
        <w:tc>
          <w:tcPr>
            <w:tcW w:w="419" w:type="dxa"/>
            <w:hideMark/>
          </w:tcPr>
          <w:p w14:paraId="21934F3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B531F5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EE61A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C836A6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896A6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3A105008" w14:textId="77777777" w:rsidTr="00FB07B5">
        <w:trPr>
          <w:trHeight w:val="290"/>
        </w:trPr>
        <w:tc>
          <w:tcPr>
            <w:tcW w:w="703" w:type="dxa"/>
            <w:noWrap/>
            <w:hideMark/>
          </w:tcPr>
          <w:p w14:paraId="7546BF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96</w:t>
            </w:r>
          </w:p>
        </w:tc>
        <w:tc>
          <w:tcPr>
            <w:tcW w:w="359" w:type="dxa"/>
            <w:hideMark/>
          </w:tcPr>
          <w:p w14:paraId="363C25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C694F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2F23C21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9DA0F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D9BFED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48C44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436D1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6175FD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09C5CF6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04B31A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66182F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96</w:t>
            </w:r>
          </w:p>
        </w:tc>
        <w:tc>
          <w:tcPr>
            <w:tcW w:w="419" w:type="dxa"/>
            <w:hideMark/>
          </w:tcPr>
          <w:p w14:paraId="48F6175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3EA25F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8BE776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DF67C2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405118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17E0E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BF2E6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06EB8C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32B2E9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14A589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96</w:t>
            </w:r>
          </w:p>
        </w:tc>
        <w:tc>
          <w:tcPr>
            <w:tcW w:w="419" w:type="dxa"/>
            <w:hideMark/>
          </w:tcPr>
          <w:p w14:paraId="2D9CA14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CE468E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198BC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B799A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731E23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6634436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96</w:t>
            </w:r>
          </w:p>
        </w:tc>
        <w:tc>
          <w:tcPr>
            <w:tcW w:w="419" w:type="dxa"/>
            <w:hideMark/>
          </w:tcPr>
          <w:p w14:paraId="7E09B1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4FDF0E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D0FBE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00D67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2D553CF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r>
      <w:tr w:rsidR="00F9143D" w:rsidRPr="003A3A55" w14:paraId="702AC9EC" w14:textId="77777777" w:rsidTr="00FB07B5">
        <w:trPr>
          <w:trHeight w:val="290"/>
        </w:trPr>
        <w:tc>
          <w:tcPr>
            <w:tcW w:w="703" w:type="dxa"/>
            <w:noWrap/>
            <w:hideMark/>
          </w:tcPr>
          <w:p w14:paraId="1EDB124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97</w:t>
            </w:r>
          </w:p>
        </w:tc>
        <w:tc>
          <w:tcPr>
            <w:tcW w:w="359" w:type="dxa"/>
            <w:hideMark/>
          </w:tcPr>
          <w:p w14:paraId="55582F2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31639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69B26F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931D7F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8373F0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A78D12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7FC52B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05FEA5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1" w:type="dxa"/>
            <w:hideMark/>
          </w:tcPr>
          <w:p w14:paraId="150ECAC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7384F8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23</w:t>
            </w:r>
          </w:p>
        </w:tc>
        <w:tc>
          <w:tcPr>
            <w:tcW w:w="598" w:type="dxa"/>
            <w:noWrap/>
            <w:hideMark/>
          </w:tcPr>
          <w:p w14:paraId="4F337FB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97</w:t>
            </w:r>
          </w:p>
        </w:tc>
        <w:tc>
          <w:tcPr>
            <w:tcW w:w="419" w:type="dxa"/>
            <w:hideMark/>
          </w:tcPr>
          <w:p w14:paraId="05B6932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838F21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BAB9C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1A8F6B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A0CE4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B95BB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A3FB7D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97B98F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5A896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702" w:type="dxa"/>
            <w:noWrap/>
            <w:hideMark/>
          </w:tcPr>
          <w:p w14:paraId="3FA914E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97</w:t>
            </w:r>
          </w:p>
        </w:tc>
        <w:tc>
          <w:tcPr>
            <w:tcW w:w="419" w:type="dxa"/>
            <w:hideMark/>
          </w:tcPr>
          <w:p w14:paraId="5492F81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54584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70531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D4F74F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C470DB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c>
          <w:tcPr>
            <w:tcW w:w="702" w:type="dxa"/>
            <w:noWrap/>
            <w:hideMark/>
          </w:tcPr>
          <w:p w14:paraId="1CE5BA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97</w:t>
            </w:r>
          </w:p>
        </w:tc>
        <w:tc>
          <w:tcPr>
            <w:tcW w:w="419" w:type="dxa"/>
            <w:hideMark/>
          </w:tcPr>
          <w:p w14:paraId="343A94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66B144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4F69E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431F80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C04688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1F2A0F1C" w14:textId="77777777" w:rsidTr="00FB07B5">
        <w:trPr>
          <w:trHeight w:val="290"/>
        </w:trPr>
        <w:tc>
          <w:tcPr>
            <w:tcW w:w="703" w:type="dxa"/>
            <w:noWrap/>
            <w:hideMark/>
          </w:tcPr>
          <w:p w14:paraId="34915C7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98</w:t>
            </w:r>
          </w:p>
        </w:tc>
        <w:tc>
          <w:tcPr>
            <w:tcW w:w="359" w:type="dxa"/>
            <w:hideMark/>
          </w:tcPr>
          <w:p w14:paraId="47962E0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771B8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10C322B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359" w:type="dxa"/>
            <w:hideMark/>
          </w:tcPr>
          <w:p w14:paraId="29189B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0032A9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0486674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33603D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3A3EF7A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1CB058C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344A953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598" w:type="dxa"/>
            <w:noWrap/>
            <w:hideMark/>
          </w:tcPr>
          <w:p w14:paraId="2C4B77C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98</w:t>
            </w:r>
          </w:p>
        </w:tc>
        <w:tc>
          <w:tcPr>
            <w:tcW w:w="419" w:type="dxa"/>
            <w:hideMark/>
          </w:tcPr>
          <w:p w14:paraId="663E35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B90A7E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786920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09CDE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D0150E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689965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775A81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624430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82D781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23648B1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98</w:t>
            </w:r>
          </w:p>
        </w:tc>
        <w:tc>
          <w:tcPr>
            <w:tcW w:w="419" w:type="dxa"/>
            <w:hideMark/>
          </w:tcPr>
          <w:p w14:paraId="63395D9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AC8D22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5323F7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3BA6FC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425F2FB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15</w:t>
            </w:r>
          </w:p>
        </w:tc>
        <w:tc>
          <w:tcPr>
            <w:tcW w:w="702" w:type="dxa"/>
            <w:noWrap/>
            <w:hideMark/>
          </w:tcPr>
          <w:p w14:paraId="58B5393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98</w:t>
            </w:r>
          </w:p>
        </w:tc>
        <w:tc>
          <w:tcPr>
            <w:tcW w:w="419" w:type="dxa"/>
            <w:hideMark/>
          </w:tcPr>
          <w:p w14:paraId="3B6101B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38BCAA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74EA6E9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60A07AD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41" w:type="dxa"/>
            <w:noWrap/>
            <w:hideMark/>
          </w:tcPr>
          <w:p w14:paraId="0795F6C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13</w:t>
            </w:r>
          </w:p>
        </w:tc>
      </w:tr>
      <w:tr w:rsidR="00F9143D" w:rsidRPr="003A3A55" w14:paraId="0E5E1DC1" w14:textId="77777777" w:rsidTr="00FB07B5">
        <w:trPr>
          <w:trHeight w:val="290"/>
        </w:trPr>
        <w:tc>
          <w:tcPr>
            <w:tcW w:w="703" w:type="dxa"/>
            <w:noWrap/>
            <w:hideMark/>
          </w:tcPr>
          <w:p w14:paraId="2B92699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99</w:t>
            </w:r>
          </w:p>
        </w:tc>
        <w:tc>
          <w:tcPr>
            <w:tcW w:w="359" w:type="dxa"/>
            <w:hideMark/>
          </w:tcPr>
          <w:p w14:paraId="2AE94CC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332308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77B74A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63799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7E0CFF8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3B4335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32355B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3D9C530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31291B1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545" w:type="dxa"/>
            <w:noWrap/>
            <w:hideMark/>
          </w:tcPr>
          <w:p w14:paraId="11001C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20</w:t>
            </w:r>
          </w:p>
        </w:tc>
        <w:tc>
          <w:tcPr>
            <w:tcW w:w="598" w:type="dxa"/>
            <w:noWrap/>
            <w:hideMark/>
          </w:tcPr>
          <w:p w14:paraId="4C52B66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99</w:t>
            </w:r>
          </w:p>
        </w:tc>
        <w:tc>
          <w:tcPr>
            <w:tcW w:w="419" w:type="dxa"/>
            <w:hideMark/>
          </w:tcPr>
          <w:p w14:paraId="1C2CDEC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06AF2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1E1194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394834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37E0EA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16041CF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6D902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E3B4A5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3A01F8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32</w:t>
            </w:r>
          </w:p>
        </w:tc>
        <w:tc>
          <w:tcPr>
            <w:tcW w:w="702" w:type="dxa"/>
            <w:noWrap/>
            <w:hideMark/>
          </w:tcPr>
          <w:p w14:paraId="30E59CA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99</w:t>
            </w:r>
          </w:p>
        </w:tc>
        <w:tc>
          <w:tcPr>
            <w:tcW w:w="419" w:type="dxa"/>
            <w:hideMark/>
          </w:tcPr>
          <w:p w14:paraId="73B6EDF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4BD3BA8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w:t>
            </w:r>
          </w:p>
        </w:tc>
        <w:tc>
          <w:tcPr>
            <w:tcW w:w="419" w:type="dxa"/>
            <w:hideMark/>
          </w:tcPr>
          <w:p w14:paraId="14A8987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22ED5CD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070EFDD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14</w:t>
            </w:r>
          </w:p>
        </w:tc>
        <w:tc>
          <w:tcPr>
            <w:tcW w:w="702" w:type="dxa"/>
            <w:noWrap/>
            <w:hideMark/>
          </w:tcPr>
          <w:p w14:paraId="652C1BB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99</w:t>
            </w:r>
          </w:p>
        </w:tc>
        <w:tc>
          <w:tcPr>
            <w:tcW w:w="419" w:type="dxa"/>
            <w:hideMark/>
          </w:tcPr>
          <w:p w14:paraId="6830C8D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296069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4087E64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89A5C0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4C96CC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16</w:t>
            </w:r>
          </w:p>
        </w:tc>
      </w:tr>
      <w:tr w:rsidR="00F9143D" w:rsidRPr="003A3A55" w14:paraId="2643D998" w14:textId="77777777" w:rsidTr="00FB07B5">
        <w:trPr>
          <w:trHeight w:val="290"/>
        </w:trPr>
        <w:tc>
          <w:tcPr>
            <w:tcW w:w="703" w:type="dxa"/>
            <w:noWrap/>
            <w:hideMark/>
          </w:tcPr>
          <w:p w14:paraId="4BA82F5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100</w:t>
            </w:r>
          </w:p>
        </w:tc>
        <w:tc>
          <w:tcPr>
            <w:tcW w:w="359" w:type="dxa"/>
            <w:hideMark/>
          </w:tcPr>
          <w:p w14:paraId="0E2CAE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33E2097"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617530C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359" w:type="dxa"/>
            <w:hideMark/>
          </w:tcPr>
          <w:p w14:paraId="67DDEA2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476DF26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FF83CE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144E5D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359" w:type="dxa"/>
            <w:hideMark/>
          </w:tcPr>
          <w:p w14:paraId="5B337D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1" w:type="dxa"/>
            <w:hideMark/>
          </w:tcPr>
          <w:p w14:paraId="6156B13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545" w:type="dxa"/>
            <w:noWrap/>
            <w:hideMark/>
          </w:tcPr>
          <w:p w14:paraId="55D8905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21</w:t>
            </w:r>
          </w:p>
        </w:tc>
        <w:tc>
          <w:tcPr>
            <w:tcW w:w="598" w:type="dxa"/>
            <w:noWrap/>
            <w:hideMark/>
          </w:tcPr>
          <w:p w14:paraId="70258CB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100</w:t>
            </w:r>
          </w:p>
        </w:tc>
        <w:tc>
          <w:tcPr>
            <w:tcW w:w="419" w:type="dxa"/>
            <w:hideMark/>
          </w:tcPr>
          <w:p w14:paraId="6B94ADD5"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1DDC4BB"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73D1199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7D09A84"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58C484C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627BE49"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DBBBC2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62D0E02"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697F62A0"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34</w:t>
            </w:r>
          </w:p>
        </w:tc>
        <w:tc>
          <w:tcPr>
            <w:tcW w:w="702" w:type="dxa"/>
            <w:noWrap/>
            <w:hideMark/>
          </w:tcPr>
          <w:p w14:paraId="56F796A6"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100</w:t>
            </w:r>
          </w:p>
        </w:tc>
        <w:tc>
          <w:tcPr>
            <w:tcW w:w="419" w:type="dxa"/>
            <w:hideMark/>
          </w:tcPr>
          <w:p w14:paraId="735B482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FECD971"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0C5E778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1F1C47B8"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1AF810DF"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c>
          <w:tcPr>
            <w:tcW w:w="702" w:type="dxa"/>
            <w:noWrap/>
            <w:hideMark/>
          </w:tcPr>
          <w:p w14:paraId="39AC093D"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100</w:t>
            </w:r>
          </w:p>
        </w:tc>
        <w:tc>
          <w:tcPr>
            <w:tcW w:w="419" w:type="dxa"/>
            <w:hideMark/>
          </w:tcPr>
          <w:p w14:paraId="17EB34E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3559C0FC"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5</w:t>
            </w:r>
          </w:p>
        </w:tc>
        <w:tc>
          <w:tcPr>
            <w:tcW w:w="419" w:type="dxa"/>
            <w:hideMark/>
          </w:tcPr>
          <w:p w14:paraId="4F4D646E"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19" w:type="dxa"/>
            <w:hideMark/>
          </w:tcPr>
          <w:p w14:paraId="6712A47A"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4</w:t>
            </w:r>
          </w:p>
        </w:tc>
        <w:tc>
          <w:tcPr>
            <w:tcW w:w="441" w:type="dxa"/>
            <w:noWrap/>
            <w:hideMark/>
          </w:tcPr>
          <w:p w14:paraId="513CD853" w14:textId="77777777" w:rsidR="0052115A" w:rsidRPr="003A3A55" w:rsidRDefault="0052115A" w:rsidP="008D3AAC">
            <w:pPr>
              <w:rPr>
                <w:rFonts w:ascii="Times New Roman" w:hAnsi="Times New Roman" w:cs="Times New Roman"/>
                <w:sz w:val="24"/>
                <w:szCs w:val="24"/>
              </w:rPr>
            </w:pPr>
            <w:r w:rsidRPr="003A3A55">
              <w:rPr>
                <w:rFonts w:ascii="Times New Roman" w:hAnsi="Times New Roman" w:cs="Times New Roman"/>
                <w:sz w:val="24"/>
                <w:szCs w:val="24"/>
              </w:rPr>
              <w:t>17</w:t>
            </w:r>
          </w:p>
        </w:tc>
      </w:tr>
    </w:tbl>
    <w:p w14:paraId="13FF7636" w14:textId="183739A2" w:rsidR="0052115A" w:rsidRDefault="0052115A" w:rsidP="008D3AAC">
      <w:pPr>
        <w:spacing w:after="0"/>
        <w:rPr>
          <w:rFonts w:ascii="Times New Roman" w:hAnsi="Times New Roman" w:cs="Times New Roman"/>
          <w:b/>
          <w:bCs/>
          <w:sz w:val="24"/>
          <w:szCs w:val="24"/>
        </w:rPr>
      </w:pPr>
    </w:p>
    <w:p w14:paraId="19AAC1EA" w14:textId="77777777"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731C1AA6" w14:textId="2152C448"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Lampiran III Hasil Output SPSS – Statistik Deskripsi</w:t>
      </w:r>
    </w:p>
    <w:tbl>
      <w:tblPr>
        <w:tblpPr w:leftFromText="180" w:rightFromText="180" w:horzAnchor="margin" w:tblpXSpec="center" w:tblpY="1063"/>
        <w:tblW w:w="7905" w:type="dxa"/>
        <w:tblLayout w:type="fixed"/>
        <w:tblCellMar>
          <w:left w:w="0" w:type="dxa"/>
          <w:right w:w="0" w:type="dxa"/>
        </w:tblCellMar>
        <w:tblLook w:val="0000" w:firstRow="0" w:lastRow="0" w:firstColumn="0" w:lastColumn="0" w:noHBand="0" w:noVBand="0"/>
      </w:tblPr>
      <w:tblGrid>
        <w:gridCol w:w="2131"/>
        <w:gridCol w:w="638"/>
        <w:gridCol w:w="1192"/>
        <w:gridCol w:w="1192"/>
        <w:gridCol w:w="1192"/>
        <w:gridCol w:w="1560"/>
      </w:tblGrid>
      <w:tr w:rsidR="0052115A" w:rsidRPr="00153D3E" w14:paraId="0CBF5E3B" w14:textId="77777777" w:rsidTr="0052115A">
        <w:trPr>
          <w:cantSplit/>
        </w:trPr>
        <w:tc>
          <w:tcPr>
            <w:tcW w:w="7905" w:type="dxa"/>
            <w:gridSpan w:val="6"/>
            <w:tcBorders>
              <w:top w:val="nil"/>
              <w:left w:val="nil"/>
              <w:bottom w:val="nil"/>
              <w:right w:val="nil"/>
            </w:tcBorders>
            <w:shd w:val="clear" w:color="auto" w:fill="FFFFFF"/>
            <w:vAlign w:val="center"/>
          </w:tcPr>
          <w:p w14:paraId="4F550C22" w14:textId="77777777" w:rsidR="0052115A" w:rsidRPr="004F68A2" w:rsidRDefault="0052115A" w:rsidP="008D3AAC">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4F68A2">
              <w:rPr>
                <w:rFonts w:ascii="Times New Roman" w:hAnsi="Times New Roman" w:cs="Times New Roman"/>
                <w:b/>
                <w:bCs/>
                <w:color w:val="010205"/>
                <w:sz w:val="24"/>
                <w:szCs w:val="24"/>
              </w:rPr>
              <w:t>Descriptive Statistics</w:t>
            </w:r>
          </w:p>
        </w:tc>
      </w:tr>
      <w:tr w:rsidR="0052115A" w:rsidRPr="00153D3E" w14:paraId="1F5D5AFA" w14:textId="77777777" w:rsidTr="0052115A">
        <w:trPr>
          <w:cantSplit/>
        </w:trPr>
        <w:tc>
          <w:tcPr>
            <w:tcW w:w="2131" w:type="dxa"/>
            <w:tcBorders>
              <w:top w:val="nil"/>
              <w:left w:val="nil"/>
              <w:bottom w:val="single" w:sz="8" w:space="0" w:color="152935"/>
              <w:right w:val="nil"/>
            </w:tcBorders>
            <w:shd w:val="clear" w:color="auto" w:fill="FFFFFF"/>
            <w:vAlign w:val="bottom"/>
          </w:tcPr>
          <w:p w14:paraId="248EA3CD" w14:textId="77777777" w:rsidR="0052115A" w:rsidRPr="00153D3E" w:rsidRDefault="0052115A" w:rsidP="008D3AAC">
            <w:pPr>
              <w:autoSpaceDE w:val="0"/>
              <w:autoSpaceDN w:val="0"/>
              <w:adjustRightInd w:val="0"/>
              <w:spacing w:after="0" w:line="240" w:lineRule="auto"/>
              <w:rPr>
                <w:rFonts w:ascii="Times New Roman" w:hAnsi="Times New Roman" w:cs="Times New Roman"/>
                <w:sz w:val="24"/>
                <w:szCs w:val="24"/>
              </w:rPr>
            </w:pPr>
          </w:p>
        </w:tc>
        <w:tc>
          <w:tcPr>
            <w:tcW w:w="638" w:type="dxa"/>
            <w:tcBorders>
              <w:top w:val="nil"/>
              <w:left w:val="nil"/>
              <w:bottom w:val="single" w:sz="8" w:space="0" w:color="152935"/>
              <w:right w:val="single" w:sz="8" w:space="0" w:color="E0E0E0"/>
            </w:tcBorders>
            <w:shd w:val="clear" w:color="auto" w:fill="FFFFFF"/>
            <w:vAlign w:val="bottom"/>
          </w:tcPr>
          <w:p w14:paraId="0F2EA2F4" w14:textId="77777777" w:rsidR="0052115A" w:rsidRPr="00153D3E" w:rsidRDefault="0052115A"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53D3E">
              <w:rPr>
                <w:rFonts w:ascii="Times New Roman" w:hAnsi="Times New Roman" w:cs="Times New Roman"/>
                <w:color w:val="264A60"/>
                <w:sz w:val="24"/>
                <w:szCs w:val="24"/>
              </w:rPr>
              <w:t>N</w:t>
            </w:r>
          </w:p>
        </w:tc>
        <w:tc>
          <w:tcPr>
            <w:tcW w:w="1192" w:type="dxa"/>
            <w:tcBorders>
              <w:top w:val="nil"/>
              <w:left w:val="single" w:sz="8" w:space="0" w:color="E0E0E0"/>
              <w:bottom w:val="single" w:sz="8" w:space="0" w:color="152935"/>
              <w:right w:val="single" w:sz="8" w:space="0" w:color="E0E0E0"/>
            </w:tcBorders>
            <w:shd w:val="clear" w:color="auto" w:fill="FFFFFF"/>
            <w:vAlign w:val="bottom"/>
          </w:tcPr>
          <w:p w14:paraId="0B2E15F4" w14:textId="77777777" w:rsidR="0052115A" w:rsidRPr="00153D3E" w:rsidRDefault="0052115A"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53D3E">
              <w:rPr>
                <w:rFonts w:ascii="Times New Roman" w:hAnsi="Times New Roman" w:cs="Times New Roman"/>
                <w:color w:val="264A60"/>
                <w:sz w:val="24"/>
                <w:szCs w:val="24"/>
              </w:rPr>
              <w:t>Minimum</w:t>
            </w:r>
          </w:p>
        </w:tc>
        <w:tc>
          <w:tcPr>
            <w:tcW w:w="1192" w:type="dxa"/>
            <w:tcBorders>
              <w:top w:val="nil"/>
              <w:left w:val="single" w:sz="8" w:space="0" w:color="E0E0E0"/>
              <w:bottom w:val="single" w:sz="8" w:space="0" w:color="152935"/>
              <w:right w:val="single" w:sz="8" w:space="0" w:color="E0E0E0"/>
            </w:tcBorders>
            <w:shd w:val="clear" w:color="auto" w:fill="FFFFFF"/>
            <w:vAlign w:val="bottom"/>
          </w:tcPr>
          <w:p w14:paraId="020CE4AC" w14:textId="77777777" w:rsidR="0052115A" w:rsidRPr="00153D3E" w:rsidRDefault="0052115A"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53D3E">
              <w:rPr>
                <w:rFonts w:ascii="Times New Roman" w:hAnsi="Times New Roman" w:cs="Times New Roman"/>
                <w:color w:val="264A60"/>
                <w:sz w:val="24"/>
                <w:szCs w:val="24"/>
              </w:rPr>
              <w:t>Maximum</w:t>
            </w:r>
          </w:p>
        </w:tc>
        <w:tc>
          <w:tcPr>
            <w:tcW w:w="1192" w:type="dxa"/>
            <w:tcBorders>
              <w:top w:val="nil"/>
              <w:left w:val="single" w:sz="8" w:space="0" w:color="E0E0E0"/>
              <w:bottom w:val="single" w:sz="8" w:space="0" w:color="152935"/>
              <w:right w:val="single" w:sz="8" w:space="0" w:color="E0E0E0"/>
            </w:tcBorders>
            <w:shd w:val="clear" w:color="auto" w:fill="FFFFFF"/>
            <w:vAlign w:val="bottom"/>
          </w:tcPr>
          <w:p w14:paraId="43AD4259" w14:textId="77777777" w:rsidR="0052115A" w:rsidRPr="00153D3E" w:rsidRDefault="0052115A"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53D3E">
              <w:rPr>
                <w:rFonts w:ascii="Times New Roman" w:hAnsi="Times New Roman" w:cs="Times New Roman"/>
                <w:color w:val="264A60"/>
                <w:sz w:val="24"/>
                <w:szCs w:val="24"/>
              </w:rPr>
              <w:t>Mean</w:t>
            </w:r>
          </w:p>
        </w:tc>
        <w:tc>
          <w:tcPr>
            <w:tcW w:w="1560" w:type="dxa"/>
            <w:tcBorders>
              <w:top w:val="nil"/>
              <w:left w:val="single" w:sz="8" w:space="0" w:color="E0E0E0"/>
              <w:bottom w:val="single" w:sz="8" w:space="0" w:color="152935"/>
              <w:right w:val="nil"/>
            </w:tcBorders>
            <w:shd w:val="clear" w:color="auto" w:fill="FFFFFF"/>
            <w:vAlign w:val="bottom"/>
          </w:tcPr>
          <w:p w14:paraId="68D71C16" w14:textId="77777777" w:rsidR="0052115A" w:rsidRPr="00153D3E" w:rsidRDefault="0052115A" w:rsidP="008D3AAC">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153D3E">
              <w:rPr>
                <w:rFonts w:ascii="Times New Roman" w:hAnsi="Times New Roman" w:cs="Times New Roman"/>
                <w:color w:val="264A60"/>
                <w:sz w:val="24"/>
                <w:szCs w:val="24"/>
              </w:rPr>
              <w:t>Std. Deviation</w:t>
            </w:r>
          </w:p>
        </w:tc>
      </w:tr>
      <w:tr w:rsidR="0052115A" w:rsidRPr="00153D3E" w14:paraId="05D10780" w14:textId="77777777" w:rsidTr="0052115A">
        <w:trPr>
          <w:cantSplit/>
        </w:trPr>
        <w:tc>
          <w:tcPr>
            <w:tcW w:w="2131" w:type="dxa"/>
            <w:tcBorders>
              <w:top w:val="single" w:sz="8" w:space="0" w:color="AEAEAE"/>
              <w:left w:val="nil"/>
              <w:bottom w:val="single" w:sz="8" w:space="0" w:color="AEAEAE"/>
              <w:right w:val="nil"/>
            </w:tcBorders>
            <w:shd w:val="clear" w:color="auto" w:fill="E0E0E0"/>
          </w:tcPr>
          <w:p w14:paraId="5B77DA46" w14:textId="77777777" w:rsidR="0052115A" w:rsidRPr="00153D3E" w:rsidRDefault="0052115A" w:rsidP="008D3AAC">
            <w:pPr>
              <w:autoSpaceDE w:val="0"/>
              <w:autoSpaceDN w:val="0"/>
              <w:adjustRightInd w:val="0"/>
              <w:spacing w:after="0" w:line="320" w:lineRule="atLeast"/>
              <w:ind w:left="60" w:right="60"/>
              <w:rPr>
                <w:rFonts w:ascii="Times New Roman" w:hAnsi="Times New Roman" w:cs="Times New Roman"/>
                <w:color w:val="264A60"/>
                <w:sz w:val="24"/>
                <w:szCs w:val="24"/>
              </w:rPr>
            </w:pPr>
            <w:r w:rsidRPr="00153D3E">
              <w:rPr>
                <w:rFonts w:ascii="Times New Roman" w:hAnsi="Times New Roman" w:cs="Times New Roman"/>
                <w:color w:val="264A60"/>
                <w:sz w:val="24"/>
                <w:szCs w:val="24"/>
              </w:rPr>
              <w:t>Literasi Keuangan</w:t>
            </w:r>
          </w:p>
        </w:tc>
        <w:tc>
          <w:tcPr>
            <w:tcW w:w="638" w:type="dxa"/>
            <w:tcBorders>
              <w:top w:val="single" w:sz="8" w:space="0" w:color="AEAEAE"/>
              <w:left w:val="nil"/>
              <w:bottom w:val="single" w:sz="8" w:space="0" w:color="AEAEAE"/>
              <w:right w:val="single" w:sz="8" w:space="0" w:color="E0E0E0"/>
            </w:tcBorders>
            <w:shd w:val="clear" w:color="auto" w:fill="F9F9FB"/>
          </w:tcPr>
          <w:p w14:paraId="1FFD84C6"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5BDB757F"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24.00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0D37739D"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38.00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235B05C9"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30.9500</w:t>
            </w:r>
          </w:p>
        </w:tc>
        <w:tc>
          <w:tcPr>
            <w:tcW w:w="1560" w:type="dxa"/>
            <w:tcBorders>
              <w:top w:val="single" w:sz="8" w:space="0" w:color="AEAEAE"/>
              <w:left w:val="single" w:sz="8" w:space="0" w:color="E0E0E0"/>
              <w:bottom w:val="single" w:sz="8" w:space="0" w:color="AEAEAE"/>
              <w:right w:val="nil"/>
            </w:tcBorders>
            <w:shd w:val="clear" w:color="auto" w:fill="F9F9FB"/>
          </w:tcPr>
          <w:p w14:paraId="75F9A8E3"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3.19525</w:t>
            </w:r>
          </w:p>
        </w:tc>
      </w:tr>
      <w:tr w:rsidR="0052115A" w:rsidRPr="00153D3E" w14:paraId="4A6EE10C" w14:textId="77777777" w:rsidTr="0052115A">
        <w:trPr>
          <w:cantSplit/>
        </w:trPr>
        <w:tc>
          <w:tcPr>
            <w:tcW w:w="2131" w:type="dxa"/>
            <w:tcBorders>
              <w:top w:val="single" w:sz="8" w:space="0" w:color="AEAEAE"/>
              <w:left w:val="nil"/>
              <w:bottom w:val="single" w:sz="8" w:space="0" w:color="AEAEAE"/>
              <w:right w:val="nil"/>
            </w:tcBorders>
            <w:shd w:val="clear" w:color="auto" w:fill="E0E0E0"/>
          </w:tcPr>
          <w:p w14:paraId="3F1976DE" w14:textId="77777777" w:rsidR="0052115A" w:rsidRPr="00153D3E" w:rsidRDefault="0052115A" w:rsidP="008D3AAC">
            <w:pPr>
              <w:autoSpaceDE w:val="0"/>
              <w:autoSpaceDN w:val="0"/>
              <w:adjustRightInd w:val="0"/>
              <w:spacing w:after="0" w:line="320" w:lineRule="atLeast"/>
              <w:ind w:left="60" w:right="60"/>
              <w:rPr>
                <w:rFonts w:ascii="Times New Roman" w:hAnsi="Times New Roman" w:cs="Times New Roman"/>
                <w:color w:val="264A60"/>
                <w:sz w:val="24"/>
                <w:szCs w:val="24"/>
              </w:rPr>
            </w:pPr>
            <w:r w:rsidRPr="00153D3E">
              <w:rPr>
                <w:rFonts w:ascii="Times New Roman" w:hAnsi="Times New Roman" w:cs="Times New Roman"/>
                <w:color w:val="264A60"/>
                <w:sz w:val="24"/>
                <w:szCs w:val="24"/>
              </w:rPr>
              <w:t>Pendapatan</w:t>
            </w:r>
          </w:p>
        </w:tc>
        <w:tc>
          <w:tcPr>
            <w:tcW w:w="638" w:type="dxa"/>
            <w:tcBorders>
              <w:top w:val="single" w:sz="8" w:space="0" w:color="AEAEAE"/>
              <w:left w:val="nil"/>
              <w:bottom w:val="single" w:sz="8" w:space="0" w:color="AEAEAE"/>
              <w:right w:val="single" w:sz="8" w:space="0" w:color="E0E0E0"/>
            </w:tcBorders>
            <w:shd w:val="clear" w:color="auto" w:fill="F9F9FB"/>
          </w:tcPr>
          <w:p w14:paraId="4EF1F36C"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331448BB"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8.00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2C370740"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20.00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561DE981"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14.9600</w:t>
            </w:r>
          </w:p>
        </w:tc>
        <w:tc>
          <w:tcPr>
            <w:tcW w:w="1560" w:type="dxa"/>
            <w:tcBorders>
              <w:top w:val="single" w:sz="8" w:space="0" w:color="AEAEAE"/>
              <w:left w:val="single" w:sz="8" w:space="0" w:color="E0E0E0"/>
              <w:bottom w:val="single" w:sz="8" w:space="0" w:color="AEAEAE"/>
              <w:right w:val="nil"/>
            </w:tcBorders>
            <w:shd w:val="clear" w:color="auto" w:fill="F9F9FB"/>
          </w:tcPr>
          <w:p w14:paraId="5493F019"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2.40756</w:t>
            </w:r>
          </w:p>
        </w:tc>
      </w:tr>
      <w:tr w:rsidR="0052115A" w:rsidRPr="00153D3E" w14:paraId="50BF0981" w14:textId="77777777" w:rsidTr="0052115A">
        <w:trPr>
          <w:cantSplit/>
        </w:trPr>
        <w:tc>
          <w:tcPr>
            <w:tcW w:w="2131" w:type="dxa"/>
            <w:tcBorders>
              <w:top w:val="single" w:sz="8" w:space="0" w:color="AEAEAE"/>
              <w:left w:val="nil"/>
              <w:bottom w:val="single" w:sz="8" w:space="0" w:color="AEAEAE"/>
              <w:right w:val="nil"/>
            </w:tcBorders>
            <w:shd w:val="clear" w:color="auto" w:fill="E0E0E0"/>
          </w:tcPr>
          <w:p w14:paraId="1ABC6DC4" w14:textId="77777777" w:rsidR="0052115A" w:rsidRPr="00153D3E" w:rsidRDefault="0052115A" w:rsidP="008D3AAC">
            <w:pPr>
              <w:autoSpaceDE w:val="0"/>
              <w:autoSpaceDN w:val="0"/>
              <w:adjustRightInd w:val="0"/>
              <w:spacing w:after="0" w:line="320" w:lineRule="atLeast"/>
              <w:ind w:left="60" w:right="60"/>
              <w:rPr>
                <w:rFonts w:ascii="Times New Roman" w:hAnsi="Times New Roman" w:cs="Times New Roman"/>
                <w:color w:val="264A60"/>
                <w:sz w:val="24"/>
                <w:szCs w:val="24"/>
              </w:rPr>
            </w:pPr>
            <w:r w:rsidRPr="00153D3E">
              <w:rPr>
                <w:rFonts w:ascii="Times New Roman" w:hAnsi="Times New Roman" w:cs="Times New Roman"/>
                <w:color w:val="264A60"/>
                <w:sz w:val="24"/>
                <w:szCs w:val="24"/>
              </w:rPr>
              <w:t>Lingkungan Sosial</w:t>
            </w:r>
          </w:p>
        </w:tc>
        <w:tc>
          <w:tcPr>
            <w:tcW w:w="638" w:type="dxa"/>
            <w:tcBorders>
              <w:top w:val="single" w:sz="8" w:space="0" w:color="AEAEAE"/>
              <w:left w:val="nil"/>
              <w:bottom w:val="single" w:sz="8" w:space="0" w:color="AEAEAE"/>
              <w:right w:val="single" w:sz="8" w:space="0" w:color="E0E0E0"/>
            </w:tcBorders>
            <w:shd w:val="clear" w:color="auto" w:fill="F9F9FB"/>
          </w:tcPr>
          <w:p w14:paraId="49CBBAF7"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27D06981"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8.00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016C3031"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20.00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2E816F5D"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13.8400</w:t>
            </w:r>
          </w:p>
        </w:tc>
        <w:tc>
          <w:tcPr>
            <w:tcW w:w="1560" w:type="dxa"/>
            <w:tcBorders>
              <w:top w:val="single" w:sz="8" w:space="0" w:color="AEAEAE"/>
              <w:left w:val="single" w:sz="8" w:space="0" w:color="E0E0E0"/>
              <w:bottom w:val="single" w:sz="8" w:space="0" w:color="AEAEAE"/>
              <w:right w:val="nil"/>
            </w:tcBorders>
            <w:shd w:val="clear" w:color="auto" w:fill="F9F9FB"/>
          </w:tcPr>
          <w:p w14:paraId="369A1908"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2.74403</w:t>
            </w:r>
          </w:p>
        </w:tc>
      </w:tr>
      <w:tr w:rsidR="0052115A" w:rsidRPr="00153D3E" w14:paraId="13AE7E60" w14:textId="77777777" w:rsidTr="0052115A">
        <w:trPr>
          <w:cantSplit/>
        </w:trPr>
        <w:tc>
          <w:tcPr>
            <w:tcW w:w="2131" w:type="dxa"/>
            <w:tcBorders>
              <w:top w:val="single" w:sz="8" w:space="0" w:color="AEAEAE"/>
              <w:left w:val="nil"/>
              <w:bottom w:val="single" w:sz="8" w:space="0" w:color="AEAEAE"/>
              <w:right w:val="nil"/>
            </w:tcBorders>
            <w:shd w:val="clear" w:color="auto" w:fill="E0E0E0"/>
          </w:tcPr>
          <w:p w14:paraId="4BDC87DC" w14:textId="77777777" w:rsidR="0052115A" w:rsidRPr="00153D3E" w:rsidRDefault="0052115A" w:rsidP="008D3AAC">
            <w:pPr>
              <w:autoSpaceDE w:val="0"/>
              <w:autoSpaceDN w:val="0"/>
              <w:adjustRightInd w:val="0"/>
              <w:spacing w:after="0" w:line="320" w:lineRule="atLeast"/>
              <w:ind w:left="60" w:right="60"/>
              <w:rPr>
                <w:rFonts w:ascii="Times New Roman" w:hAnsi="Times New Roman" w:cs="Times New Roman"/>
                <w:color w:val="264A60"/>
                <w:sz w:val="24"/>
                <w:szCs w:val="24"/>
              </w:rPr>
            </w:pPr>
            <w:r w:rsidRPr="00153D3E">
              <w:rPr>
                <w:rFonts w:ascii="Times New Roman" w:hAnsi="Times New Roman" w:cs="Times New Roman"/>
                <w:color w:val="264A60"/>
                <w:sz w:val="24"/>
                <w:szCs w:val="24"/>
              </w:rPr>
              <w:t>Perilaku Pengelolaan Keuangan</w:t>
            </w:r>
          </w:p>
        </w:tc>
        <w:tc>
          <w:tcPr>
            <w:tcW w:w="638" w:type="dxa"/>
            <w:tcBorders>
              <w:top w:val="single" w:sz="8" w:space="0" w:color="AEAEAE"/>
              <w:left w:val="nil"/>
              <w:bottom w:val="single" w:sz="8" w:space="0" w:color="AEAEAE"/>
              <w:right w:val="single" w:sz="8" w:space="0" w:color="E0E0E0"/>
            </w:tcBorders>
            <w:shd w:val="clear" w:color="auto" w:fill="F9F9FB"/>
          </w:tcPr>
          <w:p w14:paraId="6654CF46"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5EA08DCA"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24.00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506C64A9"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45.00</w:t>
            </w:r>
          </w:p>
        </w:tc>
        <w:tc>
          <w:tcPr>
            <w:tcW w:w="1192" w:type="dxa"/>
            <w:tcBorders>
              <w:top w:val="single" w:sz="8" w:space="0" w:color="AEAEAE"/>
              <w:left w:val="single" w:sz="8" w:space="0" w:color="E0E0E0"/>
              <w:bottom w:val="single" w:sz="8" w:space="0" w:color="AEAEAE"/>
              <w:right w:val="single" w:sz="8" w:space="0" w:color="E0E0E0"/>
            </w:tcBorders>
            <w:shd w:val="clear" w:color="auto" w:fill="F9F9FB"/>
          </w:tcPr>
          <w:p w14:paraId="695E7EE9"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35.9700</w:t>
            </w:r>
          </w:p>
        </w:tc>
        <w:tc>
          <w:tcPr>
            <w:tcW w:w="1560" w:type="dxa"/>
            <w:tcBorders>
              <w:top w:val="single" w:sz="8" w:space="0" w:color="AEAEAE"/>
              <w:left w:val="single" w:sz="8" w:space="0" w:color="E0E0E0"/>
              <w:bottom w:val="single" w:sz="8" w:space="0" w:color="AEAEAE"/>
              <w:right w:val="nil"/>
            </w:tcBorders>
            <w:shd w:val="clear" w:color="auto" w:fill="F9F9FB"/>
          </w:tcPr>
          <w:p w14:paraId="6937907A"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3.66654</w:t>
            </w:r>
          </w:p>
        </w:tc>
      </w:tr>
      <w:tr w:rsidR="0052115A" w:rsidRPr="00153D3E" w14:paraId="3CF54C3C" w14:textId="77777777" w:rsidTr="0052115A">
        <w:trPr>
          <w:cantSplit/>
        </w:trPr>
        <w:tc>
          <w:tcPr>
            <w:tcW w:w="2131" w:type="dxa"/>
            <w:tcBorders>
              <w:top w:val="single" w:sz="8" w:space="0" w:color="AEAEAE"/>
              <w:left w:val="nil"/>
              <w:bottom w:val="single" w:sz="8" w:space="0" w:color="152935"/>
              <w:right w:val="nil"/>
            </w:tcBorders>
            <w:shd w:val="clear" w:color="auto" w:fill="E0E0E0"/>
          </w:tcPr>
          <w:p w14:paraId="2832EB7D" w14:textId="77777777" w:rsidR="0052115A" w:rsidRPr="00153D3E" w:rsidRDefault="0052115A" w:rsidP="008D3AAC">
            <w:pPr>
              <w:autoSpaceDE w:val="0"/>
              <w:autoSpaceDN w:val="0"/>
              <w:adjustRightInd w:val="0"/>
              <w:spacing w:after="0" w:line="320" w:lineRule="atLeast"/>
              <w:ind w:left="60" w:right="60"/>
              <w:rPr>
                <w:rFonts w:ascii="Times New Roman" w:hAnsi="Times New Roman" w:cs="Times New Roman"/>
                <w:color w:val="264A60"/>
                <w:sz w:val="24"/>
                <w:szCs w:val="24"/>
              </w:rPr>
            </w:pPr>
            <w:r w:rsidRPr="00153D3E">
              <w:rPr>
                <w:rFonts w:ascii="Times New Roman" w:hAnsi="Times New Roman" w:cs="Times New Roman"/>
                <w:color w:val="264A60"/>
                <w:sz w:val="24"/>
                <w:szCs w:val="24"/>
              </w:rPr>
              <w:t>Valid N (listwise)</w:t>
            </w:r>
          </w:p>
        </w:tc>
        <w:tc>
          <w:tcPr>
            <w:tcW w:w="638" w:type="dxa"/>
            <w:tcBorders>
              <w:top w:val="single" w:sz="8" w:space="0" w:color="AEAEAE"/>
              <w:left w:val="nil"/>
              <w:bottom w:val="single" w:sz="8" w:space="0" w:color="152935"/>
              <w:right w:val="single" w:sz="8" w:space="0" w:color="E0E0E0"/>
            </w:tcBorders>
            <w:shd w:val="clear" w:color="auto" w:fill="F9F9FB"/>
          </w:tcPr>
          <w:p w14:paraId="4480E03E" w14:textId="77777777" w:rsidR="0052115A" w:rsidRPr="00153D3E" w:rsidRDefault="0052115A" w:rsidP="008D3AAC">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153D3E">
              <w:rPr>
                <w:rFonts w:ascii="Times New Roman" w:hAnsi="Times New Roman" w:cs="Times New Roman"/>
                <w:color w:val="010205"/>
                <w:sz w:val="24"/>
                <w:szCs w:val="24"/>
              </w:rPr>
              <w:t>100</w:t>
            </w:r>
          </w:p>
        </w:tc>
        <w:tc>
          <w:tcPr>
            <w:tcW w:w="119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F278F74" w14:textId="77777777" w:rsidR="0052115A" w:rsidRPr="00153D3E" w:rsidRDefault="0052115A" w:rsidP="008D3AAC">
            <w:pPr>
              <w:autoSpaceDE w:val="0"/>
              <w:autoSpaceDN w:val="0"/>
              <w:adjustRightInd w:val="0"/>
              <w:spacing w:after="0" w:line="240" w:lineRule="auto"/>
              <w:rPr>
                <w:rFonts w:ascii="Times New Roman" w:hAnsi="Times New Roman" w:cs="Times New Roman"/>
                <w:sz w:val="24"/>
                <w:szCs w:val="24"/>
              </w:rPr>
            </w:pPr>
          </w:p>
        </w:tc>
        <w:tc>
          <w:tcPr>
            <w:tcW w:w="119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BB72251" w14:textId="77777777" w:rsidR="0052115A" w:rsidRPr="00153D3E" w:rsidRDefault="0052115A" w:rsidP="008D3AAC">
            <w:pPr>
              <w:autoSpaceDE w:val="0"/>
              <w:autoSpaceDN w:val="0"/>
              <w:adjustRightInd w:val="0"/>
              <w:spacing w:after="0" w:line="240" w:lineRule="auto"/>
              <w:rPr>
                <w:rFonts w:ascii="Times New Roman" w:hAnsi="Times New Roman" w:cs="Times New Roman"/>
                <w:sz w:val="24"/>
                <w:szCs w:val="24"/>
              </w:rPr>
            </w:pPr>
          </w:p>
        </w:tc>
        <w:tc>
          <w:tcPr>
            <w:tcW w:w="119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4BAC5AB6" w14:textId="77777777" w:rsidR="0052115A" w:rsidRPr="00153D3E" w:rsidRDefault="0052115A" w:rsidP="008D3AAC">
            <w:pPr>
              <w:autoSpaceDE w:val="0"/>
              <w:autoSpaceDN w:val="0"/>
              <w:adjustRightInd w:val="0"/>
              <w:spacing w:after="0" w:line="240" w:lineRule="auto"/>
              <w:rPr>
                <w:rFonts w:ascii="Times New Roman" w:hAnsi="Times New Roman" w:cs="Times New Roman"/>
                <w:sz w:val="24"/>
                <w:szCs w:val="24"/>
              </w:rPr>
            </w:pPr>
          </w:p>
        </w:tc>
        <w:tc>
          <w:tcPr>
            <w:tcW w:w="1560" w:type="dxa"/>
            <w:tcBorders>
              <w:top w:val="single" w:sz="8" w:space="0" w:color="AEAEAE"/>
              <w:left w:val="single" w:sz="8" w:space="0" w:color="E0E0E0"/>
              <w:bottom w:val="single" w:sz="8" w:space="0" w:color="152935"/>
              <w:right w:val="nil"/>
            </w:tcBorders>
            <w:shd w:val="clear" w:color="auto" w:fill="F9F9FB"/>
            <w:vAlign w:val="center"/>
          </w:tcPr>
          <w:p w14:paraId="2E20D76D" w14:textId="77777777" w:rsidR="0052115A" w:rsidRPr="00153D3E" w:rsidRDefault="0052115A" w:rsidP="008D3AAC">
            <w:pPr>
              <w:autoSpaceDE w:val="0"/>
              <w:autoSpaceDN w:val="0"/>
              <w:adjustRightInd w:val="0"/>
              <w:spacing w:after="0" w:line="240" w:lineRule="auto"/>
              <w:rPr>
                <w:rFonts w:ascii="Times New Roman" w:hAnsi="Times New Roman" w:cs="Times New Roman"/>
                <w:sz w:val="24"/>
                <w:szCs w:val="24"/>
              </w:rPr>
            </w:pPr>
          </w:p>
        </w:tc>
      </w:tr>
    </w:tbl>
    <w:p w14:paraId="73DF37FF" w14:textId="77777777" w:rsidR="0052115A" w:rsidRDefault="0052115A" w:rsidP="008D3AAC">
      <w:pPr>
        <w:spacing w:after="0"/>
        <w:rPr>
          <w:rFonts w:ascii="Times New Roman" w:hAnsi="Times New Roman" w:cs="Times New Roman"/>
          <w:b/>
          <w:bCs/>
          <w:sz w:val="24"/>
          <w:szCs w:val="24"/>
        </w:rPr>
      </w:pPr>
    </w:p>
    <w:p w14:paraId="33E06020" w14:textId="07E6A850"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604F256E" w14:textId="7BC5C964" w:rsidR="0052115A" w:rsidRDefault="0052115A" w:rsidP="004572D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I</w:t>
      </w:r>
      <w:r w:rsidR="0032266A">
        <w:rPr>
          <w:rFonts w:ascii="Times New Roman" w:hAnsi="Times New Roman" w:cs="Times New Roman"/>
          <w:b/>
          <w:bCs/>
          <w:sz w:val="24"/>
          <w:szCs w:val="24"/>
        </w:rPr>
        <w:t>V</w:t>
      </w:r>
      <w:r>
        <w:rPr>
          <w:rFonts w:ascii="Times New Roman" w:hAnsi="Times New Roman" w:cs="Times New Roman"/>
          <w:b/>
          <w:bCs/>
          <w:sz w:val="24"/>
          <w:szCs w:val="24"/>
        </w:rPr>
        <w:t xml:space="preserve"> Hasil Output SPSS – Hasil Uji Validitas</w:t>
      </w:r>
    </w:p>
    <w:p w14:paraId="575BE24C" w14:textId="32699FF4" w:rsidR="0052115A" w:rsidRDefault="0052115A" w:rsidP="004572D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Variabel Literasi Keuangan</w:t>
      </w:r>
    </w:p>
    <w:p w14:paraId="014E80BA" w14:textId="5657DEB3" w:rsidR="004572D5" w:rsidRDefault="004572D5" w:rsidP="004572D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Correlations</w:t>
      </w:r>
    </w:p>
    <w:p w14:paraId="7B0568AE" w14:textId="51C09C50" w:rsidR="0052115A" w:rsidRDefault="00D12D05" w:rsidP="004572D5">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5F4ED47" wp14:editId="600F6FF3">
            <wp:extent cx="5820425" cy="4222143"/>
            <wp:effectExtent l="0" t="0" r="8890" b="6985"/>
            <wp:docPr id="6280252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25296" name="Picture 628025296"/>
                    <pic:cNvPicPr/>
                  </pic:nvPicPr>
                  <pic:blipFill rotWithShape="1">
                    <a:blip r:embed="rId43">
                      <a:extLst>
                        <a:ext uri="{28A0092B-C50C-407E-A947-70E740481C1C}">
                          <a14:useLocalDpi xmlns:a14="http://schemas.microsoft.com/office/drawing/2010/main" val="0"/>
                        </a:ext>
                      </a:extLst>
                    </a:blip>
                    <a:srcRect l="24033" t="27142" r="27597" b="10483"/>
                    <a:stretch/>
                  </pic:blipFill>
                  <pic:spPr bwMode="auto">
                    <a:xfrm>
                      <a:off x="0" y="0"/>
                      <a:ext cx="5841609" cy="4237510"/>
                    </a:xfrm>
                    <a:prstGeom prst="rect">
                      <a:avLst/>
                    </a:prstGeom>
                    <a:ln>
                      <a:noFill/>
                    </a:ln>
                    <a:extLst>
                      <a:ext uri="{53640926-AAD7-44D8-BBD7-CCE9431645EC}">
                        <a14:shadowObscured xmlns:a14="http://schemas.microsoft.com/office/drawing/2010/main"/>
                      </a:ext>
                    </a:extLst>
                  </pic:spPr>
                </pic:pic>
              </a:graphicData>
            </a:graphic>
          </wp:inline>
        </w:drawing>
      </w:r>
      <w:r w:rsidR="0052115A">
        <w:rPr>
          <w:rFonts w:ascii="Times New Roman" w:hAnsi="Times New Roman" w:cs="Times New Roman"/>
          <w:b/>
          <w:bCs/>
          <w:sz w:val="24"/>
          <w:szCs w:val="24"/>
        </w:rPr>
        <w:br w:type="page"/>
      </w:r>
    </w:p>
    <w:p w14:paraId="5B4D6C0F" w14:textId="72367C7E" w:rsidR="00845F2D" w:rsidRDefault="0052115A" w:rsidP="00845F2D">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Variabel Pendapata</w:t>
      </w:r>
      <w:r w:rsidR="004572D5">
        <w:rPr>
          <w:rFonts w:ascii="Times New Roman" w:hAnsi="Times New Roman" w:cs="Times New Roman"/>
          <w:b/>
          <w:bCs/>
          <w:sz w:val="24"/>
          <w:szCs w:val="24"/>
        </w:rPr>
        <w:t>n</w:t>
      </w:r>
    </w:p>
    <w:p w14:paraId="19AD4B1C" w14:textId="1D0CCC0B" w:rsidR="00845F2D" w:rsidRDefault="004572D5" w:rsidP="00845F2D">
      <w:pPr>
        <w:spacing w:after="0"/>
        <w:jc w:val="center"/>
        <w:rPr>
          <w:rFonts w:ascii="Times New Roman" w:hAnsi="Times New Roman" w:cs="Times New Roman"/>
          <w:b/>
          <w:bCs/>
          <w:sz w:val="24"/>
          <w:szCs w:val="24"/>
        </w:rPr>
      </w:pPr>
      <w:r w:rsidRPr="0063003A">
        <w:rPr>
          <w:noProof/>
        </w:rPr>
        <w:drawing>
          <wp:anchor distT="0" distB="0" distL="114300" distR="114300" simplePos="0" relativeHeight="251699200" behindDoc="1" locked="0" layoutInCell="1" allowOverlap="1" wp14:anchorId="6E8AAFF2" wp14:editId="3FDEB6CD">
            <wp:simplePos x="0" y="0"/>
            <wp:positionH relativeFrom="column">
              <wp:posOffset>1461963</wp:posOffset>
            </wp:positionH>
            <wp:positionV relativeFrom="paragraph">
              <wp:posOffset>63941</wp:posOffset>
            </wp:positionV>
            <wp:extent cx="5045489" cy="4821684"/>
            <wp:effectExtent l="0" t="0" r="0" b="0"/>
            <wp:wrapNone/>
            <wp:docPr id="9476934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r="30778"/>
                    <a:stretch/>
                  </pic:blipFill>
                  <pic:spPr bwMode="auto">
                    <a:xfrm>
                      <a:off x="0" y="0"/>
                      <a:ext cx="5045489" cy="48216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DF39E" w14:textId="77777777" w:rsidR="00845F2D" w:rsidRDefault="00845F2D" w:rsidP="00845F2D">
      <w:pPr>
        <w:spacing w:after="0"/>
        <w:jc w:val="center"/>
        <w:rPr>
          <w:rFonts w:ascii="Times New Roman" w:hAnsi="Times New Roman" w:cs="Times New Roman"/>
          <w:b/>
          <w:bCs/>
          <w:sz w:val="24"/>
          <w:szCs w:val="24"/>
        </w:rPr>
      </w:pPr>
    </w:p>
    <w:p w14:paraId="4B9D1A0B" w14:textId="1E441BB9" w:rsidR="00845F2D" w:rsidRDefault="00845F2D" w:rsidP="00845F2D">
      <w:pPr>
        <w:spacing w:after="0"/>
        <w:jc w:val="center"/>
        <w:rPr>
          <w:rFonts w:ascii="Times New Roman" w:hAnsi="Times New Roman" w:cs="Times New Roman"/>
          <w:b/>
          <w:bCs/>
          <w:sz w:val="24"/>
          <w:szCs w:val="24"/>
        </w:rPr>
      </w:pPr>
    </w:p>
    <w:p w14:paraId="04B91FA4" w14:textId="77777777" w:rsidR="00845F2D" w:rsidRDefault="00845F2D" w:rsidP="00845F2D">
      <w:pPr>
        <w:spacing w:after="0"/>
        <w:rPr>
          <w:rFonts w:ascii="Times New Roman" w:hAnsi="Times New Roman" w:cs="Times New Roman"/>
          <w:b/>
          <w:bCs/>
          <w:sz w:val="24"/>
          <w:szCs w:val="24"/>
        </w:rPr>
      </w:pPr>
    </w:p>
    <w:p w14:paraId="038203B7" w14:textId="77777777" w:rsidR="00845F2D" w:rsidRDefault="00845F2D" w:rsidP="00845F2D">
      <w:pPr>
        <w:spacing w:after="0"/>
        <w:rPr>
          <w:rFonts w:ascii="Times New Roman" w:hAnsi="Times New Roman" w:cs="Times New Roman"/>
          <w:b/>
          <w:bCs/>
          <w:sz w:val="24"/>
          <w:szCs w:val="24"/>
        </w:rPr>
      </w:pPr>
    </w:p>
    <w:p w14:paraId="6942544F" w14:textId="77777777" w:rsidR="00845F2D" w:rsidRDefault="00845F2D" w:rsidP="00845F2D">
      <w:pPr>
        <w:spacing w:after="0"/>
        <w:rPr>
          <w:rFonts w:ascii="Times New Roman" w:hAnsi="Times New Roman" w:cs="Times New Roman"/>
          <w:b/>
          <w:bCs/>
          <w:sz w:val="24"/>
          <w:szCs w:val="24"/>
        </w:rPr>
      </w:pPr>
    </w:p>
    <w:p w14:paraId="6A8A332D" w14:textId="77777777" w:rsidR="00845F2D" w:rsidRDefault="00845F2D" w:rsidP="00845F2D">
      <w:pPr>
        <w:spacing w:after="0"/>
        <w:rPr>
          <w:rFonts w:ascii="Times New Roman" w:hAnsi="Times New Roman" w:cs="Times New Roman"/>
          <w:b/>
          <w:bCs/>
          <w:sz w:val="24"/>
          <w:szCs w:val="24"/>
        </w:rPr>
      </w:pPr>
    </w:p>
    <w:p w14:paraId="185ADE8A" w14:textId="77777777" w:rsidR="00845F2D" w:rsidRDefault="00845F2D" w:rsidP="00845F2D">
      <w:pPr>
        <w:spacing w:after="0"/>
        <w:rPr>
          <w:rFonts w:ascii="Times New Roman" w:hAnsi="Times New Roman" w:cs="Times New Roman"/>
          <w:b/>
          <w:bCs/>
          <w:sz w:val="24"/>
          <w:szCs w:val="24"/>
        </w:rPr>
      </w:pPr>
    </w:p>
    <w:p w14:paraId="42953596" w14:textId="77777777" w:rsidR="00845F2D" w:rsidRDefault="00845F2D" w:rsidP="00845F2D">
      <w:pPr>
        <w:spacing w:after="0"/>
        <w:rPr>
          <w:rFonts w:ascii="Times New Roman" w:hAnsi="Times New Roman" w:cs="Times New Roman"/>
          <w:b/>
          <w:bCs/>
          <w:sz w:val="24"/>
          <w:szCs w:val="24"/>
        </w:rPr>
      </w:pPr>
    </w:p>
    <w:p w14:paraId="2D13CD8E" w14:textId="77777777" w:rsidR="00845F2D" w:rsidRDefault="00845F2D" w:rsidP="00845F2D">
      <w:pPr>
        <w:spacing w:after="0"/>
        <w:rPr>
          <w:rFonts w:ascii="Times New Roman" w:hAnsi="Times New Roman" w:cs="Times New Roman"/>
          <w:b/>
          <w:bCs/>
          <w:sz w:val="24"/>
          <w:szCs w:val="24"/>
        </w:rPr>
      </w:pPr>
    </w:p>
    <w:p w14:paraId="7CCF9EF5" w14:textId="77777777" w:rsidR="00845F2D" w:rsidRDefault="00845F2D" w:rsidP="00845F2D">
      <w:pPr>
        <w:spacing w:after="0"/>
        <w:rPr>
          <w:rFonts w:ascii="Times New Roman" w:hAnsi="Times New Roman" w:cs="Times New Roman"/>
          <w:b/>
          <w:bCs/>
          <w:sz w:val="24"/>
          <w:szCs w:val="24"/>
        </w:rPr>
      </w:pPr>
    </w:p>
    <w:p w14:paraId="04595EA1" w14:textId="77777777" w:rsidR="00845F2D" w:rsidRDefault="00845F2D" w:rsidP="00845F2D">
      <w:pPr>
        <w:spacing w:after="0"/>
        <w:rPr>
          <w:rFonts w:ascii="Times New Roman" w:hAnsi="Times New Roman" w:cs="Times New Roman"/>
          <w:b/>
          <w:bCs/>
          <w:sz w:val="24"/>
          <w:szCs w:val="24"/>
        </w:rPr>
      </w:pPr>
    </w:p>
    <w:p w14:paraId="73618253" w14:textId="77777777" w:rsidR="00845F2D" w:rsidRDefault="00845F2D" w:rsidP="00845F2D">
      <w:pPr>
        <w:spacing w:after="0"/>
        <w:rPr>
          <w:rFonts w:ascii="Times New Roman" w:hAnsi="Times New Roman" w:cs="Times New Roman"/>
          <w:b/>
          <w:bCs/>
          <w:sz w:val="24"/>
          <w:szCs w:val="24"/>
        </w:rPr>
      </w:pPr>
    </w:p>
    <w:p w14:paraId="4BB7FFDC" w14:textId="77777777" w:rsidR="00845F2D" w:rsidRDefault="00845F2D" w:rsidP="00845F2D">
      <w:pPr>
        <w:spacing w:after="0"/>
        <w:rPr>
          <w:rFonts w:ascii="Times New Roman" w:hAnsi="Times New Roman" w:cs="Times New Roman"/>
          <w:b/>
          <w:bCs/>
          <w:sz w:val="24"/>
          <w:szCs w:val="24"/>
        </w:rPr>
      </w:pPr>
    </w:p>
    <w:p w14:paraId="51C902F2" w14:textId="77777777" w:rsidR="00845F2D" w:rsidRDefault="00845F2D" w:rsidP="00845F2D">
      <w:pPr>
        <w:spacing w:after="0"/>
        <w:rPr>
          <w:rFonts w:ascii="Times New Roman" w:hAnsi="Times New Roman" w:cs="Times New Roman"/>
          <w:b/>
          <w:bCs/>
          <w:sz w:val="24"/>
          <w:szCs w:val="24"/>
        </w:rPr>
      </w:pPr>
    </w:p>
    <w:p w14:paraId="61625B5F" w14:textId="77777777" w:rsidR="00845F2D" w:rsidRDefault="00845F2D" w:rsidP="00845F2D">
      <w:pPr>
        <w:spacing w:after="0"/>
        <w:rPr>
          <w:rFonts w:ascii="Times New Roman" w:hAnsi="Times New Roman" w:cs="Times New Roman"/>
          <w:b/>
          <w:bCs/>
          <w:sz w:val="24"/>
          <w:szCs w:val="24"/>
        </w:rPr>
      </w:pPr>
    </w:p>
    <w:p w14:paraId="7266F650" w14:textId="77777777" w:rsidR="00845F2D" w:rsidRDefault="00845F2D" w:rsidP="00845F2D">
      <w:pPr>
        <w:spacing w:after="0"/>
        <w:rPr>
          <w:rFonts w:ascii="Times New Roman" w:hAnsi="Times New Roman" w:cs="Times New Roman"/>
          <w:b/>
          <w:bCs/>
          <w:sz w:val="24"/>
          <w:szCs w:val="24"/>
        </w:rPr>
      </w:pPr>
    </w:p>
    <w:p w14:paraId="062034A1" w14:textId="77777777" w:rsidR="00845F2D" w:rsidRDefault="00845F2D" w:rsidP="00845F2D">
      <w:pPr>
        <w:spacing w:after="0"/>
        <w:rPr>
          <w:rFonts w:ascii="Times New Roman" w:hAnsi="Times New Roman" w:cs="Times New Roman"/>
          <w:b/>
          <w:bCs/>
          <w:sz w:val="24"/>
          <w:szCs w:val="24"/>
        </w:rPr>
      </w:pPr>
    </w:p>
    <w:p w14:paraId="52D03689" w14:textId="77777777" w:rsidR="00845F2D" w:rsidRDefault="00845F2D" w:rsidP="00845F2D">
      <w:pPr>
        <w:spacing w:after="0"/>
        <w:rPr>
          <w:rFonts w:ascii="Times New Roman" w:hAnsi="Times New Roman" w:cs="Times New Roman"/>
          <w:b/>
          <w:bCs/>
          <w:sz w:val="24"/>
          <w:szCs w:val="24"/>
        </w:rPr>
      </w:pPr>
    </w:p>
    <w:p w14:paraId="74E873FA" w14:textId="77777777" w:rsidR="00845F2D" w:rsidRDefault="00845F2D" w:rsidP="00845F2D">
      <w:pPr>
        <w:spacing w:after="0"/>
        <w:rPr>
          <w:rFonts w:ascii="Times New Roman" w:hAnsi="Times New Roman" w:cs="Times New Roman"/>
          <w:b/>
          <w:bCs/>
          <w:sz w:val="24"/>
          <w:szCs w:val="24"/>
        </w:rPr>
      </w:pPr>
    </w:p>
    <w:p w14:paraId="2A48EE0A" w14:textId="77777777" w:rsidR="00845F2D" w:rsidRDefault="00845F2D" w:rsidP="00845F2D">
      <w:pPr>
        <w:spacing w:after="0"/>
        <w:rPr>
          <w:rFonts w:ascii="Times New Roman" w:hAnsi="Times New Roman" w:cs="Times New Roman"/>
          <w:b/>
          <w:bCs/>
          <w:sz w:val="24"/>
          <w:szCs w:val="24"/>
        </w:rPr>
      </w:pPr>
    </w:p>
    <w:p w14:paraId="2885002E" w14:textId="77777777" w:rsidR="00845F2D" w:rsidRDefault="00845F2D" w:rsidP="00845F2D">
      <w:pPr>
        <w:spacing w:after="0"/>
        <w:rPr>
          <w:rFonts w:ascii="Times New Roman" w:hAnsi="Times New Roman" w:cs="Times New Roman"/>
          <w:b/>
          <w:bCs/>
          <w:sz w:val="24"/>
          <w:szCs w:val="24"/>
        </w:rPr>
      </w:pPr>
    </w:p>
    <w:p w14:paraId="2B5496A9" w14:textId="77777777" w:rsidR="00845F2D" w:rsidRDefault="00845F2D" w:rsidP="00845F2D">
      <w:pPr>
        <w:spacing w:after="0"/>
        <w:rPr>
          <w:rFonts w:ascii="Times New Roman" w:hAnsi="Times New Roman" w:cs="Times New Roman"/>
          <w:b/>
          <w:bCs/>
          <w:sz w:val="24"/>
          <w:szCs w:val="24"/>
        </w:rPr>
      </w:pPr>
    </w:p>
    <w:p w14:paraId="2310E37E" w14:textId="77777777" w:rsidR="00845F2D" w:rsidRDefault="00845F2D" w:rsidP="00845F2D">
      <w:pPr>
        <w:spacing w:after="0"/>
        <w:rPr>
          <w:rFonts w:ascii="Times New Roman" w:hAnsi="Times New Roman" w:cs="Times New Roman"/>
          <w:b/>
          <w:bCs/>
          <w:sz w:val="24"/>
          <w:szCs w:val="24"/>
        </w:rPr>
      </w:pPr>
    </w:p>
    <w:p w14:paraId="025E923D" w14:textId="77777777" w:rsidR="00845F2D" w:rsidRDefault="00845F2D" w:rsidP="00845F2D">
      <w:pPr>
        <w:spacing w:after="0"/>
        <w:rPr>
          <w:rFonts w:ascii="Times New Roman" w:hAnsi="Times New Roman" w:cs="Times New Roman"/>
          <w:b/>
          <w:bCs/>
          <w:sz w:val="24"/>
          <w:szCs w:val="24"/>
        </w:rPr>
      </w:pPr>
    </w:p>
    <w:p w14:paraId="691A717F" w14:textId="59F40B33" w:rsidR="00B5510E" w:rsidRDefault="0052115A" w:rsidP="00845F2D">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Variabel Lingkungan Sosial</w:t>
      </w:r>
    </w:p>
    <w:p w14:paraId="0407FBFF" w14:textId="55AE9116" w:rsidR="00845F2D" w:rsidRDefault="00845F2D" w:rsidP="00845F2D">
      <w:pPr>
        <w:spacing w:after="0"/>
        <w:jc w:val="center"/>
        <w:rPr>
          <w:rFonts w:ascii="Times New Roman" w:hAnsi="Times New Roman" w:cs="Times New Roman"/>
          <w:b/>
          <w:bCs/>
          <w:sz w:val="24"/>
          <w:szCs w:val="24"/>
        </w:rPr>
      </w:pPr>
      <w:r w:rsidRPr="0063003A">
        <w:rPr>
          <w:noProof/>
        </w:rPr>
        <w:drawing>
          <wp:anchor distT="0" distB="0" distL="114300" distR="114300" simplePos="0" relativeHeight="251698176" behindDoc="1" locked="0" layoutInCell="1" allowOverlap="1" wp14:anchorId="651106AA" wp14:editId="0095FB29">
            <wp:simplePos x="0" y="0"/>
            <wp:positionH relativeFrom="column">
              <wp:posOffset>1342390</wp:posOffset>
            </wp:positionH>
            <wp:positionV relativeFrom="paragraph">
              <wp:posOffset>170263</wp:posOffset>
            </wp:positionV>
            <wp:extent cx="4969565" cy="4779376"/>
            <wp:effectExtent l="0" t="0" r="2540" b="0"/>
            <wp:wrapNone/>
            <wp:docPr id="4682986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a:extLst>
                        <a:ext uri="{28A0092B-C50C-407E-A947-70E740481C1C}">
                          <a14:useLocalDpi xmlns:a14="http://schemas.microsoft.com/office/drawing/2010/main" val="0"/>
                        </a:ext>
                      </a:extLst>
                    </a:blip>
                    <a:srcRect r="31216"/>
                    <a:stretch/>
                  </pic:blipFill>
                  <pic:spPr bwMode="auto">
                    <a:xfrm>
                      <a:off x="0" y="0"/>
                      <a:ext cx="4969565" cy="4779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41779B" w14:textId="6708BFAF" w:rsidR="0052115A" w:rsidRDefault="0052115A" w:rsidP="00845F2D">
      <w:pPr>
        <w:spacing w:after="0"/>
        <w:rPr>
          <w:rFonts w:ascii="Times New Roman" w:hAnsi="Times New Roman" w:cs="Times New Roman"/>
          <w:b/>
          <w:bCs/>
          <w:sz w:val="24"/>
          <w:szCs w:val="24"/>
        </w:rPr>
      </w:pPr>
    </w:p>
    <w:p w14:paraId="7D127D88" w14:textId="77777777" w:rsidR="00845F2D" w:rsidRDefault="00845F2D" w:rsidP="008D3AAC">
      <w:pPr>
        <w:spacing w:after="0"/>
        <w:rPr>
          <w:rFonts w:ascii="Times New Roman" w:hAnsi="Times New Roman" w:cs="Times New Roman"/>
          <w:b/>
          <w:bCs/>
          <w:sz w:val="24"/>
          <w:szCs w:val="24"/>
        </w:rPr>
      </w:pPr>
    </w:p>
    <w:p w14:paraId="1024F4EB" w14:textId="77777777" w:rsidR="00845F2D" w:rsidRDefault="00845F2D" w:rsidP="008D3AAC">
      <w:pPr>
        <w:spacing w:after="0"/>
        <w:rPr>
          <w:rFonts w:ascii="Times New Roman" w:hAnsi="Times New Roman" w:cs="Times New Roman"/>
          <w:b/>
          <w:bCs/>
          <w:sz w:val="24"/>
          <w:szCs w:val="24"/>
        </w:rPr>
      </w:pPr>
    </w:p>
    <w:p w14:paraId="1BDD30F6" w14:textId="77777777" w:rsidR="00845F2D" w:rsidRDefault="00845F2D" w:rsidP="008D3AAC">
      <w:pPr>
        <w:spacing w:after="0"/>
        <w:rPr>
          <w:rFonts w:ascii="Times New Roman" w:hAnsi="Times New Roman" w:cs="Times New Roman"/>
          <w:b/>
          <w:bCs/>
          <w:sz w:val="24"/>
          <w:szCs w:val="24"/>
        </w:rPr>
      </w:pPr>
    </w:p>
    <w:p w14:paraId="554A28E6" w14:textId="77777777" w:rsidR="00845F2D" w:rsidRDefault="00845F2D" w:rsidP="008D3AAC">
      <w:pPr>
        <w:spacing w:after="0"/>
        <w:rPr>
          <w:rFonts w:ascii="Times New Roman" w:hAnsi="Times New Roman" w:cs="Times New Roman"/>
          <w:b/>
          <w:bCs/>
          <w:sz w:val="24"/>
          <w:szCs w:val="24"/>
        </w:rPr>
      </w:pPr>
    </w:p>
    <w:p w14:paraId="0FEB8B2D" w14:textId="77777777" w:rsidR="00845F2D" w:rsidRDefault="00845F2D" w:rsidP="008D3AAC">
      <w:pPr>
        <w:spacing w:after="0"/>
        <w:rPr>
          <w:rFonts w:ascii="Times New Roman" w:hAnsi="Times New Roman" w:cs="Times New Roman"/>
          <w:b/>
          <w:bCs/>
          <w:sz w:val="24"/>
          <w:szCs w:val="24"/>
        </w:rPr>
      </w:pPr>
    </w:p>
    <w:p w14:paraId="7165FFBB" w14:textId="77777777" w:rsidR="00845F2D" w:rsidRDefault="00845F2D" w:rsidP="008D3AAC">
      <w:pPr>
        <w:spacing w:after="0"/>
        <w:rPr>
          <w:rFonts w:ascii="Times New Roman" w:hAnsi="Times New Roman" w:cs="Times New Roman"/>
          <w:b/>
          <w:bCs/>
          <w:sz w:val="24"/>
          <w:szCs w:val="24"/>
        </w:rPr>
      </w:pPr>
    </w:p>
    <w:p w14:paraId="26BCBAE5" w14:textId="77777777" w:rsidR="00845F2D" w:rsidRDefault="00845F2D" w:rsidP="008D3AAC">
      <w:pPr>
        <w:spacing w:after="0"/>
        <w:rPr>
          <w:rFonts w:ascii="Times New Roman" w:hAnsi="Times New Roman" w:cs="Times New Roman"/>
          <w:b/>
          <w:bCs/>
          <w:sz w:val="24"/>
          <w:szCs w:val="24"/>
        </w:rPr>
      </w:pPr>
    </w:p>
    <w:p w14:paraId="7F410286" w14:textId="77777777" w:rsidR="00845F2D" w:rsidRDefault="00845F2D" w:rsidP="008D3AAC">
      <w:pPr>
        <w:spacing w:after="0"/>
        <w:rPr>
          <w:rFonts w:ascii="Times New Roman" w:hAnsi="Times New Roman" w:cs="Times New Roman"/>
          <w:b/>
          <w:bCs/>
          <w:sz w:val="24"/>
          <w:szCs w:val="24"/>
        </w:rPr>
      </w:pPr>
    </w:p>
    <w:p w14:paraId="47EE6BFC" w14:textId="73884EC5" w:rsidR="00845F2D" w:rsidRDefault="00845F2D" w:rsidP="00845F2D">
      <w:pPr>
        <w:tabs>
          <w:tab w:val="left" w:pos="5880"/>
        </w:tabs>
        <w:spacing w:after="0"/>
        <w:rPr>
          <w:rFonts w:ascii="Times New Roman" w:hAnsi="Times New Roman" w:cs="Times New Roman"/>
          <w:b/>
          <w:bCs/>
          <w:sz w:val="24"/>
          <w:szCs w:val="24"/>
        </w:rPr>
      </w:pPr>
      <w:r>
        <w:rPr>
          <w:rFonts w:ascii="Times New Roman" w:hAnsi="Times New Roman" w:cs="Times New Roman"/>
          <w:b/>
          <w:bCs/>
          <w:sz w:val="24"/>
          <w:szCs w:val="24"/>
        </w:rPr>
        <w:tab/>
      </w:r>
    </w:p>
    <w:p w14:paraId="5231C854" w14:textId="77777777" w:rsidR="00845F2D" w:rsidRDefault="00845F2D" w:rsidP="008D3AAC">
      <w:pPr>
        <w:spacing w:after="0"/>
        <w:rPr>
          <w:rFonts w:ascii="Times New Roman" w:hAnsi="Times New Roman" w:cs="Times New Roman"/>
          <w:b/>
          <w:bCs/>
          <w:sz w:val="24"/>
          <w:szCs w:val="24"/>
        </w:rPr>
      </w:pPr>
    </w:p>
    <w:p w14:paraId="3CB8E117" w14:textId="77777777" w:rsidR="00845F2D" w:rsidRDefault="00845F2D" w:rsidP="008D3AAC">
      <w:pPr>
        <w:spacing w:after="0"/>
        <w:rPr>
          <w:rFonts w:ascii="Times New Roman" w:hAnsi="Times New Roman" w:cs="Times New Roman"/>
          <w:b/>
          <w:bCs/>
          <w:sz w:val="24"/>
          <w:szCs w:val="24"/>
        </w:rPr>
      </w:pPr>
    </w:p>
    <w:p w14:paraId="6764FFA0" w14:textId="77777777" w:rsidR="00845F2D" w:rsidRDefault="00845F2D" w:rsidP="008D3AAC">
      <w:pPr>
        <w:spacing w:after="0"/>
        <w:rPr>
          <w:rFonts w:ascii="Times New Roman" w:hAnsi="Times New Roman" w:cs="Times New Roman"/>
          <w:b/>
          <w:bCs/>
          <w:sz w:val="24"/>
          <w:szCs w:val="24"/>
        </w:rPr>
      </w:pPr>
    </w:p>
    <w:p w14:paraId="7095DAD4" w14:textId="77777777" w:rsidR="00845F2D" w:rsidRDefault="00845F2D" w:rsidP="008D3AAC">
      <w:pPr>
        <w:spacing w:after="0"/>
        <w:rPr>
          <w:rFonts w:ascii="Times New Roman" w:hAnsi="Times New Roman" w:cs="Times New Roman"/>
          <w:b/>
          <w:bCs/>
          <w:sz w:val="24"/>
          <w:szCs w:val="24"/>
        </w:rPr>
      </w:pPr>
    </w:p>
    <w:p w14:paraId="4AC40D06" w14:textId="77777777" w:rsidR="00845F2D" w:rsidRDefault="00845F2D" w:rsidP="008D3AAC">
      <w:pPr>
        <w:spacing w:after="0"/>
        <w:rPr>
          <w:rFonts w:ascii="Times New Roman" w:hAnsi="Times New Roman" w:cs="Times New Roman"/>
          <w:b/>
          <w:bCs/>
          <w:sz w:val="24"/>
          <w:szCs w:val="24"/>
        </w:rPr>
      </w:pPr>
    </w:p>
    <w:p w14:paraId="20388DCA" w14:textId="77777777" w:rsidR="00845F2D" w:rsidRDefault="00845F2D" w:rsidP="008D3AAC">
      <w:pPr>
        <w:spacing w:after="0"/>
        <w:rPr>
          <w:rFonts w:ascii="Times New Roman" w:hAnsi="Times New Roman" w:cs="Times New Roman"/>
          <w:b/>
          <w:bCs/>
          <w:sz w:val="24"/>
          <w:szCs w:val="24"/>
        </w:rPr>
      </w:pPr>
    </w:p>
    <w:p w14:paraId="1CCE576E" w14:textId="77777777" w:rsidR="00845F2D" w:rsidRDefault="00845F2D" w:rsidP="008D3AAC">
      <w:pPr>
        <w:spacing w:after="0"/>
        <w:rPr>
          <w:rFonts w:ascii="Times New Roman" w:hAnsi="Times New Roman" w:cs="Times New Roman"/>
          <w:b/>
          <w:bCs/>
          <w:sz w:val="24"/>
          <w:szCs w:val="24"/>
        </w:rPr>
      </w:pPr>
    </w:p>
    <w:p w14:paraId="278195C4" w14:textId="77777777" w:rsidR="00845F2D" w:rsidRDefault="00845F2D" w:rsidP="008D3AAC">
      <w:pPr>
        <w:spacing w:after="0"/>
        <w:rPr>
          <w:rFonts w:ascii="Times New Roman" w:hAnsi="Times New Roman" w:cs="Times New Roman"/>
          <w:b/>
          <w:bCs/>
          <w:sz w:val="24"/>
          <w:szCs w:val="24"/>
        </w:rPr>
      </w:pPr>
    </w:p>
    <w:p w14:paraId="15C8AA22" w14:textId="77777777" w:rsidR="00845F2D" w:rsidRDefault="00845F2D" w:rsidP="008D3AAC">
      <w:pPr>
        <w:spacing w:after="0"/>
        <w:rPr>
          <w:rFonts w:ascii="Times New Roman" w:hAnsi="Times New Roman" w:cs="Times New Roman"/>
          <w:b/>
          <w:bCs/>
          <w:sz w:val="24"/>
          <w:szCs w:val="24"/>
        </w:rPr>
      </w:pPr>
    </w:p>
    <w:p w14:paraId="2A8CF2EC" w14:textId="77777777" w:rsidR="00845F2D" w:rsidRDefault="00845F2D" w:rsidP="008D3AAC">
      <w:pPr>
        <w:spacing w:after="0"/>
        <w:rPr>
          <w:rFonts w:ascii="Times New Roman" w:hAnsi="Times New Roman" w:cs="Times New Roman"/>
          <w:b/>
          <w:bCs/>
          <w:sz w:val="24"/>
          <w:szCs w:val="24"/>
        </w:rPr>
      </w:pPr>
    </w:p>
    <w:p w14:paraId="2744CBAC" w14:textId="77777777" w:rsidR="00845F2D" w:rsidRDefault="00845F2D" w:rsidP="008D3AAC">
      <w:pPr>
        <w:spacing w:after="0"/>
        <w:rPr>
          <w:rFonts w:ascii="Times New Roman" w:hAnsi="Times New Roman" w:cs="Times New Roman"/>
          <w:b/>
          <w:bCs/>
          <w:sz w:val="24"/>
          <w:szCs w:val="24"/>
        </w:rPr>
      </w:pPr>
    </w:p>
    <w:p w14:paraId="475C497B" w14:textId="77777777" w:rsidR="00845F2D" w:rsidRDefault="00845F2D" w:rsidP="008D3AAC">
      <w:pPr>
        <w:spacing w:after="0"/>
        <w:rPr>
          <w:rFonts w:ascii="Times New Roman" w:hAnsi="Times New Roman" w:cs="Times New Roman"/>
          <w:b/>
          <w:bCs/>
          <w:sz w:val="24"/>
          <w:szCs w:val="24"/>
        </w:rPr>
      </w:pPr>
    </w:p>
    <w:p w14:paraId="6C8BC036" w14:textId="77777777" w:rsidR="00845F2D" w:rsidRDefault="00845F2D" w:rsidP="008D3AAC">
      <w:pPr>
        <w:spacing w:after="0"/>
        <w:rPr>
          <w:rFonts w:ascii="Times New Roman" w:hAnsi="Times New Roman" w:cs="Times New Roman"/>
          <w:b/>
          <w:bCs/>
          <w:sz w:val="24"/>
          <w:szCs w:val="24"/>
        </w:rPr>
      </w:pPr>
    </w:p>
    <w:p w14:paraId="366C4B0F" w14:textId="77777777" w:rsidR="00845F2D" w:rsidRDefault="00845F2D" w:rsidP="008D3AAC">
      <w:pPr>
        <w:spacing w:after="0"/>
        <w:rPr>
          <w:rFonts w:ascii="Times New Roman" w:hAnsi="Times New Roman" w:cs="Times New Roman"/>
          <w:b/>
          <w:bCs/>
          <w:sz w:val="24"/>
          <w:szCs w:val="24"/>
        </w:rPr>
      </w:pPr>
    </w:p>
    <w:p w14:paraId="073A1C18" w14:textId="33E1EB74" w:rsidR="00790592" w:rsidRDefault="0052115A" w:rsidP="004572D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Variabel Perilaku Pengelolaan Keuanga</w:t>
      </w:r>
    </w:p>
    <w:p w14:paraId="2944358A" w14:textId="56E95DC0" w:rsidR="004572D5" w:rsidRDefault="004572D5" w:rsidP="004572D5">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Correlations</w:t>
      </w:r>
    </w:p>
    <w:p w14:paraId="1AD9A912" w14:textId="72F00E8E" w:rsidR="004572D5" w:rsidRDefault="004572D5" w:rsidP="004572D5">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E6B4715" wp14:editId="30D9ABCE">
            <wp:extent cx="7036904" cy="4219559"/>
            <wp:effectExtent l="0" t="0" r="0" b="0"/>
            <wp:docPr id="11066828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82810" name="Picture 1106682810"/>
                    <pic:cNvPicPr/>
                  </pic:nvPicPr>
                  <pic:blipFill rotWithShape="1">
                    <a:blip r:embed="rId46">
                      <a:extLst>
                        <a:ext uri="{28A0092B-C50C-407E-A947-70E740481C1C}">
                          <a14:useLocalDpi xmlns:a14="http://schemas.microsoft.com/office/drawing/2010/main" val="0"/>
                        </a:ext>
                      </a:extLst>
                    </a:blip>
                    <a:srcRect l="24325" t="25773" r="18066" b="12817"/>
                    <a:stretch/>
                  </pic:blipFill>
                  <pic:spPr bwMode="auto">
                    <a:xfrm>
                      <a:off x="0" y="0"/>
                      <a:ext cx="7089782" cy="4251267"/>
                    </a:xfrm>
                    <a:prstGeom prst="rect">
                      <a:avLst/>
                    </a:prstGeom>
                    <a:ln>
                      <a:noFill/>
                    </a:ln>
                    <a:extLst>
                      <a:ext uri="{53640926-AAD7-44D8-BBD7-CCE9431645EC}">
                        <a14:shadowObscured xmlns:a14="http://schemas.microsoft.com/office/drawing/2010/main"/>
                      </a:ext>
                    </a:extLst>
                  </pic:spPr>
                </pic:pic>
              </a:graphicData>
            </a:graphic>
          </wp:inline>
        </w:drawing>
      </w:r>
    </w:p>
    <w:p w14:paraId="61E1C627" w14:textId="43D971FE" w:rsidR="00D05C11" w:rsidRDefault="00972548" w:rsidP="008D3AAC">
      <w:pPr>
        <w:spacing w:after="0"/>
        <w:rPr>
          <w:rFonts w:ascii="Times New Roman" w:hAnsi="Times New Roman" w:cs="Times New Roman"/>
          <w:b/>
          <w:bCs/>
          <w:sz w:val="24"/>
          <w:szCs w:val="24"/>
        </w:rPr>
      </w:pPr>
      <w:r w:rsidRPr="00790592">
        <w:rPr>
          <w:noProof/>
        </w:rPr>
        <w:drawing>
          <wp:anchor distT="0" distB="0" distL="114300" distR="114300" simplePos="0" relativeHeight="251682687" behindDoc="1" locked="0" layoutInCell="1" allowOverlap="1" wp14:anchorId="3ADFDB0C" wp14:editId="0B7A31E9">
            <wp:simplePos x="0" y="0"/>
            <wp:positionH relativeFrom="column">
              <wp:posOffset>3716108</wp:posOffset>
            </wp:positionH>
            <wp:positionV relativeFrom="paragraph">
              <wp:posOffset>5046578</wp:posOffset>
            </wp:positionV>
            <wp:extent cx="5048783" cy="380245"/>
            <wp:effectExtent l="0" t="0" r="0" b="1270"/>
            <wp:wrapNone/>
            <wp:docPr id="14041488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a:extLst>
                        <a:ext uri="{28A0092B-C50C-407E-A947-70E740481C1C}">
                          <a14:useLocalDpi xmlns:a14="http://schemas.microsoft.com/office/drawing/2010/main" val="0"/>
                        </a:ext>
                      </a:extLst>
                    </a:blip>
                    <a:srcRect t="85725" r="40830" b="7796"/>
                    <a:stretch/>
                  </pic:blipFill>
                  <pic:spPr bwMode="auto">
                    <a:xfrm>
                      <a:off x="0" y="0"/>
                      <a:ext cx="5051425" cy="3804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C11">
        <w:rPr>
          <w:rFonts w:ascii="Times New Roman" w:hAnsi="Times New Roman" w:cs="Times New Roman"/>
          <w:b/>
          <w:bCs/>
          <w:sz w:val="24"/>
          <w:szCs w:val="24"/>
        </w:rPr>
        <w:br w:type="page"/>
      </w:r>
    </w:p>
    <w:p w14:paraId="56063C4F" w14:textId="0CDF6AE6" w:rsidR="00790592" w:rsidRDefault="004572D5" w:rsidP="004572D5">
      <w:pPr>
        <w:spacing w:after="0"/>
        <w:jc w:val="center"/>
        <w:rPr>
          <w:rFonts w:ascii="Times New Roman" w:hAnsi="Times New Roman" w:cs="Times New Roman"/>
          <w:b/>
          <w:bCs/>
          <w:sz w:val="24"/>
          <w:szCs w:val="24"/>
        </w:rPr>
      </w:pPr>
      <w:r>
        <w:rPr>
          <w:noProof/>
        </w:rPr>
        <w:lastRenderedPageBreak/>
        <w:drawing>
          <wp:inline distT="0" distB="0" distL="0" distR="0" wp14:anchorId="27565370" wp14:editId="026FCB91">
            <wp:extent cx="7151548" cy="2584174"/>
            <wp:effectExtent l="0" t="0" r="0" b="6985"/>
            <wp:docPr id="16987846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84624" name="Picture 1698784624"/>
                    <pic:cNvPicPr/>
                  </pic:nvPicPr>
                  <pic:blipFill rotWithShape="1">
                    <a:blip r:embed="rId48">
                      <a:extLst>
                        <a:ext uri="{28A0092B-C50C-407E-A947-70E740481C1C}">
                          <a14:useLocalDpi xmlns:a14="http://schemas.microsoft.com/office/drawing/2010/main" val="0"/>
                        </a:ext>
                      </a:extLst>
                    </a:blip>
                    <a:srcRect l="24228" t="36498" r="17866" b="26305"/>
                    <a:stretch/>
                  </pic:blipFill>
                  <pic:spPr bwMode="auto">
                    <a:xfrm>
                      <a:off x="0" y="0"/>
                      <a:ext cx="7216362" cy="2607594"/>
                    </a:xfrm>
                    <a:prstGeom prst="rect">
                      <a:avLst/>
                    </a:prstGeom>
                    <a:ln>
                      <a:noFill/>
                    </a:ln>
                    <a:extLst>
                      <a:ext uri="{53640926-AAD7-44D8-BBD7-CCE9431645EC}">
                        <a14:shadowObscured xmlns:a14="http://schemas.microsoft.com/office/drawing/2010/main"/>
                      </a:ext>
                    </a:extLst>
                  </pic:spPr>
                </pic:pic>
              </a:graphicData>
            </a:graphic>
          </wp:inline>
        </w:drawing>
      </w:r>
    </w:p>
    <w:p w14:paraId="4D40AAFA" w14:textId="77777777" w:rsidR="00D05C11" w:rsidRDefault="00D05C11" w:rsidP="008D3AAC">
      <w:pPr>
        <w:spacing w:after="0"/>
        <w:rPr>
          <w:rFonts w:ascii="Times New Roman" w:hAnsi="Times New Roman" w:cs="Times New Roman"/>
          <w:b/>
          <w:bCs/>
          <w:sz w:val="24"/>
          <w:szCs w:val="24"/>
        </w:rPr>
      </w:pPr>
    </w:p>
    <w:p w14:paraId="4D089A22" w14:textId="5902FA6D" w:rsidR="00D05C11" w:rsidRDefault="00D05C11"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328AD38F" w14:textId="7D99159E" w:rsidR="0052115A" w:rsidRDefault="0052115A" w:rsidP="004572D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32266A">
        <w:rPr>
          <w:rFonts w:ascii="Times New Roman" w:hAnsi="Times New Roman" w:cs="Times New Roman"/>
          <w:b/>
          <w:bCs/>
          <w:sz w:val="24"/>
          <w:szCs w:val="24"/>
        </w:rPr>
        <w:t>V</w:t>
      </w:r>
      <w:r>
        <w:rPr>
          <w:rFonts w:ascii="Times New Roman" w:hAnsi="Times New Roman" w:cs="Times New Roman"/>
          <w:b/>
          <w:bCs/>
          <w:sz w:val="24"/>
          <w:szCs w:val="24"/>
        </w:rPr>
        <w:t xml:space="preserve"> Hasil Output SPSS – Hasil Uji Reliabilitas</w:t>
      </w:r>
    </w:p>
    <w:p w14:paraId="12E2EFFD" w14:textId="09048029" w:rsidR="0052115A" w:rsidRDefault="0052115A" w:rsidP="004572D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Variabel Literasi Keuangan</w:t>
      </w:r>
    </w:p>
    <w:tbl>
      <w:tblPr>
        <w:tblW w:w="0" w:type="auto"/>
        <w:jc w:val="center"/>
        <w:tblLayout w:type="fixed"/>
        <w:tblCellMar>
          <w:left w:w="10" w:type="dxa"/>
          <w:right w:w="10" w:type="dxa"/>
        </w:tblCellMar>
        <w:tblLook w:val="0000" w:firstRow="0" w:lastRow="0" w:firstColumn="0" w:lastColumn="0" w:noHBand="0" w:noVBand="0"/>
      </w:tblPr>
      <w:tblGrid>
        <w:gridCol w:w="1666"/>
        <w:gridCol w:w="1666"/>
        <w:gridCol w:w="1190"/>
      </w:tblGrid>
      <w:tr w:rsidR="00D05C11" w14:paraId="037F815C" w14:textId="77777777" w:rsidTr="00D05C11">
        <w:trPr>
          <w:jc w:val="center"/>
        </w:trPr>
        <w:tc>
          <w:tcPr>
            <w:tcW w:w="4522" w:type="dxa"/>
            <w:gridSpan w:val="3"/>
            <w:shd w:val="clear" w:color="auto" w:fill="FFFFFF"/>
            <w:vAlign w:val="center"/>
          </w:tcPr>
          <w:p w14:paraId="1EF3A14B" w14:textId="77777777" w:rsidR="00D05C11" w:rsidRDefault="00D05C11" w:rsidP="008D3AAC">
            <w:pPr>
              <w:spacing w:after="0"/>
              <w:ind w:left="30" w:right="40"/>
              <w:jc w:val="center"/>
            </w:pPr>
            <w:r>
              <w:rPr>
                <w:rFonts w:ascii="Arial" w:eastAsia="Arial" w:hAnsi="Arial" w:cs="Arial"/>
                <w:b/>
                <w:color w:val="010205"/>
                <w:sz w:val="28"/>
              </w:rPr>
              <w:t>Reliability Statistics</w:t>
            </w:r>
          </w:p>
        </w:tc>
      </w:tr>
      <w:tr w:rsidR="00D05C11" w14:paraId="2F024379" w14:textId="77777777" w:rsidTr="00D05C11">
        <w:trPr>
          <w:jc w:val="center"/>
        </w:trPr>
        <w:tc>
          <w:tcPr>
            <w:tcW w:w="1666" w:type="dxa"/>
            <w:tcBorders>
              <w:top w:val="none" w:sz="1" w:space="0" w:color="152935"/>
              <w:left w:val="none" w:sz="1" w:space="0" w:color="152935"/>
              <w:bottom w:val="single" w:sz="1" w:space="0" w:color="152935"/>
              <w:right w:val="single" w:sz="1" w:space="0" w:color="E0E0E0"/>
            </w:tcBorders>
            <w:shd w:val="clear" w:color="auto" w:fill="FFFFFF"/>
            <w:vAlign w:val="bottom"/>
          </w:tcPr>
          <w:p w14:paraId="4D924D7F" w14:textId="77777777" w:rsidR="00D05C11" w:rsidRDefault="00D05C11" w:rsidP="008D3AAC">
            <w:pPr>
              <w:spacing w:after="0"/>
              <w:ind w:left="30" w:right="40"/>
              <w:jc w:val="center"/>
            </w:pPr>
            <w:r>
              <w:rPr>
                <w:rFonts w:ascii="Arial" w:eastAsia="Arial" w:hAnsi="Arial" w:cs="Arial"/>
                <w:color w:val="264A60"/>
                <w:sz w:val="24"/>
              </w:rPr>
              <w:t>Cronbach's Alpha</w:t>
            </w:r>
          </w:p>
        </w:tc>
        <w:tc>
          <w:tcPr>
            <w:tcW w:w="166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00B3E3A2" w14:textId="77777777" w:rsidR="00D05C11" w:rsidRDefault="00D05C11" w:rsidP="008D3AAC">
            <w:pPr>
              <w:spacing w:after="0"/>
              <w:ind w:left="30" w:right="40"/>
              <w:jc w:val="center"/>
            </w:pPr>
            <w:r>
              <w:rPr>
                <w:rFonts w:ascii="Arial" w:eastAsia="Arial" w:hAnsi="Arial" w:cs="Arial"/>
                <w:color w:val="264A60"/>
                <w:sz w:val="24"/>
              </w:rPr>
              <w:t>Cronbach's Alpha Based on Standardized Items</w:t>
            </w:r>
          </w:p>
        </w:tc>
        <w:tc>
          <w:tcPr>
            <w:tcW w:w="1190" w:type="dxa"/>
            <w:tcBorders>
              <w:top w:val="none" w:sz="1" w:space="0" w:color="152935"/>
              <w:left w:val="single" w:sz="1" w:space="0" w:color="E0E0E0"/>
              <w:bottom w:val="single" w:sz="1" w:space="0" w:color="152935"/>
              <w:right w:val="none" w:sz="1" w:space="0" w:color="152935"/>
            </w:tcBorders>
            <w:shd w:val="clear" w:color="auto" w:fill="FFFFFF"/>
            <w:vAlign w:val="bottom"/>
          </w:tcPr>
          <w:p w14:paraId="10307B99" w14:textId="77777777" w:rsidR="00D05C11" w:rsidRDefault="00D05C11" w:rsidP="008D3AAC">
            <w:pPr>
              <w:spacing w:after="0"/>
              <w:ind w:left="30" w:right="40"/>
              <w:jc w:val="center"/>
            </w:pPr>
            <w:r>
              <w:rPr>
                <w:rFonts w:ascii="Arial" w:eastAsia="Arial" w:hAnsi="Arial" w:cs="Arial"/>
                <w:color w:val="264A60"/>
                <w:sz w:val="24"/>
              </w:rPr>
              <w:t>N of Items</w:t>
            </w:r>
          </w:p>
        </w:tc>
      </w:tr>
      <w:tr w:rsidR="00D05C11" w14:paraId="41827514" w14:textId="77777777" w:rsidTr="00D05C11">
        <w:trPr>
          <w:jc w:val="center"/>
        </w:trPr>
        <w:tc>
          <w:tcPr>
            <w:tcW w:w="1666" w:type="dxa"/>
            <w:tcBorders>
              <w:top w:val="single" w:sz="1" w:space="0" w:color="152935"/>
              <w:left w:val="none" w:sz="1" w:space="0" w:color="152935"/>
              <w:bottom w:val="single" w:sz="1" w:space="0" w:color="152935"/>
              <w:right w:val="single" w:sz="1" w:space="0" w:color="E0E0E0"/>
            </w:tcBorders>
            <w:shd w:val="clear" w:color="auto" w:fill="F9F9FB"/>
          </w:tcPr>
          <w:p w14:paraId="04E3425A" w14:textId="77777777" w:rsidR="00D05C11" w:rsidRDefault="00D05C11" w:rsidP="008D3AAC">
            <w:pPr>
              <w:spacing w:after="0"/>
              <w:ind w:left="30" w:right="40"/>
              <w:jc w:val="right"/>
            </w:pPr>
            <w:r>
              <w:rPr>
                <w:rFonts w:ascii="Arial" w:eastAsia="Arial" w:hAnsi="Arial" w:cs="Arial"/>
                <w:color w:val="010205"/>
                <w:sz w:val="24"/>
              </w:rPr>
              <w:t>.697</w:t>
            </w:r>
          </w:p>
        </w:tc>
        <w:tc>
          <w:tcPr>
            <w:tcW w:w="1666" w:type="dxa"/>
            <w:tcBorders>
              <w:top w:val="single" w:sz="1" w:space="0" w:color="152935"/>
              <w:left w:val="single" w:sz="1" w:space="0" w:color="E0E0E0"/>
              <w:bottom w:val="single" w:sz="1" w:space="0" w:color="152935"/>
              <w:right w:val="single" w:sz="1" w:space="0" w:color="E0E0E0"/>
            </w:tcBorders>
            <w:shd w:val="clear" w:color="auto" w:fill="F9F9FB"/>
          </w:tcPr>
          <w:p w14:paraId="1D753A2C" w14:textId="77777777" w:rsidR="00D05C11" w:rsidRDefault="00D05C11" w:rsidP="008D3AAC">
            <w:pPr>
              <w:spacing w:after="0"/>
              <w:ind w:left="30" w:right="40"/>
              <w:jc w:val="right"/>
            </w:pPr>
            <w:r>
              <w:rPr>
                <w:rFonts w:ascii="Arial" w:eastAsia="Arial" w:hAnsi="Arial" w:cs="Arial"/>
                <w:color w:val="010205"/>
                <w:sz w:val="24"/>
              </w:rPr>
              <w:t>.711</w:t>
            </w:r>
          </w:p>
        </w:tc>
        <w:tc>
          <w:tcPr>
            <w:tcW w:w="1190" w:type="dxa"/>
            <w:tcBorders>
              <w:top w:val="single" w:sz="1" w:space="0" w:color="152935"/>
              <w:left w:val="single" w:sz="1" w:space="0" w:color="E0E0E0"/>
              <w:bottom w:val="single" w:sz="1" w:space="0" w:color="152935"/>
              <w:right w:val="none" w:sz="1" w:space="0" w:color="152935"/>
            </w:tcBorders>
            <w:shd w:val="clear" w:color="auto" w:fill="F9F9FB"/>
          </w:tcPr>
          <w:p w14:paraId="3545600C" w14:textId="77777777" w:rsidR="00D05C11" w:rsidRDefault="00D05C11" w:rsidP="008D3AAC">
            <w:pPr>
              <w:spacing w:after="0"/>
              <w:ind w:left="30" w:right="40"/>
              <w:jc w:val="right"/>
            </w:pPr>
            <w:r>
              <w:rPr>
                <w:rFonts w:ascii="Arial" w:eastAsia="Arial" w:hAnsi="Arial" w:cs="Arial"/>
                <w:color w:val="010205"/>
                <w:sz w:val="24"/>
              </w:rPr>
              <w:t>8</w:t>
            </w:r>
          </w:p>
        </w:tc>
      </w:tr>
    </w:tbl>
    <w:p w14:paraId="045C171F" w14:textId="77777777" w:rsidR="00D05C11" w:rsidRDefault="00D05C11" w:rsidP="008D3AAC">
      <w:pPr>
        <w:spacing w:after="0"/>
        <w:rPr>
          <w:rFonts w:ascii="Times New Roman" w:hAnsi="Times New Roman" w:cs="Times New Roman"/>
          <w:b/>
          <w:bCs/>
          <w:sz w:val="24"/>
          <w:szCs w:val="24"/>
        </w:rPr>
      </w:pPr>
    </w:p>
    <w:p w14:paraId="0B33E2C2" w14:textId="77777777" w:rsidR="00D05C11" w:rsidRDefault="00D05C11" w:rsidP="008D3AAC">
      <w:pPr>
        <w:spacing w:after="0"/>
        <w:rPr>
          <w:rFonts w:ascii="Times New Roman" w:hAnsi="Times New Roman" w:cs="Times New Roman"/>
          <w:b/>
          <w:bCs/>
          <w:sz w:val="24"/>
          <w:szCs w:val="24"/>
        </w:rPr>
      </w:pPr>
    </w:p>
    <w:p w14:paraId="66268ECF" w14:textId="77777777" w:rsidR="00D05C11" w:rsidRDefault="00D05C11" w:rsidP="004572D5">
      <w:pPr>
        <w:spacing w:after="0" w:line="360" w:lineRule="auto"/>
        <w:rPr>
          <w:rFonts w:ascii="Times New Roman" w:hAnsi="Times New Roman" w:cs="Times New Roman"/>
          <w:b/>
          <w:bCs/>
          <w:sz w:val="24"/>
          <w:szCs w:val="24"/>
        </w:rPr>
      </w:pPr>
    </w:p>
    <w:p w14:paraId="3369C9BA" w14:textId="608EECFD" w:rsidR="0052115A" w:rsidRDefault="0052115A" w:rsidP="004572D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Variabel Pendapatan</w:t>
      </w:r>
    </w:p>
    <w:tbl>
      <w:tblPr>
        <w:tblW w:w="0" w:type="auto"/>
        <w:jc w:val="center"/>
        <w:tblLayout w:type="fixed"/>
        <w:tblCellMar>
          <w:left w:w="10" w:type="dxa"/>
          <w:right w:w="10" w:type="dxa"/>
        </w:tblCellMar>
        <w:tblLook w:val="0000" w:firstRow="0" w:lastRow="0" w:firstColumn="0" w:lastColumn="0" w:noHBand="0" w:noVBand="0"/>
      </w:tblPr>
      <w:tblGrid>
        <w:gridCol w:w="1666"/>
        <w:gridCol w:w="1666"/>
        <w:gridCol w:w="1190"/>
      </w:tblGrid>
      <w:tr w:rsidR="00D05C11" w14:paraId="096CBC27" w14:textId="77777777" w:rsidTr="00D05C11">
        <w:trPr>
          <w:jc w:val="center"/>
        </w:trPr>
        <w:tc>
          <w:tcPr>
            <w:tcW w:w="4522" w:type="dxa"/>
            <w:gridSpan w:val="3"/>
            <w:shd w:val="clear" w:color="auto" w:fill="FFFFFF"/>
            <w:vAlign w:val="center"/>
          </w:tcPr>
          <w:p w14:paraId="5B633ECA" w14:textId="77777777" w:rsidR="00D05C11" w:rsidRDefault="00D05C11" w:rsidP="008D3AAC">
            <w:pPr>
              <w:spacing w:after="0"/>
              <w:ind w:left="30" w:right="40"/>
              <w:jc w:val="center"/>
            </w:pPr>
            <w:r>
              <w:rPr>
                <w:rFonts w:ascii="Arial" w:eastAsia="Arial" w:hAnsi="Arial" w:cs="Arial"/>
                <w:b/>
                <w:color w:val="010205"/>
                <w:sz w:val="28"/>
              </w:rPr>
              <w:t>Reliability Statistics</w:t>
            </w:r>
          </w:p>
        </w:tc>
      </w:tr>
      <w:tr w:rsidR="00D05C11" w14:paraId="10629026" w14:textId="77777777" w:rsidTr="00D05C11">
        <w:trPr>
          <w:jc w:val="center"/>
        </w:trPr>
        <w:tc>
          <w:tcPr>
            <w:tcW w:w="1666" w:type="dxa"/>
            <w:tcBorders>
              <w:top w:val="none" w:sz="1" w:space="0" w:color="152935"/>
              <w:left w:val="none" w:sz="1" w:space="0" w:color="152935"/>
              <w:bottom w:val="single" w:sz="1" w:space="0" w:color="152935"/>
              <w:right w:val="single" w:sz="1" w:space="0" w:color="E0E0E0"/>
            </w:tcBorders>
            <w:shd w:val="clear" w:color="auto" w:fill="FFFFFF"/>
            <w:vAlign w:val="bottom"/>
          </w:tcPr>
          <w:p w14:paraId="2B7AE5CF" w14:textId="77777777" w:rsidR="00D05C11" w:rsidRDefault="00D05C11" w:rsidP="008D3AAC">
            <w:pPr>
              <w:spacing w:after="0"/>
              <w:ind w:left="30" w:right="40"/>
              <w:jc w:val="center"/>
            </w:pPr>
            <w:r>
              <w:rPr>
                <w:rFonts w:ascii="Arial" w:eastAsia="Arial" w:hAnsi="Arial" w:cs="Arial"/>
                <w:color w:val="264A60"/>
                <w:sz w:val="24"/>
              </w:rPr>
              <w:t>Cronbach's Alpha</w:t>
            </w:r>
          </w:p>
        </w:tc>
        <w:tc>
          <w:tcPr>
            <w:tcW w:w="166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24CEEE2C" w14:textId="77777777" w:rsidR="00D05C11" w:rsidRDefault="00D05C11" w:rsidP="008D3AAC">
            <w:pPr>
              <w:spacing w:after="0"/>
              <w:ind w:left="30" w:right="40"/>
              <w:jc w:val="center"/>
            </w:pPr>
            <w:r>
              <w:rPr>
                <w:rFonts w:ascii="Arial" w:eastAsia="Arial" w:hAnsi="Arial" w:cs="Arial"/>
                <w:color w:val="264A60"/>
                <w:sz w:val="24"/>
              </w:rPr>
              <w:t>Cronbach's Alpha Based on Standardized Items</w:t>
            </w:r>
          </w:p>
        </w:tc>
        <w:tc>
          <w:tcPr>
            <w:tcW w:w="1190" w:type="dxa"/>
            <w:tcBorders>
              <w:top w:val="none" w:sz="1" w:space="0" w:color="152935"/>
              <w:left w:val="single" w:sz="1" w:space="0" w:color="E0E0E0"/>
              <w:bottom w:val="single" w:sz="1" w:space="0" w:color="152935"/>
              <w:right w:val="none" w:sz="1" w:space="0" w:color="152935"/>
            </w:tcBorders>
            <w:shd w:val="clear" w:color="auto" w:fill="FFFFFF"/>
            <w:vAlign w:val="bottom"/>
          </w:tcPr>
          <w:p w14:paraId="3193DBC3" w14:textId="77777777" w:rsidR="00D05C11" w:rsidRDefault="00D05C11" w:rsidP="008D3AAC">
            <w:pPr>
              <w:spacing w:after="0"/>
              <w:ind w:left="30" w:right="40"/>
              <w:jc w:val="center"/>
            </w:pPr>
            <w:r>
              <w:rPr>
                <w:rFonts w:ascii="Arial" w:eastAsia="Arial" w:hAnsi="Arial" w:cs="Arial"/>
                <w:color w:val="264A60"/>
                <w:sz w:val="24"/>
              </w:rPr>
              <w:t>N of Items</w:t>
            </w:r>
          </w:p>
        </w:tc>
      </w:tr>
      <w:tr w:rsidR="00D05C11" w14:paraId="7DA27367" w14:textId="77777777" w:rsidTr="00D05C11">
        <w:trPr>
          <w:jc w:val="center"/>
        </w:trPr>
        <w:tc>
          <w:tcPr>
            <w:tcW w:w="1666" w:type="dxa"/>
            <w:tcBorders>
              <w:top w:val="single" w:sz="1" w:space="0" w:color="152935"/>
              <w:left w:val="none" w:sz="1" w:space="0" w:color="152935"/>
              <w:bottom w:val="single" w:sz="1" w:space="0" w:color="152935"/>
              <w:right w:val="single" w:sz="1" w:space="0" w:color="E0E0E0"/>
            </w:tcBorders>
            <w:shd w:val="clear" w:color="auto" w:fill="F9F9FB"/>
          </w:tcPr>
          <w:p w14:paraId="3040C025" w14:textId="77777777" w:rsidR="00D05C11" w:rsidRDefault="00D05C11" w:rsidP="008D3AAC">
            <w:pPr>
              <w:spacing w:after="0"/>
              <w:ind w:left="30" w:right="40"/>
              <w:jc w:val="right"/>
            </w:pPr>
            <w:r>
              <w:rPr>
                <w:rFonts w:ascii="Arial" w:eastAsia="Arial" w:hAnsi="Arial" w:cs="Arial"/>
                <w:color w:val="010205"/>
                <w:sz w:val="24"/>
              </w:rPr>
              <w:t>.698</w:t>
            </w:r>
          </w:p>
        </w:tc>
        <w:tc>
          <w:tcPr>
            <w:tcW w:w="1666" w:type="dxa"/>
            <w:tcBorders>
              <w:top w:val="single" w:sz="1" w:space="0" w:color="152935"/>
              <w:left w:val="single" w:sz="1" w:space="0" w:color="E0E0E0"/>
              <w:bottom w:val="single" w:sz="1" w:space="0" w:color="152935"/>
              <w:right w:val="single" w:sz="1" w:space="0" w:color="E0E0E0"/>
            </w:tcBorders>
            <w:shd w:val="clear" w:color="auto" w:fill="F9F9FB"/>
          </w:tcPr>
          <w:p w14:paraId="3F182A14" w14:textId="77777777" w:rsidR="00D05C11" w:rsidRDefault="00D05C11" w:rsidP="008D3AAC">
            <w:pPr>
              <w:spacing w:after="0"/>
              <w:ind w:left="30" w:right="40"/>
              <w:jc w:val="right"/>
            </w:pPr>
            <w:r>
              <w:rPr>
                <w:rFonts w:ascii="Arial" w:eastAsia="Arial" w:hAnsi="Arial" w:cs="Arial"/>
                <w:color w:val="010205"/>
                <w:sz w:val="24"/>
              </w:rPr>
              <w:t>.690</w:t>
            </w:r>
          </w:p>
        </w:tc>
        <w:tc>
          <w:tcPr>
            <w:tcW w:w="1190" w:type="dxa"/>
            <w:tcBorders>
              <w:top w:val="single" w:sz="1" w:space="0" w:color="152935"/>
              <w:left w:val="single" w:sz="1" w:space="0" w:color="E0E0E0"/>
              <w:bottom w:val="single" w:sz="1" w:space="0" w:color="152935"/>
              <w:right w:val="none" w:sz="1" w:space="0" w:color="152935"/>
            </w:tcBorders>
            <w:shd w:val="clear" w:color="auto" w:fill="F9F9FB"/>
          </w:tcPr>
          <w:p w14:paraId="1D13048E" w14:textId="77777777" w:rsidR="00D05C11" w:rsidRDefault="00D05C11" w:rsidP="008D3AAC">
            <w:pPr>
              <w:spacing w:after="0"/>
              <w:ind w:left="30" w:right="40"/>
              <w:jc w:val="right"/>
            </w:pPr>
            <w:r>
              <w:rPr>
                <w:rFonts w:ascii="Arial" w:eastAsia="Arial" w:hAnsi="Arial" w:cs="Arial"/>
                <w:color w:val="010205"/>
                <w:sz w:val="24"/>
              </w:rPr>
              <w:t>4</w:t>
            </w:r>
          </w:p>
        </w:tc>
      </w:tr>
    </w:tbl>
    <w:p w14:paraId="00C668B5" w14:textId="77777777" w:rsidR="00D05C11" w:rsidRDefault="00D05C11" w:rsidP="008D3AAC">
      <w:pPr>
        <w:spacing w:after="0"/>
        <w:rPr>
          <w:rFonts w:ascii="Times New Roman" w:hAnsi="Times New Roman" w:cs="Times New Roman"/>
          <w:b/>
          <w:bCs/>
          <w:sz w:val="24"/>
          <w:szCs w:val="24"/>
        </w:rPr>
      </w:pPr>
    </w:p>
    <w:p w14:paraId="7C6CB8C9" w14:textId="77777777"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71F9FD83" w14:textId="77777777" w:rsidR="0052115A" w:rsidRDefault="0052115A" w:rsidP="004572D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Variabel Lingkungan Sosial</w:t>
      </w:r>
    </w:p>
    <w:tbl>
      <w:tblPr>
        <w:tblW w:w="0" w:type="auto"/>
        <w:jc w:val="center"/>
        <w:tblLayout w:type="fixed"/>
        <w:tblCellMar>
          <w:left w:w="10" w:type="dxa"/>
          <w:right w:w="10" w:type="dxa"/>
        </w:tblCellMar>
        <w:tblLook w:val="0000" w:firstRow="0" w:lastRow="0" w:firstColumn="0" w:lastColumn="0" w:noHBand="0" w:noVBand="0"/>
      </w:tblPr>
      <w:tblGrid>
        <w:gridCol w:w="1666"/>
        <w:gridCol w:w="1666"/>
        <w:gridCol w:w="1190"/>
      </w:tblGrid>
      <w:tr w:rsidR="00D05C11" w14:paraId="75062548" w14:textId="77777777" w:rsidTr="00D05C11">
        <w:trPr>
          <w:jc w:val="center"/>
        </w:trPr>
        <w:tc>
          <w:tcPr>
            <w:tcW w:w="4522" w:type="dxa"/>
            <w:gridSpan w:val="3"/>
            <w:shd w:val="clear" w:color="auto" w:fill="FFFFFF"/>
            <w:vAlign w:val="center"/>
          </w:tcPr>
          <w:p w14:paraId="1889AEDD" w14:textId="77777777" w:rsidR="00D05C11" w:rsidRDefault="00D05C11" w:rsidP="008D3AAC">
            <w:pPr>
              <w:spacing w:after="0"/>
              <w:ind w:left="30" w:right="40"/>
              <w:jc w:val="center"/>
            </w:pPr>
            <w:r>
              <w:rPr>
                <w:rFonts w:ascii="Arial" w:eastAsia="Arial" w:hAnsi="Arial" w:cs="Arial"/>
                <w:b/>
                <w:color w:val="010205"/>
                <w:sz w:val="28"/>
              </w:rPr>
              <w:t>Reliability Statistics</w:t>
            </w:r>
          </w:p>
        </w:tc>
      </w:tr>
      <w:tr w:rsidR="00D05C11" w14:paraId="6CCB916E" w14:textId="77777777" w:rsidTr="00D05C11">
        <w:trPr>
          <w:jc w:val="center"/>
        </w:trPr>
        <w:tc>
          <w:tcPr>
            <w:tcW w:w="1666" w:type="dxa"/>
            <w:tcBorders>
              <w:top w:val="none" w:sz="1" w:space="0" w:color="152935"/>
              <w:left w:val="none" w:sz="1" w:space="0" w:color="152935"/>
              <w:bottom w:val="single" w:sz="1" w:space="0" w:color="152935"/>
              <w:right w:val="single" w:sz="1" w:space="0" w:color="E0E0E0"/>
            </w:tcBorders>
            <w:shd w:val="clear" w:color="auto" w:fill="FFFFFF"/>
            <w:vAlign w:val="bottom"/>
          </w:tcPr>
          <w:p w14:paraId="07D12290" w14:textId="77777777" w:rsidR="00D05C11" w:rsidRDefault="00D05C11" w:rsidP="008D3AAC">
            <w:pPr>
              <w:spacing w:after="0"/>
              <w:ind w:left="30" w:right="40"/>
              <w:jc w:val="center"/>
            </w:pPr>
            <w:r>
              <w:rPr>
                <w:rFonts w:ascii="Arial" w:eastAsia="Arial" w:hAnsi="Arial" w:cs="Arial"/>
                <w:color w:val="264A60"/>
                <w:sz w:val="24"/>
              </w:rPr>
              <w:t>Cronbach's Alpha</w:t>
            </w:r>
          </w:p>
        </w:tc>
        <w:tc>
          <w:tcPr>
            <w:tcW w:w="166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D2794E6" w14:textId="77777777" w:rsidR="00D05C11" w:rsidRDefault="00D05C11" w:rsidP="008D3AAC">
            <w:pPr>
              <w:spacing w:after="0"/>
              <w:ind w:left="30" w:right="40"/>
              <w:jc w:val="center"/>
            </w:pPr>
            <w:r>
              <w:rPr>
                <w:rFonts w:ascii="Arial" w:eastAsia="Arial" w:hAnsi="Arial" w:cs="Arial"/>
                <w:color w:val="264A60"/>
                <w:sz w:val="24"/>
              </w:rPr>
              <w:t>Cronbach's Alpha Based on Standardized Items</w:t>
            </w:r>
          </w:p>
        </w:tc>
        <w:tc>
          <w:tcPr>
            <w:tcW w:w="1190" w:type="dxa"/>
            <w:tcBorders>
              <w:top w:val="none" w:sz="1" w:space="0" w:color="152935"/>
              <w:left w:val="single" w:sz="1" w:space="0" w:color="E0E0E0"/>
              <w:bottom w:val="single" w:sz="1" w:space="0" w:color="152935"/>
              <w:right w:val="none" w:sz="1" w:space="0" w:color="152935"/>
            </w:tcBorders>
            <w:shd w:val="clear" w:color="auto" w:fill="FFFFFF"/>
            <w:vAlign w:val="bottom"/>
          </w:tcPr>
          <w:p w14:paraId="72882A4C" w14:textId="77777777" w:rsidR="00D05C11" w:rsidRDefault="00D05C11" w:rsidP="008D3AAC">
            <w:pPr>
              <w:spacing w:after="0"/>
              <w:ind w:left="30" w:right="40"/>
              <w:jc w:val="center"/>
            </w:pPr>
            <w:r>
              <w:rPr>
                <w:rFonts w:ascii="Arial" w:eastAsia="Arial" w:hAnsi="Arial" w:cs="Arial"/>
                <w:color w:val="264A60"/>
                <w:sz w:val="24"/>
              </w:rPr>
              <w:t>N of Items</w:t>
            </w:r>
          </w:p>
        </w:tc>
      </w:tr>
      <w:tr w:rsidR="00D05C11" w14:paraId="6AFB433C" w14:textId="77777777" w:rsidTr="00D05C11">
        <w:trPr>
          <w:jc w:val="center"/>
        </w:trPr>
        <w:tc>
          <w:tcPr>
            <w:tcW w:w="1666" w:type="dxa"/>
            <w:tcBorders>
              <w:top w:val="single" w:sz="1" w:space="0" w:color="152935"/>
              <w:left w:val="none" w:sz="1" w:space="0" w:color="152935"/>
              <w:bottom w:val="single" w:sz="1" w:space="0" w:color="152935"/>
              <w:right w:val="single" w:sz="1" w:space="0" w:color="E0E0E0"/>
            </w:tcBorders>
            <w:shd w:val="clear" w:color="auto" w:fill="F9F9FB"/>
          </w:tcPr>
          <w:p w14:paraId="5897117C" w14:textId="77777777" w:rsidR="00D05C11" w:rsidRDefault="00D05C11" w:rsidP="008D3AAC">
            <w:pPr>
              <w:spacing w:after="0"/>
              <w:ind w:left="30" w:right="40"/>
              <w:jc w:val="right"/>
            </w:pPr>
            <w:r>
              <w:rPr>
                <w:rFonts w:ascii="Arial" w:eastAsia="Arial" w:hAnsi="Arial" w:cs="Arial"/>
                <w:color w:val="010205"/>
                <w:sz w:val="24"/>
              </w:rPr>
              <w:t>.759</w:t>
            </w:r>
          </w:p>
        </w:tc>
        <w:tc>
          <w:tcPr>
            <w:tcW w:w="1666" w:type="dxa"/>
            <w:tcBorders>
              <w:top w:val="single" w:sz="1" w:space="0" w:color="152935"/>
              <w:left w:val="single" w:sz="1" w:space="0" w:color="E0E0E0"/>
              <w:bottom w:val="single" w:sz="1" w:space="0" w:color="152935"/>
              <w:right w:val="single" w:sz="1" w:space="0" w:color="E0E0E0"/>
            </w:tcBorders>
            <w:shd w:val="clear" w:color="auto" w:fill="F9F9FB"/>
          </w:tcPr>
          <w:p w14:paraId="3686AADF" w14:textId="77777777" w:rsidR="00D05C11" w:rsidRDefault="00D05C11" w:rsidP="008D3AAC">
            <w:pPr>
              <w:spacing w:after="0"/>
              <w:ind w:left="30" w:right="40"/>
              <w:jc w:val="right"/>
            </w:pPr>
            <w:r>
              <w:rPr>
                <w:rFonts w:ascii="Arial" w:eastAsia="Arial" w:hAnsi="Arial" w:cs="Arial"/>
                <w:color w:val="010205"/>
                <w:sz w:val="24"/>
              </w:rPr>
              <w:t>.760</w:t>
            </w:r>
          </w:p>
        </w:tc>
        <w:tc>
          <w:tcPr>
            <w:tcW w:w="1190" w:type="dxa"/>
            <w:tcBorders>
              <w:top w:val="single" w:sz="1" w:space="0" w:color="152935"/>
              <w:left w:val="single" w:sz="1" w:space="0" w:color="E0E0E0"/>
              <w:bottom w:val="single" w:sz="1" w:space="0" w:color="152935"/>
              <w:right w:val="none" w:sz="1" w:space="0" w:color="152935"/>
            </w:tcBorders>
            <w:shd w:val="clear" w:color="auto" w:fill="F9F9FB"/>
          </w:tcPr>
          <w:p w14:paraId="67560B45" w14:textId="77777777" w:rsidR="00D05C11" w:rsidRDefault="00D05C11" w:rsidP="008D3AAC">
            <w:pPr>
              <w:spacing w:after="0"/>
              <w:ind w:left="30" w:right="40"/>
              <w:jc w:val="right"/>
            </w:pPr>
            <w:r>
              <w:rPr>
                <w:rFonts w:ascii="Arial" w:eastAsia="Arial" w:hAnsi="Arial" w:cs="Arial"/>
                <w:color w:val="010205"/>
                <w:sz w:val="24"/>
              </w:rPr>
              <w:t>4</w:t>
            </w:r>
          </w:p>
        </w:tc>
      </w:tr>
    </w:tbl>
    <w:p w14:paraId="1BE8BEA6" w14:textId="77777777" w:rsidR="00D05C11" w:rsidRDefault="00D05C11" w:rsidP="008D3AAC">
      <w:pPr>
        <w:spacing w:after="0"/>
        <w:rPr>
          <w:rFonts w:ascii="Times New Roman" w:hAnsi="Times New Roman" w:cs="Times New Roman"/>
          <w:b/>
          <w:bCs/>
          <w:sz w:val="24"/>
          <w:szCs w:val="24"/>
        </w:rPr>
      </w:pPr>
    </w:p>
    <w:p w14:paraId="41BB520F" w14:textId="77777777" w:rsidR="00D05C11" w:rsidRDefault="00D05C11" w:rsidP="008D3AAC">
      <w:pPr>
        <w:spacing w:after="0"/>
        <w:rPr>
          <w:rFonts w:ascii="Times New Roman" w:hAnsi="Times New Roman" w:cs="Times New Roman"/>
          <w:b/>
          <w:bCs/>
          <w:sz w:val="24"/>
          <w:szCs w:val="24"/>
        </w:rPr>
      </w:pPr>
    </w:p>
    <w:p w14:paraId="42F89EC7" w14:textId="77777777" w:rsidR="00D05C11" w:rsidRDefault="00D05C11" w:rsidP="008D3AAC">
      <w:pPr>
        <w:spacing w:after="0"/>
        <w:rPr>
          <w:rFonts w:ascii="Times New Roman" w:hAnsi="Times New Roman" w:cs="Times New Roman"/>
          <w:b/>
          <w:bCs/>
          <w:sz w:val="24"/>
          <w:szCs w:val="24"/>
        </w:rPr>
      </w:pPr>
    </w:p>
    <w:p w14:paraId="1E415C64" w14:textId="4A47E3BD" w:rsidR="0052115A" w:rsidRDefault="0052115A" w:rsidP="004572D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Variabel Perilaku Pengelolaan Keuangan</w:t>
      </w:r>
    </w:p>
    <w:tbl>
      <w:tblPr>
        <w:tblW w:w="0" w:type="auto"/>
        <w:jc w:val="center"/>
        <w:tblLayout w:type="fixed"/>
        <w:tblCellMar>
          <w:left w:w="10" w:type="dxa"/>
          <w:right w:w="10" w:type="dxa"/>
        </w:tblCellMar>
        <w:tblLook w:val="0000" w:firstRow="0" w:lastRow="0" w:firstColumn="0" w:lastColumn="0" w:noHBand="0" w:noVBand="0"/>
      </w:tblPr>
      <w:tblGrid>
        <w:gridCol w:w="1666"/>
        <w:gridCol w:w="1666"/>
        <w:gridCol w:w="1190"/>
      </w:tblGrid>
      <w:tr w:rsidR="00D05C11" w14:paraId="352F576F" w14:textId="77777777" w:rsidTr="00D05C11">
        <w:trPr>
          <w:jc w:val="center"/>
        </w:trPr>
        <w:tc>
          <w:tcPr>
            <w:tcW w:w="4522" w:type="dxa"/>
            <w:gridSpan w:val="3"/>
            <w:shd w:val="clear" w:color="auto" w:fill="FFFFFF"/>
            <w:vAlign w:val="center"/>
          </w:tcPr>
          <w:p w14:paraId="4E0F1F44" w14:textId="77777777" w:rsidR="00D05C11" w:rsidRDefault="00D05C11" w:rsidP="008D3AAC">
            <w:pPr>
              <w:spacing w:after="0"/>
              <w:ind w:left="30" w:right="40"/>
              <w:jc w:val="center"/>
            </w:pPr>
            <w:r>
              <w:rPr>
                <w:rFonts w:ascii="Arial" w:eastAsia="Arial" w:hAnsi="Arial" w:cs="Arial"/>
                <w:b/>
                <w:color w:val="010205"/>
                <w:sz w:val="28"/>
              </w:rPr>
              <w:t>Reliability Statistics</w:t>
            </w:r>
          </w:p>
        </w:tc>
      </w:tr>
      <w:tr w:rsidR="00D05C11" w14:paraId="7DF776D4" w14:textId="77777777" w:rsidTr="00D05C11">
        <w:trPr>
          <w:jc w:val="center"/>
        </w:trPr>
        <w:tc>
          <w:tcPr>
            <w:tcW w:w="1666" w:type="dxa"/>
            <w:tcBorders>
              <w:top w:val="none" w:sz="1" w:space="0" w:color="152935"/>
              <w:left w:val="none" w:sz="1" w:space="0" w:color="152935"/>
              <w:bottom w:val="single" w:sz="1" w:space="0" w:color="152935"/>
              <w:right w:val="single" w:sz="1" w:space="0" w:color="E0E0E0"/>
            </w:tcBorders>
            <w:shd w:val="clear" w:color="auto" w:fill="FFFFFF"/>
            <w:vAlign w:val="bottom"/>
          </w:tcPr>
          <w:p w14:paraId="743A0E18" w14:textId="77777777" w:rsidR="00D05C11" w:rsidRDefault="00D05C11" w:rsidP="008D3AAC">
            <w:pPr>
              <w:spacing w:after="0"/>
              <w:ind w:left="30" w:right="40"/>
              <w:jc w:val="center"/>
            </w:pPr>
            <w:r>
              <w:rPr>
                <w:rFonts w:ascii="Arial" w:eastAsia="Arial" w:hAnsi="Arial" w:cs="Arial"/>
                <w:color w:val="264A60"/>
                <w:sz w:val="24"/>
              </w:rPr>
              <w:t>Cronbach's Alpha</w:t>
            </w:r>
          </w:p>
        </w:tc>
        <w:tc>
          <w:tcPr>
            <w:tcW w:w="166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23BA793" w14:textId="77777777" w:rsidR="00D05C11" w:rsidRDefault="00D05C11" w:rsidP="008D3AAC">
            <w:pPr>
              <w:spacing w:after="0"/>
              <w:ind w:left="30" w:right="40"/>
              <w:jc w:val="center"/>
            </w:pPr>
            <w:r>
              <w:rPr>
                <w:rFonts w:ascii="Arial" w:eastAsia="Arial" w:hAnsi="Arial" w:cs="Arial"/>
                <w:color w:val="264A60"/>
                <w:sz w:val="24"/>
              </w:rPr>
              <w:t>Cronbach's Alpha Based on Standardized Items</w:t>
            </w:r>
          </w:p>
        </w:tc>
        <w:tc>
          <w:tcPr>
            <w:tcW w:w="1190" w:type="dxa"/>
            <w:tcBorders>
              <w:top w:val="none" w:sz="1" w:space="0" w:color="152935"/>
              <w:left w:val="single" w:sz="1" w:space="0" w:color="E0E0E0"/>
              <w:bottom w:val="single" w:sz="1" w:space="0" w:color="152935"/>
              <w:right w:val="none" w:sz="1" w:space="0" w:color="152935"/>
            </w:tcBorders>
            <w:shd w:val="clear" w:color="auto" w:fill="FFFFFF"/>
            <w:vAlign w:val="bottom"/>
          </w:tcPr>
          <w:p w14:paraId="7598B227" w14:textId="77777777" w:rsidR="00D05C11" w:rsidRDefault="00D05C11" w:rsidP="008D3AAC">
            <w:pPr>
              <w:spacing w:after="0"/>
              <w:ind w:left="30" w:right="40"/>
              <w:jc w:val="center"/>
            </w:pPr>
            <w:r>
              <w:rPr>
                <w:rFonts w:ascii="Arial" w:eastAsia="Arial" w:hAnsi="Arial" w:cs="Arial"/>
                <w:color w:val="264A60"/>
                <w:sz w:val="24"/>
              </w:rPr>
              <w:t>N of Items</w:t>
            </w:r>
          </w:p>
        </w:tc>
      </w:tr>
      <w:tr w:rsidR="00D05C11" w14:paraId="650B2286" w14:textId="77777777" w:rsidTr="00D05C11">
        <w:trPr>
          <w:jc w:val="center"/>
        </w:trPr>
        <w:tc>
          <w:tcPr>
            <w:tcW w:w="1666" w:type="dxa"/>
            <w:tcBorders>
              <w:top w:val="single" w:sz="1" w:space="0" w:color="152935"/>
              <w:left w:val="none" w:sz="1" w:space="0" w:color="152935"/>
              <w:bottom w:val="single" w:sz="1" w:space="0" w:color="152935"/>
              <w:right w:val="single" w:sz="1" w:space="0" w:color="E0E0E0"/>
            </w:tcBorders>
            <w:shd w:val="clear" w:color="auto" w:fill="F9F9FB"/>
          </w:tcPr>
          <w:p w14:paraId="19969C2D" w14:textId="77777777" w:rsidR="00D05C11" w:rsidRDefault="00D05C11" w:rsidP="008D3AAC">
            <w:pPr>
              <w:spacing w:after="0"/>
              <w:ind w:left="30" w:right="40"/>
              <w:jc w:val="right"/>
            </w:pPr>
            <w:r>
              <w:rPr>
                <w:rFonts w:ascii="Arial" w:eastAsia="Arial" w:hAnsi="Arial" w:cs="Arial"/>
                <w:color w:val="010205"/>
                <w:sz w:val="24"/>
              </w:rPr>
              <w:t>.725</w:t>
            </w:r>
          </w:p>
        </w:tc>
        <w:tc>
          <w:tcPr>
            <w:tcW w:w="1666" w:type="dxa"/>
            <w:tcBorders>
              <w:top w:val="single" w:sz="1" w:space="0" w:color="152935"/>
              <w:left w:val="single" w:sz="1" w:space="0" w:color="E0E0E0"/>
              <w:bottom w:val="single" w:sz="1" w:space="0" w:color="152935"/>
              <w:right w:val="single" w:sz="1" w:space="0" w:color="E0E0E0"/>
            </w:tcBorders>
            <w:shd w:val="clear" w:color="auto" w:fill="F9F9FB"/>
          </w:tcPr>
          <w:p w14:paraId="41F2393F" w14:textId="77777777" w:rsidR="00D05C11" w:rsidRDefault="00D05C11" w:rsidP="008D3AAC">
            <w:pPr>
              <w:spacing w:after="0"/>
              <w:ind w:left="30" w:right="40"/>
              <w:jc w:val="right"/>
            </w:pPr>
            <w:r>
              <w:rPr>
                <w:rFonts w:ascii="Arial" w:eastAsia="Arial" w:hAnsi="Arial" w:cs="Arial"/>
                <w:color w:val="010205"/>
                <w:sz w:val="24"/>
              </w:rPr>
              <w:t>.756</w:t>
            </w:r>
          </w:p>
        </w:tc>
        <w:tc>
          <w:tcPr>
            <w:tcW w:w="1190" w:type="dxa"/>
            <w:tcBorders>
              <w:top w:val="single" w:sz="1" w:space="0" w:color="152935"/>
              <w:left w:val="single" w:sz="1" w:space="0" w:color="E0E0E0"/>
              <w:bottom w:val="single" w:sz="1" w:space="0" w:color="152935"/>
              <w:right w:val="none" w:sz="1" w:space="0" w:color="152935"/>
            </w:tcBorders>
            <w:shd w:val="clear" w:color="auto" w:fill="F9F9FB"/>
          </w:tcPr>
          <w:p w14:paraId="048B09FF" w14:textId="77777777" w:rsidR="00D05C11" w:rsidRDefault="00D05C11" w:rsidP="008D3AAC">
            <w:pPr>
              <w:spacing w:after="0"/>
              <w:ind w:left="30" w:right="40"/>
              <w:jc w:val="right"/>
            </w:pPr>
            <w:r>
              <w:rPr>
                <w:rFonts w:ascii="Arial" w:eastAsia="Arial" w:hAnsi="Arial" w:cs="Arial"/>
                <w:color w:val="010205"/>
                <w:sz w:val="24"/>
              </w:rPr>
              <w:t>9</w:t>
            </w:r>
          </w:p>
        </w:tc>
      </w:tr>
    </w:tbl>
    <w:p w14:paraId="7E10DF8F" w14:textId="77777777" w:rsidR="00D05C11" w:rsidRDefault="00D05C11" w:rsidP="008D3AAC">
      <w:pPr>
        <w:spacing w:after="0"/>
        <w:rPr>
          <w:rFonts w:ascii="Times New Roman" w:hAnsi="Times New Roman" w:cs="Times New Roman"/>
          <w:b/>
          <w:bCs/>
          <w:sz w:val="24"/>
          <w:szCs w:val="24"/>
        </w:rPr>
      </w:pPr>
    </w:p>
    <w:p w14:paraId="4C823282" w14:textId="77777777"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39D87853" w14:textId="32EBDD51" w:rsidR="0052115A" w:rsidRDefault="0052115A" w:rsidP="004572D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V</w:t>
      </w:r>
      <w:r w:rsidR="0032266A">
        <w:rPr>
          <w:rFonts w:ascii="Times New Roman" w:hAnsi="Times New Roman" w:cs="Times New Roman"/>
          <w:b/>
          <w:bCs/>
          <w:sz w:val="24"/>
          <w:szCs w:val="24"/>
        </w:rPr>
        <w:t>I</w:t>
      </w:r>
      <w:r>
        <w:rPr>
          <w:rFonts w:ascii="Times New Roman" w:hAnsi="Times New Roman" w:cs="Times New Roman"/>
          <w:b/>
          <w:bCs/>
          <w:sz w:val="24"/>
          <w:szCs w:val="24"/>
        </w:rPr>
        <w:t xml:space="preserve"> Hasil Output SPSS – Uji Asumsi Klasik</w:t>
      </w:r>
    </w:p>
    <w:p w14:paraId="408CCC7D" w14:textId="77777777" w:rsidR="0052115A" w:rsidRDefault="0052115A" w:rsidP="004572D5">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UJI NORMALITAS</w:t>
      </w:r>
    </w:p>
    <w:p w14:paraId="748DA40F"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b/>
          <w:bCs/>
          <w:sz w:val="24"/>
          <w:szCs w:val="24"/>
        </w:rPr>
        <w:t>Uji Normalitas P-P Plot</w:t>
      </w:r>
    </w:p>
    <w:p w14:paraId="78DBCCAE" w14:textId="77777777" w:rsidR="0052115A" w:rsidRDefault="0052115A" w:rsidP="008D3AAC">
      <w:pPr>
        <w:spacing w:after="0"/>
        <w:jc w:val="center"/>
        <w:rPr>
          <w:rFonts w:ascii="Times New Roman" w:hAnsi="Times New Roman" w:cs="Times New Roman"/>
          <w:b/>
          <w:bCs/>
          <w:sz w:val="24"/>
          <w:szCs w:val="24"/>
        </w:rPr>
      </w:pPr>
      <w:r w:rsidRPr="009268F0">
        <w:rPr>
          <w:rFonts w:ascii="Times New Roman" w:hAnsi="Times New Roman" w:cs="Times New Roman"/>
          <w:noProof/>
          <w:sz w:val="24"/>
          <w:szCs w:val="24"/>
          <w:lang w:val="en-US"/>
        </w:rPr>
        <w:drawing>
          <wp:inline distT="0" distB="0" distL="0" distR="0" wp14:anchorId="69920657" wp14:editId="220A14D2">
            <wp:extent cx="5975350" cy="3509010"/>
            <wp:effectExtent l="0" t="0" r="6350" b="0"/>
            <wp:docPr id="1416562494" name="Picture 141656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5350" cy="3509010"/>
                    </a:xfrm>
                    <a:prstGeom prst="rect">
                      <a:avLst/>
                    </a:prstGeom>
                    <a:noFill/>
                    <a:ln>
                      <a:noFill/>
                    </a:ln>
                  </pic:spPr>
                </pic:pic>
              </a:graphicData>
            </a:graphic>
          </wp:inline>
        </w:drawing>
      </w:r>
    </w:p>
    <w:p w14:paraId="23482B85" w14:textId="77777777"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22BA4DFB"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Uji Normalitas Kolmogorov-Smirnov</w:t>
      </w:r>
    </w:p>
    <w:p w14:paraId="604E66A8"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noProof/>
          <w:kern w:val="0"/>
          <w:sz w:val="24"/>
          <w:szCs w:val="24"/>
          <w:lang w:val="en-US"/>
        </w:rPr>
        <w:drawing>
          <wp:inline distT="0" distB="0" distL="0" distR="0" wp14:anchorId="77CD6E43" wp14:editId="1F0C0677">
            <wp:extent cx="4800600" cy="3857625"/>
            <wp:effectExtent l="0" t="0" r="0" b="9525"/>
            <wp:docPr id="791127741" name="Picture 79112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3857625"/>
                    </a:xfrm>
                    <a:prstGeom prst="rect">
                      <a:avLst/>
                    </a:prstGeom>
                    <a:noFill/>
                  </pic:spPr>
                </pic:pic>
              </a:graphicData>
            </a:graphic>
          </wp:inline>
        </w:drawing>
      </w:r>
    </w:p>
    <w:p w14:paraId="3AC51805" w14:textId="77777777" w:rsidR="0052115A" w:rsidRDefault="0052115A" w:rsidP="004572D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36373B41" w14:textId="77777777" w:rsidR="0052115A" w:rsidRDefault="0052115A" w:rsidP="004572D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UJI MULTIKOLINEARITAS</w:t>
      </w:r>
    </w:p>
    <w:p w14:paraId="7FE8F25E"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noProof/>
          <w:kern w:val="0"/>
          <w:sz w:val="24"/>
          <w:szCs w:val="24"/>
          <w:lang w:val="en-US"/>
        </w:rPr>
        <w:drawing>
          <wp:inline distT="0" distB="0" distL="0" distR="0" wp14:anchorId="2B60BC1A" wp14:editId="391D061D">
            <wp:extent cx="5723467" cy="1609725"/>
            <wp:effectExtent l="0" t="0" r="0" b="0"/>
            <wp:docPr id="1193199579" name="Picture 119319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218" cy="1613311"/>
                    </a:xfrm>
                    <a:prstGeom prst="rect">
                      <a:avLst/>
                    </a:prstGeom>
                    <a:noFill/>
                  </pic:spPr>
                </pic:pic>
              </a:graphicData>
            </a:graphic>
          </wp:inline>
        </w:drawing>
      </w:r>
    </w:p>
    <w:p w14:paraId="26A70479" w14:textId="77777777" w:rsidR="0052115A" w:rsidRDefault="0052115A" w:rsidP="008D3AAC">
      <w:pPr>
        <w:spacing w:after="0"/>
        <w:jc w:val="center"/>
        <w:rPr>
          <w:rFonts w:ascii="Times New Roman" w:hAnsi="Times New Roman" w:cs="Times New Roman"/>
          <w:b/>
          <w:bCs/>
          <w:sz w:val="24"/>
          <w:szCs w:val="24"/>
        </w:rPr>
      </w:pPr>
    </w:p>
    <w:p w14:paraId="70636767" w14:textId="77777777"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3082C544" w14:textId="77777777" w:rsidR="0052115A" w:rsidRDefault="0052115A" w:rsidP="004572D5">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UJI HETEROSKEDASTISITAS</w:t>
      </w:r>
    </w:p>
    <w:p w14:paraId="23D69C71"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noProof/>
          <w:kern w:val="0"/>
          <w:sz w:val="24"/>
          <w:szCs w:val="24"/>
          <w:lang w:val="en-US"/>
        </w:rPr>
        <w:drawing>
          <wp:inline distT="0" distB="0" distL="0" distR="0" wp14:anchorId="29806A1E" wp14:editId="3E73C3BC">
            <wp:extent cx="4805916" cy="3508744"/>
            <wp:effectExtent l="0" t="0" r="0" b="0"/>
            <wp:docPr id="826577798" name="Picture 82657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6280" cy="3509010"/>
                    </a:xfrm>
                    <a:prstGeom prst="rect">
                      <a:avLst/>
                    </a:prstGeom>
                    <a:noFill/>
                    <a:ln>
                      <a:noFill/>
                    </a:ln>
                  </pic:spPr>
                </pic:pic>
              </a:graphicData>
            </a:graphic>
          </wp:inline>
        </w:drawing>
      </w:r>
    </w:p>
    <w:p w14:paraId="7B3C739D" w14:textId="77777777"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592C42B3"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Uji Glejser</w:t>
      </w:r>
    </w:p>
    <w:tbl>
      <w:tblPr>
        <w:tblpPr w:leftFromText="180" w:rightFromText="180" w:vertAnchor="page" w:horzAnchor="margin" w:tblpXSpec="center" w:tblpY="2794"/>
        <w:tblW w:w="8640" w:type="dxa"/>
        <w:tblLayout w:type="fixed"/>
        <w:tblCellMar>
          <w:left w:w="0" w:type="dxa"/>
          <w:right w:w="0" w:type="dxa"/>
        </w:tblCellMar>
        <w:tblLook w:val="04A0" w:firstRow="1" w:lastRow="0" w:firstColumn="1" w:lastColumn="0" w:noHBand="0" w:noVBand="1"/>
      </w:tblPr>
      <w:tblGrid>
        <w:gridCol w:w="241"/>
        <w:gridCol w:w="2309"/>
        <w:gridCol w:w="1133"/>
        <w:gridCol w:w="1416"/>
        <w:gridCol w:w="1493"/>
        <w:gridCol w:w="1057"/>
        <w:gridCol w:w="991"/>
      </w:tblGrid>
      <w:tr w:rsidR="00D02D77" w14:paraId="6965D43D" w14:textId="77777777" w:rsidTr="00D02D77">
        <w:trPr>
          <w:cantSplit/>
        </w:trPr>
        <w:tc>
          <w:tcPr>
            <w:tcW w:w="8640" w:type="dxa"/>
            <w:gridSpan w:val="7"/>
            <w:shd w:val="clear" w:color="auto" w:fill="FFFFFF"/>
            <w:vAlign w:val="center"/>
            <w:hideMark/>
          </w:tcPr>
          <w:p w14:paraId="69A49144" w14:textId="77777777" w:rsidR="00D02D77" w:rsidRDefault="00D02D77" w:rsidP="00D02D77">
            <w:pPr>
              <w:autoSpaceDE w:val="0"/>
              <w:autoSpaceDN w:val="0"/>
              <w:adjustRightInd w:val="0"/>
              <w:spacing w:after="0" w:line="320" w:lineRule="atLeast"/>
              <w:ind w:left="60"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Coefficients</w:t>
            </w:r>
            <w:r>
              <w:rPr>
                <w:rFonts w:ascii="Times New Roman" w:hAnsi="Times New Roman" w:cs="Times New Roman"/>
                <w:b/>
                <w:bCs/>
                <w:color w:val="010205"/>
                <w:sz w:val="24"/>
                <w:szCs w:val="24"/>
                <w:vertAlign w:val="superscript"/>
              </w:rPr>
              <w:t>a</w:t>
            </w:r>
          </w:p>
        </w:tc>
      </w:tr>
      <w:tr w:rsidR="00D02D77" w14:paraId="1D965C6A" w14:textId="77777777" w:rsidTr="00D02D77">
        <w:trPr>
          <w:cantSplit/>
        </w:trPr>
        <w:tc>
          <w:tcPr>
            <w:tcW w:w="2550" w:type="dxa"/>
            <w:gridSpan w:val="2"/>
            <w:vMerge w:val="restart"/>
            <w:shd w:val="clear" w:color="auto" w:fill="FFFFFF"/>
            <w:vAlign w:val="bottom"/>
            <w:hideMark/>
          </w:tcPr>
          <w:p w14:paraId="028C0FA4" w14:textId="77777777" w:rsidR="00D02D77" w:rsidRDefault="00D02D77" w:rsidP="00D02D77">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Model</w:t>
            </w:r>
          </w:p>
        </w:tc>
        <w:tc>
          <w:tcPr>
            <w:tcW w:w="2549" w:type="dxa"/>
            <w:gridSpan w:val="2"/>
            <w:tcBorders>
              <w:top w:val="nil"/>
              <w:left w:val="nil"/>
              <w:bottom w:val="nil"/>
              <w:right w:val="single" w:sz="8" w:space="0" w:color="E0E0E0"/>
            </w:tcBorders>
            <w:shd w:val="clear" w:color="auto" w:fill="FFFFFF"/>
            <w:vAlign w:val="bottom"/>
            <w:hideMark/>
          </w:tcPr>
          <w:p w14:paraId="5240B422" w14:textId="77777777" w:rsidR="00D02D77" w:rsidRDefault="00D02D77" w:rsidP="00D02D77">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Unstandardized Coefficients</w:t>
            </w:r>
          </w:p>
        </w:tc>
        <w:tc>
          <w:tcPr>
            <w:tcW w:w="1493" w:type="dxa"/>
            <w:tcBorders>
              <w:top w:val="nil"/>
              <w:left w:val="single" w:sz="8" w:space="0" w:color="E0E0E0"/>
              <w:bottom w:val="nil"/>
              <w:right w:val="single" w:sz="8" w:space="0" w:color="E0E0E0"/>
            </w:tcBorders>
            <w:shd w:val="clear" w:color="auto" w:fill="FFFFFF"/>
            <w:vAlign w:val="bottom"/>
            <w:hideMark/>
          </w:tcPr>
          <w:p w14:paraId="174B66FB" w14:textId="77777777" w:rsidR="00D02D77" w:rsidRDefault="00D02D77" w:rsidP="00D02D77">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Standardized Coefficients</w:t>
            </w:r>
          </w:p>
        </w:tc>
        <w:tc>
          <w:tcPr>
            <w:tcW w:w="1057" w:type="dxa"/>
            <w:vMerge w:val="restart"/>
            <w:tcBorders>
              <w:top w:val="nil"/>
              <w:left w:val="single" w:sz="8" w:space="0" w:color="E0E0E0"/>
              <w:bottom w:val="nil"/>
              <w:right w:val="single" w:sz="8" w:space="0" w:color="E0E0E0"/>
            </w:tcBorders>
            <w:shd w:val="clear" w:color="auto" w:fill="FFFFFF"/>
            <w:vAlign w:val="bottom"/>
            <w:hideMark/>
          </w:tcPr>
          <w:p w14:paraId="42BA6182" w14:textId="77777777" w:rsidR="00D02D77" w:rsidRDefault="00D02D77" w:rsidP="00D02D77">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t</w:t>
            </w:r>
          </w:p>
        </w:tc>
        <w:tc>
          <w:tcPr>
            <w:tcW w:w="991" w:type="dxa"/>
            <w:vMerge w:val="restart"/>
            <w:tcBorders>
              <w:top w:val="nil"/>
              <w:left w:val="single" w:sz="8" w:space="0" w:color="E0E0E0"/>
              <w:bottom w:val="nil"/>
              <w:right w:val="nil"/>
            </w:tcBorders>
            <w:shd w:val="clear" w:color="auto" w:fill="FFFFFF"/>
            <w:vAlign w:val="bottom"/>
            <w:hideMark/>
          </w:tcPr>
          <w:p w14:paraId="033B8628" w14:textId="77777777" w:rsidR="00D02D77" w:rsidRDefault="00D02D77" w:rsidP="00D02D77">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Sig.</w:t>
            </w:r>
          </w:p>
        </w:tc>
      </w:tr>
      <w:tr w:rsidR="00D02D77" w14:paraId="419B5B69" w14:textId="77777777" w:rsidTr="00D02D77">
        <w:trPr>
          <w:cantSplit/>
        </w:trPr>
        <w:tc>
          <w:tcPr>
            <w:tcW w:w="2550" w:type="dxa"/>
            <w:gridSpan w:val="2"/>
            <w:vMerge/>
            <w:vAlign w:val="center"/>
            <w:hideMark/>
          </w:tcPr>
          <w:p w14:paraId="2C64049C" w14:textId="77777777" w:rsidR="00D02D77" w:rsidRDefault="00D02D77" w:rsidP="00D02D77">
            <w:pPr>
              <w:spacing w:after="0"/>
              <w:rPr>
                <w:rFonts w:ascii="Times New Roman" w:hAnsi="Times New Roman" w:cs="Times New Roman"/>
                <w:color w:val="264A60"/>
                <w:sz w:val="24"/>
                <w:szCs w:val="24"/>
                <w:lang w:val="en-US"/>
              </w:rPr>
            </w:pPr>
          </w:p>
        </w:tc>
        <w:tc>
          <w:tcPr>
            <w:tcW w:w="1133" w:type="dxa"/>
            <w:tcBorders>
              <w:top w:val="nil"/>
              <w:left w:val="nil"/>
              <w:bottom w:val="single" w:sz="8" w:space="0" w:color="152935"/>
              <w:right w:val="single" w:sz="8" w:space="0" w:color="E0E0E0"/>
            </w:tcBorders>
            <w:shd w:val="clear" w:color="auto" w:fill="FFFFFF"/>
            <w:vAlign w:val="bottom"/>
            <w:hideMark/>
          </w:tcPr>
          <w:p w14:paraId="1411A4B3" w14:textId="77777777" w:rsidR="00D02D77" w:rsidRDefault="00D02D77" w:rsidP="00D02D77">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B</w:t>
            </w:r>
          </w:p>
        </w:tc>
        <w:tc>
          <w:tcPr>
            <w:tcW w:w="1416" w:type="dxa"/>
            <w:tcBorders>
              <w:top w:val="nil"/>
              <w:left w:val="single" w:sz="8" w:space="0" w:color="E0E0E0"/>
              <w:bottom w:val="single" w:sz="8" w:space="0" w:color="152935"/>
              <w:right w:val="single" w:sz="8" w:space="0" w:color="E0E0E0"/>
            </w:tcBorders>
            <w:shd w:val="clear" w:color="auto" w:fill="FFFFFF"/>
            <w:vAlign w:val="bottom"/>
            <w:hideMark/>
          </w:tcPr>
          <w:p w14:paraId="03E81A35" w14:textId="77777777" w:rsidR="00D02D77" w:rsidRDefault="00D02D77" w:rsidP="00D02D77">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Std. Error</w:t>
            </w:r>
          </w:p>
        </w:tc>
        <w:tc>
          <w:tcPr>
            <w:tcW w:w="1493" w:type="dxa"/>
            <w:tcBorders>
              <w:top w:val="nil"/>
              <w:left w:val="single" w:sz="8" w:space="0" w:color="E0E0E0"/>
              <w:bottom w:val="single" w:sz="8" w:space="0" w:color="152935"/>
              <w:right w:val="single" w:sz="8" w:space="0" w:color="E0E0E0"/>
            </w:tcBorders>
            <w:shd w:val="clear" w:color="auto" w:fill="FFFFFF"/>
            <w:vAlign w:val="bottom"/>
            <w:hideMark/>
          </w:tcPr>
          <w:p w14:paraId="7A42190D" w14:textId="77777777" w:rsidR="00D02D77" w:rsidRDefault="00D02D77" w:rsidP="00D02D77">
            <w:pPr>
              <w:autoSpaceDE w:val="0"/>
              <w:autoSpaceDN w:val="0"/>
              <w:adjustRightInd w:val="0"/>
              <w:spacing w:after="0" w:line="320" w:lineRule="atLeast"/>
              <w:ind w:left="60" w:right="60"/>
              <w:jc w:val="center"/>
              <w:rPr>
                <w:rFonts w:ascii="Times New Roman" w:hAnsi="Times New Roman" w:cs="Times New Roman"/>
                <w:color w:val="264A60"/>
                <w:sz w:val="24"/>
                <w:szCs w:val="24"/>
              </w:rPr>
            </w:pPr>
            <w:r>
              <w:rPr>
                <w:rFonts w:ascii="Times New Roman" w:hAnsi="Times New Roman" w:cs="Times New Roman"/>
                <w:color w:val="264A60"/>
                <w:sz w:val="24"/>
                <w:szCs w:val="24"/>
              </w:rPr>
              <w:t>Beta</w:t>
            </w:r>
          </w:p>
        </w:tc>
        <w:tc>
          <w:tcPr>
            <w:tcW w:w="1057" w:type="dxa"/>
            <w:vMerge/>
            <w:tcBorders>
              <w:top w:val="nil"/>
              <w:left w:val="single" w:sz="8" w:space="0" w:color="E0E0E0"/>
              <w:bottom w:val="nil"/>
              <w:right w:val="single" w:sz="8" w:space="0" w:color="E0E0E0"/>
            </w:tcBorders>
            <w:vAlign w:val="center"/>
            <w:hideMark/>
          </w:tcPr>
          <w:p w14:paraId="54C7F198" w14:textId="77777777" w:rsidR="00D02D77" w:rsidRDefault="00D02D77" w:rsidP="00D02D77">
            <w:pPr>
              <w:spacing w:after="0"/>
              <w:rPr>
                <w:rFonts w:ascii="Times New Roman" w:hAnsi="Times New Roman" w:cs="Times New Roman"/>
                <w:color w:val="264A60"/>
                <w:sz w:val="24"/>
                <w:szCs w:val="24"/>
                <w:lang w:val="en-US"/>
              </w:rPr>
            </w:pPr>
          </w:p>
        </w:tc>
        <w:tc>
          <w:tcPr>
            <w:tcW w:w="991" w:type="dxa"/>
            <w:vMerge/>
            <w:tcBorders>
              <w:top w:val="nil"/>
              <w:left w:val="single" w:sz="8" w:space="0" w:color="E0E0E0"/>
              <w:bottom w:val="nil"/>
              <w:right w:val="nil"/>
            </w:tcBorders>
            <w:vAlign w:val="center"/>
            <w:hideMark/>
          </w:tcPr>
          <w:p w14:paraId="158C4763" w14:textId="77777777" w:rsidR="00D02D77" w:rsidRDefault="00D02D77" w:rsidP="00D02D77">
            <w:pPr>
              <w:spacing w:after="0"/>
              <w:rPr>
                <w:rFonts w:ascii="Times New Roman" w:hAnsi="Times New Roman" w:cs="Times New Roman"/>
                <w:color w:val="264A60"/>
                <w:sz w:val="24"/>
                <w:szCs w:val="24"/>
                <w:lang w:val="en-US"/>
              </w:rPr>
            </w:pPr>
          </w:p>
        </w:tc>
      </w:tr>
      <w:tr w:rsidR="00D02D77" w14:paraId="48A239BD" w14:textId="77777777" w:rsidTr="00D02D77">
        <w:trPr>
          <w:cantSplit/>
        </w:trPr>
        <w:tc>
          <w:tcPr>
            <w:tcW w:w="241" w:type="dxa"/>
            <w:vMerge w:val="restart"/>
            <w:tcBorders>
              <w:top w:val="single" w:sz="8" w:space="0" w:color="152935"/>
              <w:left w:val="nil"/>
              <w:bottom w:val="single" w:sz="8" w:space="0" w:color="152935"/>
              <w:right w:val="nil"/>
            </w:tcBorders>
            <w:shd w:val="clear" w:color="auto" w:fill="E0E0E0"/>
            <w:hideMark/>
          </w:tcPr>
          <w:p w14:paraId="000E98B3" w14:textId="77777777" w:rsidR="00D02D77" w:rsidRDefault="00D02D77" w:rsidP="00D02D77">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1</w:t>
            </w:r>
          </w:p>
        </w:tc>
        <w:tc>
          <w:tcPr>
            <w:tcW w:w="2309" w:type="dxa"/>
            <w:tcBorders>
              <w:top w:val="single" w:sz="8" w:space="0" w:color="152935"/>
              <w:left w:val="nil"/>
              <w:bottom w:val="single" w:sz="8" w:space="0" w:color="AEAEAE"/>
              <w:right w:val="nil"/>
            </w:tcBorders>
            <w:shd w:val="clear" w:color="auto" w:fill="E0E0E0"/>
            <w:hideMark/>
          </w:tcPr>
          <w:p w14:paraId="4B04BE6E" w14:textId="77777777" w:rsidR="00D02D77" w:rsidRDefault="00D02D77" w:rsidP="00D02D77">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(Constant)</w:t>
            </w:r>
          </w:p>
        </w:tc>
        <w:tc>
          <w:tcPr>
            <w:tcW w:w="1133" w:type="dxa"/>
            <w:tcBorders>
              <w:top w:val="single" w:sz="8" w:space="0" w:color="152935"/>
              <w:left w:val="nil"/>
              <w:bottom w:val="single" w:sz="8" w:space="0" w:color="AEAEAE"/>
              <w:right w:val="single" w:sz="8" w:space="0" w:color="E0E0E0"/>
            </w:tcBorders>
            <w:shd w:val="clear" w:color="auto" w:fill="F9F9FB"/>
            <w:hideMark/>
          </w:tcPr>
          <w:p w14:paraId="100A4CAB"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5.092</w:t>
            </w:r>
          </w:p>
        </w:tc>
        <w:tc>
          <w:tcPr>
            <w:tcW w:w="1416" w:type="dxa"/>
            <w:tcBorders>
              <w:top w:val="single" w:sz="8" w:space="0" w:color="152935"/>
              <w:left w:val="single" w:sz="8" w:space="0" w:color="E0E0E0"/>
              <w:bottom w:val="single" w:sz="8" w:space="0" w:color="AEAEAE"/>
              <w:right w:val="single" w:sz="8" w:space="0" w:color="E0E0E0"/>
            </w:tcBorders>
            <w:shd w:val="clear" w:color="auto" w:fill="F9F9FB"/>
            <w:hideMark/>
          </w:tcPr>
          <w:p w14:paraId="762C00E7"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1.586</w:t>
            </w:r>
          </w:p>
        </w:tc>
        <w:tc>
          <w:tcPr>
            <w:tcW w:w="1493"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112B9462" w14:textId="77777777" w:rsidR="00D02D77" w:rsidRDefault="00D02D77" w:rsidP="00D02D77">
            <w:pPr>
              <w:autoSpaceDE w:val="0"/>
              <w:autoSpaceDN w:val="0"/>
              <w:adjustRightInd w:val="0"/>
              <w:spacing w:after="0" w:line="240" w:lineRule="auto"/>
              <w:rPr>
                <w:rFonts w:ascii="Times New Roman" w:hAnsi="Times New Roman" w:cs="Times New Roman"/>
                <w:sz w:val="24"/>
                <w:szCs w:val="24"/>
              </w:rPr>
            </w:pPr>
          </w:p>
        </w:tc>
        <w:tc>
          <w:tcPr>
            <w:tcW w:w="1057" w:type="dxa"/>
            <w:tcBorders>
              <w:top w:val="single" w:sz="8" w:space="0" w:color="152935"/>
              <w:left w:val="single" w:sz="8" w:space="0" w:color="E0E0E0"/>
              <w:bottom w:val="single" w:sz="8" w:space="0" w:color="AEAEAE"/>
              <w:right w:val="single" w:sz="8" w:space="0" w:color="E0E0E0"/>
            </w:tcBorders>
            <w:shd w:val="clear" w:color="auto" w:fill="F9F9FB"/>
            <w:hideMark/>
          </w:tcPr>
          <w:p w14:paraId="4FE82DD2"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3.210</w:t>
            </w:r>
          </w:p>
        </w:tc>
        <w:tc>
          <w:tcPr>
            <w:tcW w:w="991" w:type="dxa"/>
            <w:tcBorders>
              <w:top w:val="single" w:sz="8" w:space="0" w:color="152935"/>
              <w:left w:val="single" w:sz="8" w:space="0" w:color="E0E0E0"/>
              <w:bottom w:val="single" w:sz="8" w:space="0" w:color="AEAEAE"/>
              <w:right w:val="nil"/>
            </w:tcBorders>
            <w:shd w:val="clear" w:color="auto" w:fill="F9F9FB"/>
            <w:hideMark/>
          </w:tcPr>
          <w:p w14:paraId="1932B04D"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.002</w:t>
            </w:r>
          </w:p>
        </w:tc>
      </w:tr>
      <w:tr w:rsidR="00D02D77" w14:paraId="4B2CE8CB" w14:textId="77777777" w:rsidTr="00D02D77">
        <w:trPr>
          <w:cantSplit/>
        </w:trPr>
        <w:tc>
          <w:tcPr>
            <w:tcW w:w="241" w:type="dxa"/>
            <w:vMerge/>
            <w:tcBorders>
              <w:top w:val="single" w:sz="8" w:space="0" w:color="152935"/>
              <w:left w:val="nil"/>
              <w:bottom w:val="single" w:sz="8" w:space="0" w:color="152935"/>
              <w:right w:val="nil"/>
            </w:tcBorders>
            <w:vAlign w:val="center"/>
            <w:hideMark/>
          </w:tcPr>
          <w:p w14:paraId="128DD13E" w14:textId="77777777" w:rsidR="00D02D77" w:rsidRDefault="00D02D77" w:rsidP="00D02D77">
            <w:pPr>
              <w:spacing w:after="0"/>
              <w:rPr>
                <w:rFonts w:ascii="Times New Roman" w:hAnsi="Times New Roman" w:cs="Times New Roman"/>
                <w:color w:val="264A60"/>
                <w:sz w:val="24"/>
                <w:szCs w:val="24"/>
                <w:lang w:val="en-US"/>
              </w:rPr>
            </w:pPr>
          </w:p>
        </w:tc>
        <w:tc>
          <w:tcPr>
            <w:tcW w:w="2309" w:type="dxa"/>
            <w:tcBorders>
              <w:top w:val="single" w:sz="8" w:space="0" w:color="AEAEAE"/>
              <w:left w:val="nil"/>
              <w:bottom w:val="single" w:sz="8" w:space="0" w:color="AEAEAE"/>
              <w:right w:val="nil"/>
            </w:tcBorders>
            <w:shd w:val="clear" w:color="auto" w:fill="E0E0E0"/>
            <w:hideMark/>
          </w:tcPr>
          <w:p w14:paraId="65A0F93C" w14:textId="77777777" w:rsidR="00D02D77" w:rsidRDefault="00D02D77" w:rsidP="00D02D77">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Literasi Keuangan</w:t>
            </w:r>
          </w:p>
        </w:tc>
        <w:tc>
          <w:tcPr>
            <w:tcW w:w="1133" w:type="dxa"/>
            <w:tcBorders>
              <w:top w:val="single" w:sz="8" w:space="0" w:color="AEAEAE"/>
              <w:left w:val="nil"/>
              <w:bottom w:val="single" w:sz="8" w:space="0" w:color="AEAEAE"/>
              <w:right w:val="single" w:sz="8" w:space="0" w:color="E0E0E0"/>
            </w:tcBorders>
            <w:shd w:val="clear" w:color="auto" w:fill="F9F9FB"/>
            <w:hideMark/>
          </w:tcPr>
          <w:p w14:paraId="6B865819"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-.099</w:t>
            </w:r>
          </w:p>
        </w:tc>
        <w:tc>
          <w:tcPr>
            <w:tcW w:w="1416" w:type="dxa"/>
            <w:tcBorders>
              <w:top w:val="single" w:sz="8" w:space="0" w:color="AEAEAE"/>
              <w:left w:val="single" w:sz="8" w:space="0" w:color="E0E0E0"/>
              <w:bottom w:val="single" w:sz="8" w:space="0" w:color="AEAEAE"/>
              <w:right w:val="single" w:sz="8" w:space="0" w:color="E0E0E0"/>
            </w:tcBorders>
            <w:shd w:val="clear" w:color="auto" w:fill="F9F9FB"/>
            <w:hideMark/>
          </w:tcPr>
          <w:p w14:paraId="1BEEA71A"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.060</w:t>
            </w:r>
          </w:p>
        </w:tc>
        <w:tc>
          <w:tcPr>
            <w:tcW w:w="1493" w:type="dxa"/>
            <w:tcBorders>
              <w:top w:val="single" w:sz="8" w:space="0" w:color="AEAEAE"/>
              <w:left w:val="single" w:sz="8" w:space="0" w:color="E0E0E0"/>
              <w:bottom w:val="single" w:sz="8" w:space="0" w:color="AEAEAE"/>
              <w:right w:val="single" w:sz="8" w:space="0" w:color="E0E0E0"/>
            </w:tcBorders>
            <w:shd w:val="clear" w:color="auto" w:fill="F9F9FB"/>
            <w:hideMark/>
          </w:tcPr>
          <w:p w14:paraId="2D8D5934"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-.198</w:t>
            </w:r>
          </w:p>
        </w:tc>
        <w:tc>
          <w:tcPr>
            <w:tcW w:w="1057" w:type="dxa"/>
            <w:tcBorders>
              <w:top w:val="single" w:sz="8" w:space="0" w:color="AEAEAE"/>
              <w:left w:val="single" w:sz="8" w:space="0" w:color="E0E0E0"/>
              <w:bottom w:val="single" w:sz="8" w:space="0" w:color="AEAEAE"/>
              <w:right w:val="single" w:sz="8" w:space="0" w:color="E0E0E0"/>
            </w:tcBorders>
            <w:shd w:val="clear" w:color="auto" w:fill="F9F9FB"/>
            <w:hideMark/>
          </w:tcPr>
          <w:p w14:paraId="22A3E1AE"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-1.662</w:t>
            </w:r>
          </w:p>
        </w:tc>
        <w:tc>
          <w:tcPr>
            <w:tcW w:w="991" w:type="dxa"/>
            <w:tcBorders>
              <w:top w:val="single" w:sz="8" w:space="0" w:color="AEAEAE"/>
              <w:left w:val="single" w:sz="8" w:space="0" w:color="E0E0E0"/>
              <w:bottom w:val="single" w:sz="8" w:space="0" w:color="AEAEAE"/>
              <w:right w:val="nil"/>
            </w:tcBorders>
            <w:shd w:val="clear" w:color="auto" w:fill="F9F9FB"/>
            <w:hideMark/>
          </w:tcPr>
          <w:p w14:paraId="0415961F"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.100</w:t>
            </w:r>
          </w:p>
        </w:tc>
      </w:tr>
      <w:tr w:rsidR="00D02D77" w14:paraId="049C5E62" w14:textId="77777777" w:rsidTr="00D02D77">
        <w:trPr>
          <w:cantSplit/>
        </w:trPr>
        <w:tc>
          <w:tcPr>
            <w:tcW w:w="241" w:type="dxa"/>
            <w:vMerge/>
            <w:tcBorders>
              <w:top w:val="single" w:sz="8" w:space="0" w:color="152935"/>
              <w:left w:val="nil"/>
              <w:bottom w:val="single" w:sz="8" w:space="0" w:color="152935"/>
              <w:right w:val="nil"/>
            </w:tcBorders>
            <w:vAlign w:val="center"/>
            <w:hideMark/>
          </w:tcPr>
          <w:p w14:paraId="14EBA32B" w14:textId="77777777" w:rsidR="00D02D77" w:rsidRDefault="00D02D77" w:rsidP="00D02D77">
            <w:pPr>
              <w:spacing w:after="0"/>
              <w:rPr>
                <w:rFonts w:ascii="Times New Roman" w:hAnsi="Times New Roman" w:cs="Times New Roman"/>
                <w:color w:val="264A60"/>
                <w:sz w:val="24"/>
                <w:szCs w:val="24"/>
                <w:lang w:val="en-US"/>
              </w:rPr>
            </w:pPr>
          </w:p>
        </w:tc>
        <w:tc>
          <w:tcPr>
            <w:tcW w:w="2309" w:type="dxa"/>
            <w:tcBorders>
              <w:top w:val="single" w:sz="8" w:space="0" w:color="AEAEAE"/>
              <w:left w:val="nil"/>
              <w:bottom w:val="single" w:sz="8" w:space="0" w:color="AEAEAE"/>
              <w:right w:val="nil"/>
            </w:tcBorders>
            <w:shd w:val="clear" w:color="auto" w:fill="E0E0E0"/>
            <w:hideMark/>
          </w:tcPr>
          <w:p w14:paraId="2EDF5FEB" w14:textId="77777777" w:rsidR="00D02D77" w:rsidRDefault="00D02D77" w:rsidP="00D02D77">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Pendapatan</w:t>
            </w:r>
          </w:p>
        </w:tc>
        <w:tc>
          <w:tcPr>
            <w:tcW w:w="1133" w:type="dxa"/>
            <w:tcBorders>
              <w:top w:val="single" w:sz="8" w:space="0" w:color="AEAEAE"/>
              <w:left w:val="nil"/>
              <w:bottom w:val="single" w:sz="8" w:space="0" w:color="AEAEAE"/>
              <w:right w:val="single" w:sz="8" w:space="0" w:color="E0E0E0"/>
            </w:tcBorders>
            <w:shd w:val="clear" w:color="auto" w:fill="F9F9FB"/>
            <w:hideMark/>
          </w:tcPr>
          <w:p w14:paraId="4A6F9628"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-.014</w:t>
            </w:r>
          </w:p>
        </w:tc>
        <w:tc>
          <w:tcPr>
            <w:tcW w:w="1416" w:type="dxa"/>
            <w:tcBorders>
              <w:top w:val="single" w:sz="8" w:space="0" w:color="AEAEAE"/>
              <w:left w:val="single" w:sz="8" w:space="0" w:color="E0E0E0"/>
              <w:bottom w:val="single" w:sz="8" w:space="0" w:color="AEAEAE"/>
              <w:right w:val="single" w:sz="8" w:space="0" w:color="E0E0E0"/>
            </w:tcBorders>
            <w:shd w:val="clear" w:color="auto" w:fill="F9F9FB"/>
            <w:hideMark/>
          </w:tcPr>
          <w:p w14:paraId="35E069ED"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.082</w:t>
            </w:r>
          </w:p>
        </w:tc>
        <w:tc>
          <w:tcPr>
            <w:tcW w:w="1493" w:type="dxa"/>
            <w:tcBorders>
              <w:top w:val="single" w:sz="8" w:space="0" w:color="AEAEAE"/>
              <w:left w:val="single" w:sz="8" w:space="0" w:color="E0E0E0"/>
              <w:bottom w:val="single" w:sz="8" w:space="0" w:color="AEAEAE"/>
              <w:right w:val="single" w:sz="8" w:space="0" w:color="E0E0E0"/>
            </w:tcBorders>
            <w:shd w:val="clear" w:color="auto" w:fill="F9F9FB"/>
            <w:hideMark/>
          </w:tcPr>
          <w:p w14:paraId="7D4C8A6D"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-.021</w:t>
            </w:r>
          </w:p>
        </w:tc>
        <w:tc>
          <w:tcPr>
            <w:tcW w:w="1057" w:type="dxa"/>
            <w:tcBorders>
              <w:top w:val="single" w:sz="8" w:space="0" w:color="AEAEAE"/>
              <w:left w:val="single" w:sz="8" w:space="0" w:color="E0E0E0"/>
              <w:bottom w:val="single" w:sz="8" w:space="0" w:color="AEAEAE"/>
              <w:right w:val="single" w:sz="8" w:space="0" w:color="E0E0E0"/>
            </w:tcBorders>
            <w:shd w:val="clear" w:color="auto" w:fill="F9F9FB"/>
            <w:hideMark/>
          </w:tcPr>
          <w:p w14:paraId="7C6775EC"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-.174</w:t>
            </w:r>
          </w:p>
        </w:tc>
        <w:tc>
          <w:tcPr>
            <w:tcW w:w="991" w:type="dxa"/>
            <w:tcBorders>
              <w:top w:val="single" w:sz="8" w:space="0" w:color="AEAEAE"/>
              <w:left w:val="single" w:sz="8" w:space="0" w:color="E0E0E0"/>
              <w:bottom w:val="single" w:sz="8" w:space="0" w:color="AEAEAE"/>
              <w:right w:val="nil"/>
            </w:tcBorders>
            <w:shd w:val="clear" w:color="auto" w:fill="F9F9FB"/>
            <w:hideMark/>
          </w:tcPr>
          <w:p w14:paraId="2823E887"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.862</w:t>
            </w:r>
          </w:p>
        </w:tc>
      </w:tr>
      <w:tr w:rsidR="00D02D77" w14:paraId="1AFA156C" w14:textId="77777777" w:rsidTr="00D02D77">
        <w:trPr>
          <w:cantSplit/>
        </w:trPr>
        <w:tc>
          <w:tcPr>
            <w:tcW w:w="241" w:type="dxa"/>
            <w:vMerge/>
            <w:tcBorders>
              <w:top w:val="single" w:sz="8" w:space="0" w:color="152935"/>
              <w:left w:val="nil"/>
              <w:bottom w:val="single" w:sz="8" w:space="0" w:color="152935"/>
              <w:right w:val="nil"/>
            </w:tcBorders>
            <w:vAlign w:val="center"/>
            <w:hideMark/>
          </w:tcPr>
          <w:p w14:paraId="7DDD992F" w14:textId="77777777" w:rsidR="00D02D77" w:rsidRDefault="00D02D77" w:rsidP="00D02D77">
            <w:pPr>
              <w:spacing w:after="0"/>
              <w:rPr>
                <w:rFonts w:ascii="Times New Roman" w:hAnsi="Times New Roman" w:cs="Times New Roman"/>
                <w:color w:val="264A60"/>
                <w:sz w:val="24"/>
                <w:szCs w:val="24"/>
                <w:lang w:val="en-US"/>
              </w:rPr>
            </w:pPr>
          </w:p>
        </w:tc>
        <w:tc>
          <w:tcPr>
            <w:tcW w:w="2309" w:type="dxa"/>
            <w:tcBorders>
              <w:top w:val="single" w:sz="8" w:space="0" w:color="AEAEAE"/>
              <w:left w:val="nil"/>
              <w:bottom w:val="single" w:sz="8" w:space="0" w:color="152935"/>
              <w:right w:val="nil"/>
            </w:tcBorders>
            <w:shd w:val="clear" w:color="auto" w:fill="E0E0E0"/>
            <w:hideMark/>
          </w:tcPr>
          <w:p w14:paraId="394A9A22" w14:textId="77777777" w:rsidR="00D02D77" w:rsidRDefault="00D02D77" w:rsidP="00D02D77">
            <w:pPr>
              <w:autoSpaceDE w:val="0"/>
              <w:autoSpaceDN w:val="0"/>
              <w:adjustRightInd w:val="0"/>
              <w:spacing w:after="0" w:line="320" w:lineRule="atLeast"/>
              <w:ind w:left="60" w:right="60"/>
              <w:rPr>
                <w:rFonts w:ascii="Times New Roman" w:hAnsi="Times New Roman" w:cs="Times New Roman"/>
                <w:color w:val="264A60"/>
                <w:sz w:val="24"/>
                <w:szCs w:val="24"/>
              </w:rPr>
            </w:pPr>
            <w:r>
              <w:rPr>
                <w:rFonts w:ascii="Times New Roman" w:hAnsi="Times New Roman" w:cs="Times New Roman"/>
                <w:color w:val="264A60"/>
                <w:sz w:val="24"/>
                <w:szCs w:val="24"/>
              </w:rPr>
              <w:t>Lingkungan Sosial</w:t>
            </w:r>
          </w:p>
        </w:tc>
        <w:tc>
          <w:tcPr>
            <w:tcW w:w="1133" w:type="dxa"/>
            <w:tcBorders>
              <w:top w:val="single" w:sz="8" w:space="0" w:color="AEAEAE"/>
              <w:left w:val="nil"/>
              <w:bottom w:val="single" w:sz="8" w:space="0" w:color="152935"/>
              <w:right w:val="single" w:sz="8" w:space="0" w:color="E0E0E0"/>
            </w:tcBorders>
            <w:shd w:val="clear" w:color="auto" w:fill="F9F9FB"/>
            <w:hideMark/>
          </w:tcPr>
          <w:p w14:paraId="7E07E024"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.014</w:t>
            </w:r>
          </w:p>
        </w:tc>
        <w:tc>
          <w:tcPr>
            <w:tcW w:w="1416" w:type="dxa"/>
            <w:tcBorders>
              <w:top w:val="single" w:sz="8" w:space="0" w:color="AEAEAE"/>
              <w:left w:val="single" w:sz="8" w:space="0" w:color="E0E0E0"/>
              <w:bottom w:val="single" w:sz="8" w:space="0" w:color="152935"/>
              <w:right w:val="single" w:sz="8" w:space="0" w:color="E0E0E0"/>
            </w:tcBorders>
            <w:shd w:val="clear" w:color="auto" w:fill="F9F9FB"/>
            <w:hideMark/>
          </w:tcPr>
          <w:p w14:paraId="0F2EC476"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.065</w:t>
            </w:r>
          </w:p>
        </w:tc>
        <w:tc>
          <w:tcPr>
            <w:tcW w:w="1493" w:type="dxa"/>
            <w:tcBorders>
              <w:top w:val="single" w:sz="8" w:space="0" w:color="AEAEAE"/>
              <w:left w:val="single" w:sz="8" w:space="0" w:color="E0E0E0"/>
              <w:bottom w:val="single" w:sz="8" w:space="0" w:color="152935"/>
              <w:right w:val="single" w:sz="8" w:space="0" w:color="E0E0E0"/>
            </w:tcBorders>
            <w:shd w:val="clear" w:color="auto" w:fill="F9F9FB"/>
            <w:hideMark/>
          </w:tcPr>
          <w:p w14:paraId="10338E41"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.025</w:t>
            </w:r>
          </w:p>
        </w:tc>
        <w:tc>
          <w:tcPr>
            <w:tcW w:w="1057" w:type="dxa"/>
            <w:tcBorders>
              <w:top w:val="single" w:sz="8" w:space="0" w:color="AEAEAE"/>
              <w:left w:val="single" w:sz="8" w:space="0" w:color="E0E0E0"/>
              <w:bottom w:val="single" w:sz="8" w:space="0" w:color="152935"/>
              <w:right w:val="single" w:sz="8" w:space="0" w:color="E0E0E0"/>
            </w:tcBorders>
            <w:shd w:val="clear" w:color="auto" w:fill="F9F9FB"/>
            <w:hideMark/>
          </w:tcPr>
          <w:p w14:paraId="24E50D9C"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.221</w:t>
            </w:r>
          </w:p>
        </w:tc>
        <w:tc>
          <w:tcPr>
            <w:tcW w:w="991" w:type="dxa"/>
            <w:tcBorders>
              <w:top w:val="single" w:sz="8" w:space="0" w:color="AEAEAE"/>
              <w:left w:val="single" w:sz="8" w:space="0" w:color="E0E0E0"/>
              <w:bottom w:val="single" w:sz="8" w:space="0" w:color="152935"/>
              <w:right w:val="nil"/>
            </w:tcBorders>
            <w:shd w:val="clear" w:color="auto" w:fill="F9F9FB"/>
            <w:hideMark/>
          </w:tcPr>
          <w:p w14:paraId="0247E3C8" w14:textId="77777777" w:rsidR="00D02D77" w:rsidRDefault="00D02D77" w:rsidP="00D02D77">
            <w:pPr>
              <w:autoSpaceDE w:val="0"/>
              <w:autoSpaceDN w:val="0"/>
              <w:adjustRightInd w:val="0"/>
              <w:spacing w:after="0" w:line="320" w:lineRule="atLeast"/>
              <w:ind w:left="60" w:right="60"/>
              <w:jc w:val="right"/>
              <w:rPr>
                <w:rFonts w:ascii="Times New Roman" w:hAnsi="Times New Roman" w:cs="Times New Roman"/>
                <w:color w:val="010205"/>
                <w:sz w:val="24"/>
                <w:szCs w:val="24"/>
              </w:rPr>
            </w:pPr>
            <w:r>
              <w:rPr>
                <w:rFonts w:ascii="Times New Roman" w:hAnsi="Times New Roman" w:cs="Times New Roman"/>
                <w:color w:val="010205"/>
                <w:sz w:val="24"/>
                <w:szCs w:val="24"/>
              </w:rPr>
              <w:t>.825</w:t>
            </w:r>
          </w:p>
        </w:tc>
      </w:tr>
      <w:tr w:rsidR="00D02D77" w14:paraId="3C32A195" w14:textId="77777777" w:rsidTr="00D02D77">
        <w:trPr>
          <w:cantSplit/>
        </w:trPr>
        <w:tc>
          <w:tcPr>
            <w:tcW w:w="8640" w:type="dxa"/>
            <w:gridSpan w:val="7"/>
            <w:shd w:val="clear" w:color="auto" w:fill="FFFFFF"/>
            <w:hideMark/>
          </w:tcPr>
          <w:p w14:paraId="071498B2" w14:textId="77777777" w:rsidR="00D02D77" w:rsidRDefault="00D02D77" w:rsidP="00D02D77">
            <w:pPr>
              <w:autoSpaceDE w:val="0"/>
              <w:autoSpaceDN w:val="0"/>
              <w:adjustRightInd w:val="0"/>
              <w:spacing w:after="0" w:line="320" w:lineRule="atLeast"/>
              <w:ind w:left="60" w:right="60"/>
              <w:rPr>
                <w:rFonts w:ascii="Times New Roman" w:hAnsi="Times New Roman" w:cs="Times New Roman"/>
                <w:color w:val="010205"/>
                <w:sz w:val="24"/>
                <w:szCs w:val="24"/>
              </w:rPr>
            </w:pPr>
            <w:r>
              <w:rPr>
                <w:rFonts w:ascii="Times New Roman" w:hAnsi="Times New Roman" w:cs="Times New Roman"/>
                <w:color w:val="010205"/>
                <w:sz w:val="24"/>
                <w:szCs w:val="24"/>
              </w:rPr>
              <w:t>a. Dependent Variable: Abs_RES</w:t>
            </w:r>
          </w:p>
        </w:tc>
      </w:tr>
    </w:tbl>
    <w:p w14:paraId="7331DA7E" w14:textId="77777777" w:rsidR="0052115A" w:rsidRDefault="0052115A" w:rsidP="008D3AAC">
      <w:pPr>
        <w:spacing w:after="0"/>
        <w:rPr>
          <w:rFonts w:ascii="Times New Roman" w:hAnsi="Times New Roman" w:cs="Times New Roman"/>
          <w:b/>
          <w:bCs/>
          <w:sz w:val="24"/>
          <w:szCs w:val="24"/>
        </w:rPr>
      </w:pPr>
    </w:p>
    <w:p w14:paraId="5A9802D1" w14:textId="77777777" w:rsidR="0052115A" w:rsidRDefault="0052115A" w:rsidP="008D3AAC">
      <w:pPr>
        <w:spacing w:after="0"/>
        <w:rPr>
          <w:rFonts w:ascii="Times New Roman" w:hAnsi="Times New Roman" w:cs="Times New Roman"/>
          <w:b/>
          <w:bCs/>
          <w:sz w:val="24"/>
          <w:szCs w:val="24"/>
        </w:rPr>
      </w:pPr>
    </w:p>
    <w:p w14:paraId="14B0ED43" w14:textId="77777777" w:rsidR="0052115A" w:rsidRDefault="0052115A" w:rsidP="008D3AAC">
      <w:pPr>
        <w:spacing w:after="0"/>
        <w:rPr>
          <w:rFonts w:ascii="Times New Roman" w:hAnsi="Times New Roman" w:cs="Times New Roman"/>
          <w:b/>
          <w:bCs/>
          <w:sz w:val="24"/>
          <w:szCs w:val="24"/>
        </w:rPr>
      </w:pPr>
    </w:p>
    <w:p w14:paraId="628AD4F1" w14:textId="77777777" w:rsidR="0052115A" w:rsidRDefault="0052115A" w:rsidP="008D3AAC">
      <w:pPr>
        <w:spacing w:after="0"/>
        <w:rPr>
          <w:rFonts w:ascii="Times New Roman" w:hAnsi="Times New Roman" w:cs="Times New Roman"/>
          <w:b/>
          <w:bCs/>
          <w:sz w:val="24"/>
          <w:szCs w:val="24"/>
        </w:rPr>
      </w:pPr>
    </w:p>
    <w:p w14:paraId="031804D6" w14:textId="77777777" w:rsidR="0052115A" w:rsidRDefault="0052115A" w:rsidP="008D3AAC">
      <w:pPr>
        <w:spacing w:after="0"/>
        <w:rPr>
          <w:rFonts w:ascii="Times New Roman" w:hAnsi="Times New Roman" w:cs="Times New Roman"/>
          <w:b/>
          <w:bCs/>
          <w:sz w:val="24"/>
          <w:szCs w:val="24"/>
        </w:rPr>
      </w:pPr>
    </w:p>
    <w:p w14:paraId="4B7E2CB4" w14:textId="77777777" w:rsidR="0052115A" w:rsidRDefault="0052115A" w:rsidP="008D3AAC">
      <w:pPr>
        <w:spacing w:after="0"/>
        <w:rPr>
          <w:rFonts w:ascii="Times New Roman" w:hAnsi="Times New Roman" w:cs="Times New Roman"/>
          <w:b/>
          <w:bCs/>
          <w:sz w:val="24"/>
          <w:szCs w:val="24"/>
        </w:rPr>
      </w:pPr>
    </w:p>
    <w:p w14:paraId="4285E09E" w14:textId="77777777" w:rsidR="0052115A" w:rsidRDefault="0052115A" w:rsidP="008D3AAC">
      <w:pPr>
        <w:spacing w:after="0"/>
        <w:rPr>
          <w:rFonts w:ascii="Times New Roman" w:hAnsi="Times New Roman" w:cs="Times New Roman"/>
          <w:b/>
          <w:bCs/>
          <w:sz w:val="24"/>
          <w:szCs w:val="24"/>
        </w:rPr>
      </w:pPr>
    </w:p>
    <w:p w14:paraId="2506D51B" w14:textId="77777777" w:rsidR="0052115A" w:rsidRDefault="0052115A" w:rsidP="008D3AAC">
      <w:pPr>
        <w:spacing w:after="0"/>
        <w:rPr>
          <w:rFonts w:ascii="Times New Roman" w:hAnsi="Times New Roman" w:cs="Times New Roman"/>
          <w:b/>
          <w:bCs/>
          <w:sz w:val="24"/>
          <w:szCs w:val="24"/>
        </w:rPr>
      </w:pPr>
    </w:p>
    <w:p w14:paraId="122A4022" w14:textId="77777777"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79EB0B3A" w14:textId="29A7E9A7" w:rsidR="0052115A" w:rsidRDefault="0052115A" w:rsidP="00D02D77">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V</w:t>
      </w:r>
      <w:r w:rsidR="0032266A">
        <w:rPr>
          <w:rFonts w:ascii="Times New Roman" w:hAnsi="Times New Roman" w:cs="Times New Roman"/>
          <w:b/>
          <w:bCs/>
          <w:sz w:val="24"/>
          <w:szCs w:val="24"/>
        </w:rPr>
        <w:t>II</w:t>
      </w:r>
      <w:r>
        <w:rPr>
          <w:rFonts w:ascii="Times New Roman" w:hAnsi="Times New Roman" w:cs="Times New Roman"/>
          <w:b/>
          <w:bCs/>
          <w:sz w:val="24"/>
          <w:szCs w:val="24"/>
        </w:rPr>
        <w:t xml:space="preserve"> Hasil Uji SPSS - Analisis Regresi Berganda</w:t>
      </w:r>
    </w:p>
    <w:p w14:paraId="1A0E85A5" w14:textId="77777777" w:rsidR="00D02D77" w:rsidRDefault="00D02D77" w:rsidP="00D02D77">
      <w:pPr>
        <w:spacing w:after="0" w:line="360" w:lineRule="auto"/>
        <w:rPr>
          <w:rFonts w:ascii="Times New Roman" w:hAnsi="Times New Roman" w:cs="Times New Roman"/>
          <w:b/>
          <w:bCs/>
          <w:sz w:val="24"/>
          <w:szCs w:val="24"/>
        </w:rPr>
      </w:pPr>
    </w:p>
    <w:p w14:paraId="491A96B9"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noProof/>
          <w:kern w:val="0"/>
          <w:sz w:val="24"/>
          <w:szCs w:val="24"/>
          <w:lang w:val="en-US"/>
        </w:rPr>
        <w:drawing>
          <wp:inline distT="0" distB="0" distL="0" distR="0" wp14:anchorId="7A28DE08" wp14:editId="0CDAD7D7">
            <wp:extent cx="5133975" cy="1800225"/>
            <wp:effectExtent l="0" t="0" r="9525" b="9525"/>
            <wp:docPr id="1356125341" name="Picture 135612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975" cy="1800225"/>
                    </a:xfrm>
                    <a:prstGeom prst="rect">
                      <a:avLst/>
                    </a:prstGeom>
                    <a:noFill/>
                  </pic:spPr>
                </pic:pic>
              </a:graphicData>
            </a:graphic>
          </wp:inline>
        </w:drawing>
      </w:r>
    </w:p>
    <w:p w14:paraId="1C150B5B" w14:textId="77777777"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6E6154DC" w14:textId="168E057A" w:rsidR="0052115A" w:rsidRDefault="0052115A" w:rsidP="00D02D7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VI</w:t>
      </w:r>
      <w:r w:rsidR="0032266A">
        <w:rPr>
          <w:rFonts w:ascii="Times New Roman" w:hAnsi="Times New Roman" w:cs="Times New Roman"/>
          <w:b/>
          <w:bCs/>
          <w:sz w:val="24"/>
          <w:szCs w:val="24"/>
        </w:rPr>
        <w:t>II</w:t>
      </w:r>
      <w:r>
        <w:rPr>
          <w:rFonts w:ascii="Times New Roman" w:hAnsi="Times New Roman" w:cs="Times New Roman"/>
          <w:b/>
          <w:bCs/>
          <w:sz w:val="24"/>
          <w:szCs w:val="24"/>
        </w:rPr>
        <w:t xml:space="preserve"> Hasil Uji SPSS – Pengujian Hipotesis</w:t>
      </w:r>
    </w:p>
    <w:p w14:paraId="452AF387" w14:textId="77777777" w:rsidR="00D02D77" w:rsidRDefault="00D02D77" w:rsidP="00D02D77">
      <w:pPr>
        <w:spacing w:after="0" w:line="360" w:lineRule="auto"/>
        <w:jc w:val="both"/>
        <w:rPr>
          <w:rFonts w:ascii="Times New Roman" w:hAnsi="Times New Roman" w:cs="Times New Roman"/>
          <w:b/>
          <w:bCs/>
          <w:sz w:val="24"/>
          <w:szCs w:val="24"/>
        </w:rPr>
      </w:pPr>
    </w:p>
    <w:p w14:paraId="27015B9B"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b/>
          <w:bCs/>
          <w:sz w:val="24"/>
          <w:szCs w:val="24"/>
        </w:rPr>
        <w:t>Uji t</w:t>
      </w:r>
    </w:p>
    <w:p w14:paraId="7A24217F"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noProof/>
          <w:kern w:val="0"/>
          <w:sz w:val="24"/>
          <w:szCs w:val="24"/>
          <w:lang w:val="en-US"/>
        </w:rPr>
        <w:drawing>
          <wp:inline distT="0" distB="0" distL="0" distR="0" wp14:anchorId="4296FB31" wp14:editId="352F6776">
            <wp:extent cx="5095875" cy="1800225"/>
            <wp:effectExtent l="0" t="0" r="9525" b="9525"/>
            <wp:docPr id="1838699317" name="Picture 183869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75" cy="1800225"/>
                    </a:xfrm>
                    <a:prstGeom prst="rect">
                      <a:avLst/>
                    </a:prstGeom>
                    <a:noFill/>
                  </pic:spPr>
                </pic:pic>
              </a:graphicData>
            </a:graphic>
          </wp:inline>
        </w:drawing>
      </w:r>
    </w:p>
    <w:p w14:paraId="5725FD52" w14:textId="77777777" w:rsidR="0052115A" w:rsidRDefault="0052115A" w:rsidP="008D3AAC">
      <w:pPr>
        <w:spacing w:after="0"/>
        <w:jc w:val="center"/>
        <w:rPr>
          <w:rFonts w:ascii="Times New Roman" w:hAnsi="Times New Roman" w:cs="Times New Roman"/>
          <w:b/>
          <w:bCs/>
          <w:sz w:val="24"/>
          <w:szCs w:val="24"/>
        </w:rPr>
      </w:pPr>
    </w:p>
    <w:p w14:paraId="67741A1D"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b/>
          <w:bCs/>
          <w:sz w:val="24"/>
          <w:szCs w:val="24"/>
        </w:rPr>
        <w:t>Uji F</w:t>
      </w:r>
    </w:p>
    <w:p w14:paraId="6C1AB6E1"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noProof/>
          <w:kern w:val="0"/>
          <w:sz w:val="24"/>
          <w:szCs w:val="24"/>
          <w:lang w:val="en-US"/>
        </w:rPr>
        <w:drawing>
          <wp:inline distT="0" distB="0" distL="0" distR="0" wp14:anchorId="76A0D97A" wp14:editId="13C425B1">
            <wp:extent cx="5019675" cy="1638300"/>
            <wp:effectExtent l="0" t="0" r="9525" b="0"/>
            <wp:docPr id="329895188" name="Picture 32989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9675" cy="1638300"/>
                    </a:xfrm>
                    <a:prstGeom prst="rect">
                      <a:avLst/>
                    </a:prstGeom>
                    <a:noFill/>
                  </pic:spPr>
                </pic:pic>
              </a:graphicData>
            </a:graphic>
          </wp:inline>
        </w:drawing>
      </w:r>
    </w:p>
    <w:p w14:paraId="57E6C89A" w14:textId="77777777" w:rsidR="0052115A" w:rsidRDefault="0052115A" w:rsidP="008D3AAC">
      <w:pPr>
        <w:spacing w:after="0"/>
        <w:jc w:val="center"/>
        <w:rPr>
          <w:rFonts w:ascii="Times New Roman" w:hAnsi="Times New Roman" w:cs="Times New Roman"/>
          <w:b/>
          <w:bCs/>
          <w:sz w:val="24"/>
          <w:szCs w:val="24"/>
        </w:rPr>
      </w:pPr>
    </w:p>
    <w:p w14:paraId="4BAAA751" w14:textId="77777777" w:rsidR="0052115A" w:rsidRDefault="0052115A" w:rsidP="008D3AAC">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14:paraId="6CE1B36D"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Koefisien Determinasi</w:t>
      </w:r>
    </w:p>
    <w:p w14:paraId="29AD571B" w14:textId="77777777" w:rsidR="0052115A" w:rsidRDefault="0052115A" w:rsidP="008D3AAC">
      <w:pPr>
        <w:spacing w:after="0"/>
        <w:jc w:val="center"/>
        <w:rPr>
          <w:rFonts w:ascii="Times New Roman" w:hAnsi="Times New Roman" w:cs="Times New Roman"/>
          <w:b/>
          <w:bCs/>
          <w:sz w:val="24"/>
          <w:szCs w:val="24"/>
        </w:rPr>
        <w:sectPr w:rsidR="0052115A" w:rsidSect="00F94D1C">
          <w:pgSz w:w="16838" w:h="11906" w:orient="landscape" w:code="9"/>
          <w:pgMar w:top="2268" w:right="1701" w:bottom="1701" w:left="2268" w:header="850" w:footer="850" w:gutter="0"/>
          <w:pgNumType w:start="83"/>
          <w:cols w:space="708"/>
          <w:docGrid w:linePitch="360"/>
        </w:sectPr>
      </w:pPr>
      <w:r>
        <w:rPr>
          <w:rFonts w:ascii="Times New Roman" w:hAnsi="Times New Roman" w:cs="Times New Roman"/>
          <w:noProof/>
          <w:kern w:val="0"/>
          <w:sz w:val="24"/>
          <w:szCs w:val="24"/>
          <w:lang w:val="en-US"/>
        </w:rPr>
        <w:drawing>
          <wp:inline distT="0" distB="0" distL="0" distR="0" wp14:anchorId="66E6C141" wp14:editId="3D90BF2B">
            <wp:extent cx="3724275" cy="1257300"/>
            <wp:effectExtent l="0" t="0" r="9525" b="0"/>
            <wp:docPr id="1643872334" name="Picture 164387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4275" cy="1257300"/>
                    </a:xfrm>
                    <a:prstGeom prst="rect">
                      <a:avLst/>
                    </a:prstGeom>
                    <a:noFill/>
                  </pic:spPr>
                </pic:pic>
              </a:graphicData>
            </a:graphic>
          </wp:inline>
        </w:drawing>
      </w:r>
    </w:p>
    <w:p w14:paraId="79F3800C" w14:textId="77777777" w:rsidR="0052115A" w:rsidRDefault="0052115A" w:rsidP="008D3AAC">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75648" behindDoc="1" locked="0" layoutInCell="1" allowOverlap="1" wp14:anchorId="7502A551" wp14:editId="31F5B074">
            <wp:simplePos x="0" y="0"/>
            <wp:positionH relativeFrom="column">
              <wp:posOffset>4272280</wp:posOffset>
            </wp:positionH>
            <wp:positionV relativeFrom="paragraph">
              <wp:posOffset>-2540</wp:posOffset>
            </wp:positionV>
            <wp:extent cx="752622" cy="1003430"/>
            <wp:effectExtent l="0" t="0" r="9525" b="6350"/>
            <wp:wrapNone/>
            <wp:docPr id="11593502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00645" name="Picture 17027006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2622" cy="10034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DAFTAR RIWAYAT HIDUP</w:t>
      </w:r>
    </w:p>
    <w:p w14:paraId="0D843304" w14:textId="77777777" w:rsidR="0052115A" w:rsidRDefault="0052115A" w:rsidP="008D3AAC">
      <w:pPr>
        <w:spacing w:after="0"/>
        <w:jc w:val="center"/>
        <w:rPr>
          <w:rFonts w:ascii="Times New Roman" w:hAnsi="Times New Roman" w:cs="Times New Roman"/>
          <w:i/>
          <w:iCs/>
          <w:sz w:val="24"/>
          <w:szCs w:val="24"/>
        </w:rPr>
      </w:pPr>
      <w:r>
        <w:rPr>
          <w:rFonts w:ascii="Times New Roman" w:hAnsi="Times New Roman" w:cs="Times New Roman"/>
          <w:i/>
          <w:iCs/>
          <w:sz w:val="24"/>
          <w:szCs w:val="24"/>
        </w:rPr>
        <w:t>Curriculum Vitae</w:t>
      </w:r>
    </w:p>
    <w:p w14:paraId="554924E9" w14:textId="77777777" w:rsidR="00A72EA1" w:rsidRDefault="00A72EA1" w:rsidP="008D3AAC">
      <w:pPr>
        <w:spacing w:after="0"/>
        <w:jc w:val="center"/>
        <w:rPr>
          <w:rFonts w:ascii="Times New Roman" w:hAnsi="Times New Roman" w:cs="Times New Roman"/>
          <w:i/>
          <w:iCs/>
          <w:sz w:val="24"/>
          <w:szCs w:val="24"/>
        </w:rPr>
      </w:pPr>
    </w:p>
    <w:p w14:paraId="660E4DA5" w14:textId="77777777" w:rsidR="00A72EA1" w:rsidRDefault="00A72EA1" w:rsidP="008D3AAC">
      <w:pPr>
        <w:spacing w:after="0"/>
        <w:jc w:val="center"/>
        <w:rPr>
          <w:rFonts w:ascii="Times New Roman" w:hAnsi="Times New Roman" w:cs="Times New Roman"/>
          <w:i/>
          <w:iCs/>
          <w:sz w:val="24"/>
          <w:szCs w:val="24"/>
        </w:rPr>
      </w:pPr>
    </w:p>
    <w:p w14:paraId="23A5CE3D" w14:textId="77777777" w:rsidR="0052115A" w:rsidRDefault="0052115A" w:rsidP="008D3AAC">
      <w:pPr>
        <w:spacing w:after="0"/>
        <w:jc w:val="center"/>
        <w:rPr>
          <w:rFonts w:ascii="Times New Roman" w:hAnsi="Times New Roman" w:cs="Times New Roman"/>
          <w:i/>
          <w:iCs/>
          <w:sz w:val="24"/>
          <w:szCs w:val="24"/>
        </w:rPr>
      </w:pPr>
    </w:p>
    <w:p w14:paraId="2AE5ACF7" w14:textId="77777777" w:rsidR="0052115A" w:rsidRDefault="0052115A" w:rsidP="008D3AAC">
      <w:pPr>
        <w:pBdr>
          <w:bottom w:val="single" w:sz="6" w:space="1" w:color="auto"/>
        </w:pBdr>
        <w:spacing w:after="0"/>
        <w:jc w:val="both"/>
        <w:rPr>
          <w:rFonts w:ascii="Times New Roman" w:hAnsi="Times New Roman" w:cs="Times New Roman"/>
          <w:b/>
          <w:bCs/>
          <w:sz w:val="24"/>
          <w:szCs w:val="24"/>
        </w:rPr>
      </w:pPr>
      <w:r>
        <w:rPr>
          <w:rFonts w:ascii="Times New Roman" w:hAnsi="Times New Roman" w:cs="Times New Roman"/>
          <w:b/>
          <w:bCs/>
          <w:sz w:val="24"/>
          <w:szCs w:val="24"/>
        </w:rPr>
        <w:t>DATA PRIBADI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284"/>
        <w:gridCol w:w="4359"/>
      </w:tblGrid>
      <w:tr w:rsidR="0052115A" w:rsidRPr="00534E7E" w14:paraId="20EC1387" w14:textId="77777777" w:rsidTr="00FB07B5">
        <w:tc>
          <w:tcPr>
            <w:tcW w:w="4248" w:type="dxa"/>
          </w:tcPr>
          <w:p w14:paraId="4829390D" w14:textId="77777777" w:rsidR="0052115A" w:rsidRPr="00534E7E" w:rsidRDefault="0052115A" w:rsidP="008D3AA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34E7E">
              <w:rPr>
                <w:rFonts w:ascii="Times New Roman" w:hAnsi="Times New Roman" w:cs="Times New Roman"/>
                <w:sz w:val="24"/>
                <w:szCs w:val="24"/>
              </w:rPr>
              <w:t>Nama</w:t>
            </w:r>
          </w:p>
        </w:tc>
        <w:tc>
          <w:tcPr>
            <w:tcW w:w="284" w:type="dxa"/>
          </w:tcPr>
          <w:p w14:paraId="707E7FD6" w14:textId="77777777" w:rsidR="0052115A" w:rsidRPr="00534E7E" w:rsidRDefault="0052115A" w:rsidP="008D3AAC">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954" w:type="dxa"/>
          </w:tcPr>
          <w:p w14:paraId="3FFB25F6" w14:textId="77777777" w:rsidR="0052115A" w:rsidRPr="00534E7E"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Suci Lestari</w:t>
            </w:r>
          </w:p>
        </w:tc>
      </w:tr>
      <w:tr w:rsidR="0052115A" w:rsidRPr="00534E7E" w14:paraId="7906431F" w14:textId="77777777" w:rsidTr="00FB07B5">
        <w:tc>
          <w:tcPr>
            <w:tcW w:w="4248" w:type="dxa"/>
          </w:tcPr>
          <w:p w14:paraId="1BB5EE9F" w14:textId="77777777" w:rsidR="0052115A" w:rsidRPr="00534E7E" w:rsidRDefault="0052115A" w:rsidP="008D3AAC">
            <w:pPr>
              <w:spacing w:line="360" w:lineRule="auto"/>
              <w:rPr>
                <w:rFonts w:ascii="Times New Roman" w:hAnsi="Times New Roman" w:cs="Times New Roman"/>
                <w:sz w:val="24"/>
                <w:szCs w:val="24"/>
              </w:rPr>
            </w:pPr>
            <w:r>
              <w:rPr>
                <w:rFonts w:ascii="Times New Roman" w:hAnsi="Times New Roman" w:cs="Times New Roman"/>
                <w:sz w:val="24"/>
                <w:szCs w:val="24"/>
              </w:rPr>
              <w:t xml:space="preserve"> Tempat, Tanggal Lahir</w:t>
            </w:r>
          </w:p>
        </w:tc>
        <w:tc>
          <w:tcPr>
            <w:tcW w:w="284" w:type="dxa"/>
          </w:tcPr>
          <w:p w14:paraId="2D9015AA" w14:textId="77777777" w:rsidR="0052115A" w:rsidRPr="00534E7E" w:rsidRDefault="0052115A" w:rsidP="008D3AAC">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954" w:type="dxa"/>
          </w:tcPr>
          <w:p w14:paraId="0B9BF4AD" w14:textId="77777777" w:rsidR="0052115A" w:rsidRPr="00534E7E"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Kendal, 06 Juli 2002</w:t>
            </w:r>
          </w:p>
        </w:tc>
      </w:tr>
      <w:tr w:rsidR="0052115A" w:rsidRPr="00534E7E" w14:paraId="624EE7B9" w14:textId="77777777" w:rsidTr="00FB07B5">
        <w:tc>
          <w:tcPr>
            <w:tcW w:w="4248" w:type="dxa"/>
          </w:tcPr>
          <w:p w14:paraId="0049F7E6" w14:textId="77777777" w:rsidR="0052115A" w:rsidRPr="00534E7E" w:rsidRDefault="0052115A" w:rsidP="008D3AAC">
            <w:pPr>
              <w:spacing w:line="360" w:lineRule="auto"/>
              <w:rPr>
                <w:rFonts w:ascii="Times New Roman" w:hAnsi="Times New Roman" w:cs="Times New Roman"/>
                <w:sz w:val="24"/>
                <w:szCs w:val="24"/>
              </w:rPr>
            </w:pPr>
            <w:r>
              <w:rPr>
                <w:rFonts w:ascii="Times New Roman" w:hAnsi="Times New Roman" w:cs="Times New Roman"/>
                <w:sz w:val="24"/>
                <w:szCs w:val="24"/>
              </w:rPr>
              <w:t xml:space="preserve"> Jenis Kelamin</w:t>
            </w:r>
          </w:p>
        </w:tc>
        <w:tc>
          <w:tcPr>
            <w:tcW w:w="284" w:type="dxa"/>
          </w:tcPr>
          <w:p w14:paraId="30B7DAF1" w14:textId="77777777" w:rsidR="0052115A" w:rsidRPr="00534E7E" w:rsidRDefault="0052115A" w:rsidP="008D3AAC">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954" w:type="dxa"/>
          </w:tcPr>
          <w:p w14:paraId="185725B9" w14:textId="77777777" w:rsidR="0052115A" w:rsidRPr="00534E7E"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Perempuan</w:t>
            </w:r>
          </w:p>
        </w:tc>
      </w:tr>
      <w:tr w:rsidR="0052115A" w:rsidRPr="00534E7E" w14:paraId="0B796F05" w14:textId="77777777" w:rsidTr="00FB07B5">
        <w:tc>
          <w:tcPr>
            <w:tcW w:w="4248" w:type="dxa"/>
          </w:tcPr>
          <w:p w14:paraId="081C82EC" w14:textId="77777777" w:rsidR="0052115A" w:rsidRPr="00534E7E"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Alamat</w:t>
            </w:r>
          </w:p>
        </w:tc>
        <w:tc>
          <w:tcPr>
            <w:tcW w:w="284" w:type="dxa"/>
          </w:tcPr>
          <w:p w14:paraId="48D73BA0" w14:textId="77777777" w:rsidR="0052115A" w:rsidRPr="00534E7E"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954" w:type="dxa"/>
          </w:tcPr>
          <w:p w14:paraId="04174331" w14:textId="77777777" w:rsidR="0052115A" w:rsidRPr="00534E7E"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Getas Kidul RT 01 RW 01 Ds. Getasblawong Kec.</w:t>
            </w:r>
          </w:p>
        </w:tc>
      </w:tr>
      <w:tr w:rsidR="0052115A" w:rsidRPr="00534E7E" w14:paraId="50272064" w14:textId="77777777" w:rsidTr="00FB07B5">
        <w:tc>
          <w:tcPr>
            <w:tcW w:w="4248" w:type="dxa"/>
          </w:tcPr>
          <w:p w14:paraId="4CA4B97B" w14:textId="77777777" w:rsidR="0052115A" w:rsidRPr="00534E7E" w:rsidRDefault="0052115A" w:rsidP="008D3AAC">
            <w:pPr>
              <w:spacing w:line="360" w:lineRule="auto"/>
              <w:rPr>
                <w:rFonts w:ascii="Times New Roman" w:hAnsi="Times New Roman" w:cs="Times New Roman"/>
                <w:sz w:val="24"/>
                <w:szCs w:val="24"/>
              </w:rPr>
            </w:pPr>
          </w:p>
        </w:tc>
        <w:tc>
          <w:tcPr>
            <w:tcW w:w="284" w:type="dxa"/>
          </w:tcPr>
          <w:p w14:paraId="666C7308" w14:textId="77777777" w:rsidR="0052115A" w:rsidRPr="00534E7E" w:rsidRDefault="0052115A" w:rsidP="008D3AAC">
            <w:pPr>
              <w:spacing w:line="360" w:lineRule="auto"/>
              <w:rPr>
                <w:rFonts w:ascii="Times New Roman" w:hAnsi="Times New Roman" w:cs="Times New Roman"/>
                <w:sz w:val="24"/>
                <w:szCs w:val="24"/>
              </w:rPr>
            </w:pPr>
          </w:p>
        </w:tc>
        <w:tc>
          <w:tcPr>
            <w:tcW w:w="4954" w:type="dxa"/>
          </w:tcPr>
          <w:p w14:paraId="6985E174" w14:textId="77777777" w:rsidR="0052115A" w:rsidRPr="00534E7E"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Pageruyung Kab. Kendal</w:t>
            </w:r>
          </w:p>
        </w:tc>
      </w:tr>
      <w:tr w:rsidR="0052115A" w:rsidRPr="00534E7E" w14:paraId="01AD14B6" w14:textId="77777777" w:rsidTr="00FB07B5">
        <w:tc>
          <w:tcPr>
            <w:tcW w:w="4248" w:type="dxa"/>
          </w:tcPr>
          <w:p w14:paraId="081282D5" w14:textId="77777777" w:rsidR="0052115A" w:rsidRPr="00534E7E" w:rsidRDefault="0052115A" w:rsidP="008D3AAC">
            <w:pPr>
              <w:spacing w:line="360" w:lineRule="auto"/>
              <w:rPr>
                <w:rFonts w:ascii="Times New Roman" w:hAnsi="Times New Roman" w:cs="Times New Roman"/>
                <w:sz w:val="24"/>
                <w:szCs w:val="24"/>
              </w:rPr>
            </w:pPr>
            <w:r>
              <w:rPr>
                <w:rFonts w:ascii="Times New Roman" w:hAnsi="Times New Roman" w:cs="Times New Roman"/>
                <w:sz w:val="24"/>
                <w:szCs w:val="24"/>
              </w:rPr>
              <w:t xml:space="preserve"> Agama</w:t>
            </w:r>
          </w:p>
        </w:tc>
        <w:tc>
          <w:tcPr>
            <w:tcW w:w="284" w:type="dxa"/>
          </w:tcPr>
          <w:p w14:paraId="4931EB70" w14:textId="77777777" w:rsidR="0052115A" w:rsidRPr="00534E7E" w:rsidRDefault="0052115A" w:rsidP="008D3AAC">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954" w:type="dxa"/>
          </w:tcPr>
          <w:p w14:paraId="1B21FB29" w14:textId="77777777" w:rsidR="0052115A" w:rsidRPr="00534E7E"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Islam</w:t>
            </w:r>
          </w:p>
        </w:tc>
      </w:tr>
      <w:tr w:rsidR="0052115A" w:rsidRPr="00534E7E" w14:paraId="3F36C44F" w14:textId="77777777" w:rsidTr="00FB07B5">
        <w:tc>
          <w:tcPr>
            <w:tcW w:w="4248" w:type="dxa"/>
          </w:tcPr>
          <w:p w14:paraId="68004229" w14:textId="77777777" w:rsidR="0052115A" w:rsidRPr="00534E7E" w:rsidRDefault="0052115A" w:rsidP="008D3AAC">
            <w:pPr>
              <w:spacing w:line="360" w:lineRule="auto"/>
              <w:rPr>
                <w:rFonts w:ascii="Times New Roman" w:hAnsi="Times New Roman" w:cs="Times New Roman"/>
                <w:sz w:val="24"/>
                <w:szCs w:val="24"/>
              </w:rPr>
            </w:pPr>
            <w:r>
              <w:rPr>
                <w:rFonts w:ascii="Times New Roman" w:hAnsi="Times New Roman" w:cs="Times New Roman"/>
                <w:sz w:val="24"/>
                <w:szCs w:val="24"/>
              </w:rPr>
              <w:t xml:space="preserve"> E-mail</w:t>
            </w:r>
          </w:p>
        </w:tc>
        <w:tc>
          <w:tcPr>
            <w:tcW w:w="284" w:type="dxa"/>
          </w:tcPr>
          <w:p w14:paraId="6CF71A00" w14:textId="77777777" w:rsidR="0052115A" w:rsidRPr="00534E7E" w:rsidRDefault="0052115A" w:rsidP="008D3AAC">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4954" w:type="dxa"/>
          </w:tcPr>
          <w:p w14:paraId="5EAD738D" w14:textId="77777777" w:rsidR="0052115A" w:rsidRPr="00534E7E"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sucilestatari@gmail.com</w:t>
            </w:r>
          </w:p>
        </w:tc>
      </w:tr>
    </w:tbl>
    <w:p w14:paraId="3315ED9B" w14:textId="77777777" w:rsidR="0052115A" w:rsidRDefault="0052115A" w:rsidP="008D3AAC">
      <w:pPr>
        <w:spacing w:after="0"/>
        <w:jc w:val="both"/>
        <w:rPr>
          <w:rFonts w:ascii="Times New Roman" w:hAnsi="Times New Roman" w:cs="Times New Roman"/>
          <w:b/>
          <w:bCs/>
          <w:sz w:val="24"/>
          <w:szCs w:val="24"/>
        </w:rPr>
      </w:pPr>
    </w:p>
    <w:p w14:paraId="33627088" w14:textId="6283D06B" w:rsidR="00A72EA1" w:rsidRDefault="0052115A" w:rsidP="008D3AAC">
      <w:pPr>
        <w:pBdr>
          <w:bottom w:val="single" w:sz="6" w:space="1" w:color="auto"/>
        </w:pBdr>
        <w:spacing w:after="0"/>
        <w:jc w:val="both"/>
        <w:rPr>
          <w:rFonts w:ascii="Times New Roman" w:hAnsi="Times New Roman" w:cs="Times New Roman"/>
          <w:b/>
          <w:bCs/>
          <w:sz w:val="24"/>
          <w:szCs w:val="24"/>
        </w:rPr>
      </w:pPr>
      <w:r>
        <w:rPr>
          <w:rFonts w:ascii="Times New Roman" w:hAnsi="Times New Roman" w:cs="Times New Roman"/>
          <w:b/>
          <w:bCs/>
          <w:sz w:val="24"/>
          <w:szCs w:val="24"/>
        </w:rPr>
        <w:t>DATA PENDIDIKAN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284"/>
        <w:gridCol w:w="4216"/>
      </w:tblGrid>
      <w:tr w:rsidR="0052115A" w:rsidRPr="00122D20" w14:paraId="31273418" w14:textId="77777777" w:rsidTr="00FB07B5">
        <w:tc>
          <w:tcPr>
            <w:tcW w:w="4248" w:type="dxa"/>
          </w:tcPr>
          <w:p w14:paraId="6FFCEBFE"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2D20">
              <w:rPr>
                <w:rFonts w:ascii="Times New Roman" w:hAnsi="Times New Roman" w:cs="Times New Roman"/>
                <w:sz w:val="24"/>
                <w:szCs w:val="24"/>
              </w:rPr>
              <w:t>TK</w:t>
            </w:r>
          </w:p>
        </w:tc>
        <w:tc>
          <w:tcPr>
            <w:tcW w:w="284" w:type="dxa"/>
          </w:tcPr>
          <w:p w14:paraId="54F66AFB"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954" w:type="dxa"/>
          </w:tcPr>
          <w:p w14:paraId="0C72F4D5"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TK Muslimat NU Tarbiyatul Athfal</w:t>
            </w:r>
          </w:p>
        </w:tc>
      </w:tr>
      <w:tr w:rsidR="0052115A" w:rsidRPr="00122D20" w14:paraId="446244CC" w14:textId="77777777" w:rsidTr="00FB07B5">
        <w:tc>
          <w:tcPr>
            <w:tcW w:w="4248" w:type="dxa"/>
          </w:tcPr>
          <w:p w14:paraId="480656B5" w14:textId="77777777" w:rsidR="0052115A" w:rsidRPr="00122D20" w:rsidRDefault="0052115A" w:rsidP="008D3AAC">
            <w:pPr>
              <w:spacing w:line="360" w:lineRule="auto"/>
              <w:jc w:val="both"/>
              <w:rPr>
                <w:rFonts w:ascii="Times New Roman" w:hAnsi="Times New Roman" w:cs="Times New Roman"/>
                <w:sz w:val="24"/>
                <w:szCs w:val="24"/>
              </w:rPr>
            </w:pPr>
          </w:p>
        </w:tc>
        <w:tc>
          <w:tcPr>
            <w:tcW w:w="284" w:type="dxa"/>
          </w:tcPr>
          <w:p w14:paraId="36393D5D" w14:textId="77777777" w:rsidR="0052115A" w:rsidRDefault="0052115A" w:rsidP="008D3AAC">
            <w:pPr>
              <w:spacing w:line="360" w:lineRule="auto"/>
              <w:jc w:val="both"/>
              <w:rPr>
                <w:rFonts w:ascii="Times New Roman" w:hAnsi="Times New Roman" w:cs="Times New Roman"/>
                <w:sz w:val="24"/>
                <w:szCs w:val="24"/>
              </w:rPr>
            </w:pPr>
          </w:p>
        </w:tc>
        <w:tc>
          <w:tcPr>
            <w:tcW w:w="4954" w:type="dxa"/>
          </w:tcPr>
          <w:p w14:paraId="4CF3E9EF" w14:textId="77777777" w:rsidR="0052115A"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Getasblawong</w:t>
            </w:r>
          </w:p>
        </w:tc>
      </w:tr>
      <w:tr w:rsidR="0052115A" w:rsidRPr="00122D20" w14:paraId="7BCAC1FB" w14:textId="77777777" w:rsidTr="00FB07B5">
        <w:tc>
          <w:tcPr>
            <w:tcW w:w="4248" w:type="dxa"/>
          </w:tcPr>
          <w:p w14:paraId="08F63130"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SD</w:t>
            </w:r>
          </w:p>
        </w:tc>
        <w:tc>
          <w:tcPr>
            <w:tcW w:w="284" w:type="dxa"/>
          </w:tcPr>
          <w:p w14:paraId="67C9A134"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954" w:type="dxa"/>
          </w:tcPr>
          <w:p w14:paraId="3D3A2C85"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SD N Getasblawong</w:t>
            </w:r>
          </w:p>
        </w:tc>
      </w:tr>
      <w:tr w:rsidR="0052115A" w:rsidRPr="00122D20" w14:paraId="4CD88F8B" w14:textId="77777777" w:rsidTr="00FB07B5">
        <w:tc>
          <w:tcPr>
            <w:tcW w:w="4248" w:type="dxa"/>
          </w:tcPr>
          <w:p w14:paraId="2C80A7F4"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SMP</w:t>
            </w:r>
          </w:p>
        </w:tc>
        <w:tc>
          <w:tcPr>
            <w:tcW w:w="284" w:type="dxa"/>
          </w:tcPr>
          <w:p w14:paraId="5EB81986"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954" w:type="dxa"/>
          </w:tcPr>
          <w:p w14:paraId="57B81A5F"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MTs AL-ISHLAH Pageruyung</w:t>
            </w:r>
          </w:p>
        </w:tc>
      </w:tr>
      <w:tr w:rsidR="0052115A" w:rsidRPr="00122D20" w14:paraId="2088999A" w14:textId="77777777" w:rsidTr="00FB07B5">
        <w:tc>
          <w:tcPr>
            <w:tcW w:w="4248" w:type="dxa"/>
          </w:tcPr>
          <w:p w14:paraId="2B07A9F4"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SMA</w:t>
            </w:r>
          </w:p>
        </w:tc>
        <w:tc>
          <w:tcPr>
            <w:tcW w:w="284" w:type="dxa"/>
          </w:tcPr>
          <w:p w14:paraId="600FC30A"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954" w:type="dxa"/>
          </w:tcPr>
          <w:p w14:paraId="57BA48D3"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SMA N 1 Sukorejo</w:t>
            </w:r>
          </w:p>
        </w:tc>
      </w:tr>
      <w:tr w:rsidR="0052115A" w:rsidRPr="00122D20" w14:paraId="6564A19E" w14:textId="77777777" w:rsidTr="00FB07B5">
        <w:tc>
          <w:tcPr>
            <w:tcW w:w="4248" w:type="dxa"/>
          </w:tcPr>
          <w:p w14:paraId="33795F58" w14:textId="77777777" w:rsidR="0052115A"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Perguruan Tinggi</w:t>
            </w:r>
          </w:p>
        </w:tc>
        <w:tc>
          <w:tcPr>
            <w:tcW w:w="284" w:type="dxa"/>
          </w:tcPr>
          <w:p w14:paraId="524B87DD"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954" w:type="dxa"/>
          </w:tcPr>
          <w:p w14:paraId="36A7FB68" w14:textId="77777777" w:rsidR="0052115A" w:rsidRPr="00122D20" w:rsidRDefault="0052115A" w:rsidP="008D3AAC">
            <w:pPr>
              <w:spacing w:line="360" w:lineRule="auto"/>
              <w:jc w:val="both"/>
              <w:rPr>
                <w:rFonts w:ascii="Times New Roman" w:hAnsi="Times New Roman" w:cs="Times New Roman"/>
                <w:sz w:val="24"/>
                <w:szCs w:val="24"/>
              </w:rPr>
            </w:pPr>
            <w:r>
              <w:rPr>
                <w:rFonts w:ascii="Times New Roman" w:hAnsi="Times New Roman" w:cs="Times New Roman"/>
                <w:sz w:val="24"/>
                <w:szCs w:val="24"/>
              </w:rPr>
              <w:t>Universitas Islam Negeri Walisongo Semarang</w:t>
            </w:r>
          </w:p>
        </w:tc>
      </w:tr>
    </w:tbl>
    <w:p w14:paraId="60990642" w14:textId="77777777" w:rsidR="0052115A" w:rsidRPr="00122D20" w:rsidRDefault="0052115A" w:rsidP="008D3AAC">
      <w:pPr>
        <w:spacing w:after="0"/>
        <w:rPr>
          <w:rFonts w:ascii="Times New Roman" w:hAnsi="Times New Roman" w:cs="Times New Roman"/>
          <w:sz w:val="24"/>
          <w:szCs w:val="24"/>
        </w:rPr>
      </w:pPr>
    </w:p>
    <w:p w14:paraId="1579BC95" w14:textId="77777777" w:rsidR="008E7B25" w:rsidRDefault="008E7B25" w:rsidP="008D3AAC">
      <w:pPr>
        <w:spacing w:after="0"/>
        <w:rPr>
          <w:rFonts w:ascii="Times New Roman" w:hAnsi="Times New Roman" w:cs="Times New Roman"/>
          <w:sz w:val="24"/>
          <w:szCs w:val="24"/>
        </w:rPr>
      </w:pPr>
    </w:p>
    <w:p w14:paraId="3F851B40" w14:textId="77777777" w:rsidR="00152A48" w:rsidRPr="00152A48" w:rsidRDefault="00152A48" w:rsidP="00152A48">
      <w:pPr>
        <w:rPr>
          <w:rFonts w:ascii="Times New Roman" w:hAnsi="Times New Roman" w:cs="Times New Roman"/>
          <w:sz w:val="24"/>
          <w:szCs w:val="24"/>
        </w:rPr>
      </w:pPr>
    </w:p>
    <w:p w14:paraId="10ADC12F" w14:textId="77777777" w:rsidR="00152A48" w:rsidRPr="00152A48" w:rsidRDefault="00152A48" w:rsidP="00152A48">
      <w:pPr>
        <w:rPr>
          <w:rFonts w:ascii="Times New Roman" w:hAnsi="Times New Roman" w:cs="Times New Roman"/>
          <w:sz w:val="24"/>
          <w:szCs w:val="24"/>
        </w:rPr>
      </w:pPr>
    </w:p>
    <w:p w14:paraId="42035883" w14:textId="77777777" w:rsidR="00152A48" w:rsidRPr="00152A48" w:rsidRDefault="00152A48" w:rsidP="00152A48">
      <w:pPr>
        <w:rPr>
          <w:rFonts w:ascii="Times New Roman" w:hAnsi="Times New Roman" w:cs="Times New Roman"/>
          <w:sz w:val="24"/>
          <w:szCs w:val="24"/>
        </w:rPr>
      </w:pPr>
    </w:p>
    <w:p w14:paraId="3A90ADFB" w14:textId="77777777" w:rsidR="00152A48" w:rsidRPr="00152A48" w:rsidRDefault="00152A48" w:rsidP="00152A48">
      <w:pPr>
        <w:rPr>
          <w:rFonts w:ascii="Times New Roman" w:hAnsi="Times New Roman" w:cs="Times New Roman"/>
          <w:sz w:val="24"/>
          <w:szCs w:val="24"/>
        </w:rPr>
      </w:pPr>
    </w:p>
    <w:p w14:paraId="0E565359" w14:textId="77777777" w:rsidR="00152A48" w:rsidRPr="00152A48" w:rsidRDefault="00152A48" w:rsidP="00152A48">
      <w:pPr>
        <w:rPr>
          <w:rFonts w:ascii="Times New Roman" w:hAnsi="Times New Roman" w:cs="Times New Roman"/>
          <w:sz w:val="24"/>
          <w:szCs w:val="24"/>
        </w:rPr>
      </w:pPr>
    </w:p>
    <w:p w14:paraId="3C58779C" w14:textId="77777777" w:rsidR="00152A48" w:rsidRPr="00152A48" w:rsidRDefault="00152A48" w:rsidP="00152A48">
      <w:pPr>
        <w:rPr>
          <w:rFonts w:ascii="Times New Roman" w:hAnsi="Times New Roman" w:cs="Times New Roman"/>
          <w:sz w:val="24"/>
          <w:szCs w:val="24"/>
        </w:rPr>
      </w:pPr>
    </w:p>
    <w:p w14:paraId="5401DF92" w14:textId="77777777" w:rsidR="00152A48" w:rsidRDefault="00152A48" w:rsidP="00152A48">
      <w:pPr>
        <w:rPr>
          <w:rFonts w:ascii="Times New Roman" w:hAnsi="Times New Roman" w:cs="Times New Roman"/>
          <w:sz w:val="24"/>
          <w:szCs w:val="24"/>
        </w:rPr>
      </w:pPr>
    </w:p>
    <w:p w14:paraId="555DFF9A" w14:textId="77777777" w:rsidR="00152A48" w:rsidRPr="00152A48" w:rsidRDefault="00152A48" w:rsidP="00152A48">
      <w:pPr>
        <w:jc w:val="center"/>
        <w:rPr>
          <w:rFonts w:ascii="Times New Roman" w:hAnsi="Times New Roman" w:cs="Times New Roman"/>
          <w:sz w:val="24"/>
          <w:szCs w:val="24"/>
        </w:rPr>
      </w:pPr>
    </w:p>
    <w:sectPr w:rsidR="00152A48" w:rsidRPr="00152A48" w:rsidSect="00F94D1C">
      <w:footerReference w:type="default" r:id="rId50"/>
      <w:pgSz w:w="11906" w:h="16838" w:code="9"/>
      <w:pgMar w:top="2268" w:right="1701" w:bottom="1701" w:left="2268" w:header="850" w:footer="850" w:gutter="0"/>
      <w:pgNumType w:start="10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081A3" w14:textId="77777777" w:rsidR="005B1661" w:rsidRDefault="005B1661" w:rsidP="00565F34">
      <w:pPr>
        <w:spacing w:after="0" w:line="240" w:lineRule="auto"/>
      </w:pPr>
      <w:r>
        <w:separator/>
      </w:r>
    </w:p>
  </w:endnote>
  <w:endnote w:type="continuationSeparator" w:id="0">
    <w:p w14:paraId="5829FCE5" w14:textId="77777777" w:rsidR="005B1661" w:rsidRDefault="005B1661" w:rsidP="00565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6970992"/>
      <w:docPartObj>
        <w:docPartGallery w:val="Page Numbers (Bottom of Page)"/>
        <w:docPartUnique/>
      </w:docPartObj>
    </w:sdtPr>
    <w:sdtEndPr>
      <w:rPr>
        <w:noProof/>
      </w:rPr>
    </w:sdtEndPr>
    <w:sdtContent>
      <w:p w14:paraId="72114389" w14:textId="5519A7D1" w:rsidR="0074232E" w:rsidRDefault="007423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8A6E2D" w14:textId="77777777" w:rsidR="00A72EA1" w:rsidRDefault="00A72EA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5987820"/>
      <w:docPartObj>
        <w:docPartGallery w:val="Page Numbers (Bottom of Page)"/>
        <w:docPartUnique/>
      </w:docPartObj>
    </w:sdtPr>
    <w:sdtEndPr>
      <w:rPr>
        <w:noProof/>
      </w:rPr>
    </w:sdtEndPr>
    <w:sdtContent>
      <w:p w14:paraId="2DB86FF7" w14:textId="7FF486F4" w:rsidR="00AB4205" w:rsidRDefault="00AB42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9B98AA" w14:textId="77777777" w:rsidR="00A62204" w:rsidRDefault="00A6220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250E8" w14:textId="659CD3CA" w:rsidR="00AB4205" w:rsidRDefault="00AB4205">
    <w:pPr>
      <w:pStyle w:val="Footer"/>
      <w:jc w:val="center"/>
    </w:pPr>
  </w:p>
  <w:p w14:paraId="57D6C366" w14:textId="77777777" w:rsidR="00AB4205" w:rsidRDefault="00AB420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BE982" w14:textId="37726908" w:rsidR="00D513EC" w:rsidRDefault="00D513EC">
    <w:pPr>
      <w:pStyle w:val="Footer"/>
      <w:jc w:val="center"/>
    </w:pPr>
  </w:p>
  <w:p w14:paraId="4676EAC8" w14:textId="77777777" w:rsidR="00BA409C" w:rsidRDefault="00BA40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0789553"/>
      <w:docPartObj>
        <w:docPartGallery w:val="Page Numbers (Bottom of Page)"/>
        <w:docPartUnique/>
      </w:docPartObj>
    </w:sdtPr>
    <w:sdtEndPr>
      <w:rPr>
        <w:noProof/>
      </w:rPr>
    </w:sdtEndPr>
    <w:sdtContent>
      <w:p w14:paraId="3DD0242A" w14:textId="05F9B5C3" w:rsidR="003F7CB7" w:rsidRDefault="003F7C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B99916" w14:textId="77777777" w:rsidR="0074232E" w:rsidRDefault="007423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04A72" w14:textId="2F3358A5" w:rsidR="003F7CB7" w:rsidRDefault="003F7CB7">
    <w:pPr>
      <w:pStyle w:val="Footer"/>
      <w:jc w:val="center"/>
    </w:pPr>
  </w:p>
  <w:p w14:paraId="22D4D35A" w14:textId="77777777" w:rsidR="003F7CB7" w:rsidRDefault="003F7C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5656323"/>
      <w:docPartObj>
        <w:docPartGallery w:val="Page Numbers (Bottom of Page)"/>
        <w:docPartUnique/>
      </w:docPartObj>
    </w:sdtPr>
    <w:sdtEndPr>
      <w:rPr>
        <w:noProof/>
      </w:rPr>
    </w:sdtEndPr>
    <w:sdtContent>
      <w:p w14:paraId="67BF195B" w14:textId="682D5C7E" w:rsidR="00EB706B" w:rsidRDefault="00EB70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B20501" w14:textId="77777777" w:rsidR="0074232E" w:rsidRDefault="007423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8DB79" w14:textId="66506267" w:rsidR="00EB706B" w:rsidRDefault="00EB706B">
    <w:pPr>
      <w:pStyle w:val="Footer"/>
      <w:jc w:val="center"/>
    </w:pPr>
  </w:p>
  <w:p w14:paraId="0F487BF7" w14:textId="77777777" w:rsidR="00EB706B" w:rsidRDefault="00EB70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0565682"/>
      <w:docPartObj>
        <w:docPartGallery w:val="Page Numbers (Bottom of Page)"/>
        <w:docPartUnique/>
      </w:docPartObj>
    </w:sdtPr>
    <w:sdtEndPr>
      <w:rPr>
        <w:noProof/>
      </w:rPr>
    </w:sdtEndPr>
    <w:sdtContent>
      <w:p w14:paraId="39C18457" w14:textId="5B56DBA9" w:rsidR="00B060D3" w:rsidRDefault="00B060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344651" w14:textId="77777777" w:rsidR="00A62204" w:rsidRDefault="00A6220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0CA30" w14:textId="7870BD61" w:rsidR="00B060D3" w:rsidRDefault="00B060D3">
    <w:pPr>
      <w:pStyle w:val="Footer"/>
      <w:jc w:val="center"/>
    </w:pPr>
  </w:p>
  <w:p w14:paraId="7C396CD3" w14:textId="77777777" w:rsidR="00B060D3" w:rsidRDefault="00B060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9359391"/>
      <w:docPartObj>
        <w:docPartGallery w:val="Page Numbers (Bottom of Page)"/>
        <w:docPartUnique/>
      </w:docPartObj>
    </w:sdtPr>
    <w:sdtEndPr>
      <w:rPr>
        <w:noProof/>
      </w:rPr>
    </w:sdtEndPr>
    <w:sdtContent>
      <w:p w14:paraId="5F129812" w14:textId="7595AD10" w:rsidR="00B060D3" w:rsidRDefault="00B060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308778" w14:textId="77777777" w:rsidR="00A62204" w:rsidRDefault="00A6220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0C5A7" w14:textId="21265DC7" w:rsidR="00B060D3" w:rsidRDefault="00B060D3">
    <w:pPr>
      <w:pStyle w:val="Footer"/>
      <w:jc w:val="center"/>
    </w:pPr>
  </w:p>
  <w:p w14:paraId="05AB63F3" w14:textId="77777777" w:rsidR="00B060D3" w:rsidRDefault="00B06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C87619" w14:textId="77777777" w:rsidR="005B1661" w:rsidRDefault="005B1661" w:rsidP="00565F34">
      <w:pPr>
        <w:spacing w:after="0" w:line="240" w:lineRule="auto"/>
      </w:pPr>
      <w:r>
        <w:separator/>
      </w:r>
    </w:p>
  </w:footnote>
  <w:footnote w:type="continuationSeparator" w:id="0">
    <w:p w14:paraId="700B7E4A" w14:textId="77777777" w:rsidR="005B1661" w:rsidRDefault="005B1661" w:rsidP="00565F34">
      <w:pPr>
        <w:spacing w:after="0" w:line="240" w:lineRule="auto"/>
      </w:pPr>
      <w:r>
        <w:continuationSeparator/>
      </w:r>
    </w:p>
  </w:footnote>
  <w:footnote w:id="1">
    <w:p w14:paraId="582758DA" w14:textId="5516931A" w:rsidR="00F243D4" w:rsidRPr="00FC53E2" w:rsidRDefault="00F243D4" w:rsidP="00174D4F">
      <w:pPr>
        <w:pStyle w:val="FootnoteText"/>
        <w:ind w:firstLine="720"/>
        <w:jc w:val="both"/>
        <w:rPr>
          <w:rFonts w:ascii="Times New Roman" w:hAnsi="Times New Roman" w:cs="Times New Roman"/>
          <w:lang w:val="en-US"/>
        </w:rPr>
      </w:pPr>
      <w:r w:rsidRPr="00FC53E2">
        <w:rPr>
          <w:rStyle w:val="FootnoteReference"/>
          <w:rFonts w:ascii="Times New Roman" w:hAnsi="Times New Roman" w:cs="Times New Roman"/>
        </w:rPr>
        <w:footnoteRef/>
      </w:r>
      <w:r w:rsidRPr="00FC53E2">
        <w:rPr>
          <w:rFonts w:ascii="Times New Roman" w:hAnsi="Times New Roman" w:cs="Times New Roman"/>
        </w:rPr>
        <w:fldChar w:fldCharType="begin" w:fldLock="1"/>
      </w:r>
      <w:r w:rsidRPr="00FC53E2">
        <w:rPr>
          <w:rFonts w:ascii="Times New Roman" w:hAnsi="Times New Roman" w:cs="Times New Roman"/>
        </w:rPr>
        <w:instrText>ADDIN CSL_CITATION {"citationItems":[{"id":"ITEM-1","itemData":{"DOI":"10.32534/jpk.v9i2.2332","ISSN":"2089-127X","abstract":"Several survey results note that Indonesian people still carry out financial planning, in line with the diverse needs it is important to have the ability and skills to make finances. The purpose of this study was to examine and analyze the effect of financial literacy and social environment on personal financial planning for students of the UPN \"Veteran\" Jawa Timur Accounting Study Program. The sample used in this study found 94 respondents who were determined using the purposive sampling technique. Data analysis in this study was carried out using IBM SPSS 25 software. Based on testing and analysis, it was obtained that simultaneously (Test F) financial literacy variables and social environment variables affected the personal financial planning variable, partially (T-test) The individual financial literacy variable influences the personal financial planning variable, while the individual social environment variable does not affect the personal financial planning variable.\r Keywords: Financial Planning, Literacy, Social Environment","author":[{"dropping-particle":"","family":"Fuadi","given":"Muhammad Noor","non-dropping-particle":"","parse-names":false,"suffix":""},{"dropping-particle":"","family":"Trisnaningsih","given":"Sri","non-dropping-particle":"","parse-names":false,"suffix":""}],"container-title":"Jurnal Proaksi","id":"ITEM-1","issue":"2","issued":{"date-parts":[["2022"]]},"page":"97-111","title":"Pengaruh Literasi Keuangan Dan Lingkungan Sosial Terhadap Perencanaan Keuangan Pribadi","type":"article-journal","volume":"9"},"uris":["http://www.mendeley.com/documents/?uuid=193b066b-bfa1-4f51-9496-93e9d3004eb9"]}],"mendeley":{"formattedCitation":"Muhammad Noor Fuadi and Sri Trisnaningsih, ‘Pengaruh Literasi Keuangan Dan Lingkungan Sosial Terhadap Perencanaan Keuangan Pribadi’, &lt;i&gt;Jurnal Proaksi&lt;/i&gt;, 9.2 (2022), 97–111 &lt;https://doi.org/10.32534/jpk.v9i2.2332&gt;.","plainTextFormattedCitation":"Muhammad Noor Fuadi and Sri Trisnaningsih, ‘Pengaruh Literasi Keuangan Dan Lingkungan Sosial Terhadap Perencanaan Keuangan Pribadi’, Jurnal Proaksi, 9.2 (2022), 97–111 .","previouslyFormattedCitation":"Muhammad Noor Fuadi and Sri Trisnaningsih, ‘Pengaruh Literasi Keuangan Dan Lingkungan Sosial Terhadap Perencanaan Keuangan Pribadi’, &lt;i&gt;Jurnal Proaksi&lt;/i&gt;, 9.2 (2022), 97–111 &lt;https://doi.org/10.32534/jpk.v9i2.2332&gt;."},"properties":{"noteIndex":1},"schema":"https://github.com/citation-style-language/schema/raw/master/csl-citation.json"}</w:instrText>
      </w:r>
      <w:r w:rsidRPr="00FC53E2">
        <w:rPr>
          <w:rFonts w:ascii="Times New Roman" w:hAnsi="Times New Roman" w:cs="Times New Roman"/>
        </w:rPr>
        <w:fldChar w:fldCharType="separate"/>
      </w:r>
      <w:r w:rsidR="0017540B" w:rsidRPr="0017540B">
        <w:rPr>
          <w:rFonts w:ascii="Times New Roman" w:hAnsi="Times New Roman" w:cs="Times New Roman"/>
          <w:noProof/>
        </w:rPr>
        <w:t xml:space="preserve">Muhammad Noor Fuadi and Sri Trisnaningsih, ‘Pengaruh Literasi Keuangan Dan Lingkungan Sosial Terhadap Perencanaan Keuangan Pribadi’, </w:t>
      </w:r>
      <w:r w:rsidR="0017540B" w:rsidRPr="0017540B">
        <w:rPr>
          <w:rFonts w:ascii="Times New Roman" w:hAnsi="Times New Roman" w:cs="Times New Roman"/>
          <w:i/>
          <w:noProof/>
        </w:rPr>
        <w:t>Jurnal Proaksi</w:t>
      </w:r>
      <w:r w:rsidR="0017540B" w:rsidRPr="0017540B">
        <w:rPr>
          <w:rFonts w:ascii="Times New Roman" w:hAnsi="Times New Roman" w:cs="Times New Roman"/>
          <w:noProof/>
        </w:rPr>
        <w:t>, 9.2 (2022), 97–111 &lt;https://doi.org/10.32534/jpk.v9i2.2332&gt;.</w:t>
      </w:r>
      <w:r w:rsidRPr="00FC53E2">
        <w:rPr>
          <w:rFonts w:ascii="Times New Roman" w:hAnsi="Times New Roman" w:cs="Times New Roman"/>
        </w:rPr>
        <w:fldChar w:fldCharType="end"/>
      </w:r>
    </w:p>
  </w:footnote>
  <w:footnote w:id="2">
    <w:p w14:paraId="3FA6CF35" w14:textId="2B136573" w:rsidR="00CA1305" w:rsidRPr="00FC53E2" w:rsidRDefault="00CA1305" w:rsidP="00174D4F">
      <w:pPr>
        <w:pStyle w:val="FootnoteText"/>
        <w:ind w:firstLine="720"/>
        <w:jc w:val="both"/>
        <w:rPr>
          <w:rFonts w:ascii="Times New Roman" w:hAnsi="Times New Roman" w:cs="Times New Roman"/>
          <w:lang w:val="en-US"/>
        </w:rPr>
      </w:pPr>
      <w:r w:rsidRPr="00FC53E2">
        <w:rPr>
          <w:rStyle w:val="FootnoteReference"/>
          <w:rFonts w:ascii="Times New Roman" w:hAnsi="Times New Roman" w:cs="Times New Roman"/>
        </w:rPr>
        <w:footnoteRef/>
      </w:r>
      <w:r w:rsidRPr="00FC53E2">
        <w:rPr>
          <w:rFonts w:ascii="Times New Roman" w:hAnsi="Times New Roman" w:cs="Times New Roman"/>
        </w:rPr>
        <w:fldChar w:fldCharType="begin" w:fldLock="1"/>
      </w:r>
      <w:r w:rsidR="007609E7">
        <w:rPr>
          <w:rFonts w:ascii="Times New Roman" w:hAnsi="Times New Roman" w:cs="Times New Roman"/>
        </w:rPr>
        <w:instrText>ADDIN CSL_CITATION {"citationItems":[{"id":"ITEM-1","itemData":{"ISSN":"2829-4874","author":[{"dropping-particle":"","family":"Amrie","given":"Machmud","non-dropping-particle":"Al","parse-names":false,"suffix":""},{"dropping-particle":"","family":"Nur","given":"Adi Aspian","non-dropping-particle":"","parse-names":false,"suffix":""},{"dropping-particle":"","family":"Wiryawan","given":"Dedik","non-dropping-particle":"","parse-names":false,"suffix":""}],"container-title":"Jurnal Inovasi Pengabdian Masyarakat","id":"ITEM-1","issue":"1","issued":{"date-parts":[["2022"]]},"page":"9-14","title":"Manajemen dan Pengelolaan Keuangan Rumah Tangga di Desa Sajau Tanjung Selor","type":"article-journal","volume":"1"},"uris":["http://www.mendeley.com/documents/?uuid=858f2457-c194-3d85-b081-7e7938aab481"]}],"mendeley":{"formattedCitation":"Machmud Al Amrie, Adi Aspian Nur, and Dedik Wiryawan, ‘Manajemen Dan Pengelolaan Keuangan Rumah Tangga Di Desa Sajau Tanjung Selor’, &lt;i&gt;Jurnal Inovasi Pengabdian Masyarakat&lt;/i&gt;, 1.1 (2022), 9–14 &lt;https://jurnal.fakultasekonomiunikaltar.ac.id/index.php/inkam/article/view/3&gt;.","plainTextFormattedCitation":"Machmud Al Amrie, Adi Aspian Nur, and Dedik Wiryawan, ‘Manajemen Dan Pengelolaan Keuangan Rumah Tangga Di Desa Sajau Tanjung Selor’, Jurnal Inovasi Pengabdian Masyarakat, 1.1 (2022), 9–14 .","previouslyFormattedCitation":"Machmud Al Amrie, Adi Aspian Nur, and Dedik Wiryawan, ‘Manajemen Dan Pengelolaan Keuangan Rumah Tangga Di Desa Sajau Tanjung Selor’, &lt;i&gt;Jurnal Inovasi Pengabdian Masyarakat&lt;/i&gt;, 1.1 (2022), 9–14 &lt;https://jurnal.fakultasekonomiunikaltar.ac.id/index.php/inkam/article/view/3&gt;."},"properties":{"noteIndex":2},"schema":"https://github.com/citation-style-language/schema/raw/master/csl-citation.json"}</w:instrText>
      </w:r>
      <w:r w:rsidRPr="00FC53E2">
        <w:rPr>
          <w:rFonts w:ascii="Times New Roman" w:hAnsi="Times New Roman" w:cs="Times New Roman"/>
        </w:rPr>
        <w:fldChar w:fldCharType="separate"/>
      </w:r>
      <w:r w:rsidR="0017540B" w:rsidRPr="0017540B">
        <w:rPr>
          <w:rFonts w:ascii="Times New Roman" w:hAnsi="Times New Roman" w:cs="Times New Roman"/>
          <w:noProof/>
        </w:rPr>
        <w:t xml:space="preserve">Machmud Al Amrie, Adi Aspian Nur, and Dedik Wiryawan, ‘Manajemen Dan Pengelolaan Keuangan Rumah Tangga Di Desa Sajau Tanjung Selor’, </w:t>
      </w:r>
      <w:r w:rsidR="0017540B" w:rsidRPr="0017540B">
        <w:rPr>
          <w:rFonts w:ascii="Times New Roman" w:hAnsi="Times New Roman" w:cs="Times New Roman"/>
          <w:i/>
          <w:noProof/>
        </w:rPr>
        <w:t>Jurnal Inovasi Pengabdian Masyarakat</w:t>
      </w:r>
      <w:r w:rsidR="0017540B" w:rsidRPr="0017540B">
        <w:rPr>
          <w:rFonts w:ascii="Times New Roman" w:hAnsi="Times New Roman" w:cs="Times New Roman"/>
          <w:noProof/>
        </w:rPr>
        <w:t>, 1.1 (2022), 9–14 &lt;https://jurnal.fakultasekonomiunikaltar.ac.id/index.php/inkam/article/view/3&gt;.</w:t>
      </w:r>
      <w:r w:rsidRPr="00FC53E2">
        <w:rPr>
          <w:rFonts w:ascii="Times New Roman" w:hAnsi="Times New Roman" w:cs="Times New Roman"/>
        </w:rPr>
        <w:fldChar w:fldCharType="end"/>
      </w:r>
    </w:p>
  </w:footnote>
  <w:footnote w:id="3">
    <w:p w14:paraId="478BAF97" w14:textId="442F6C98" w:rsidR="00CA1305" w:rsidRPr="00CA1305" w:rsidRDefault="00CA1305" w:rsidP="00174D4F">
      <w:pPr>
        <w:pStyle w:val="FootnoteText"/>
        <w:ind w:firstLine="720"/>
        <w:jc w:val="both"/>
        <w:rPr>
          <w:lang w:val="en-US"/>
        </w:rPr>
      </w:pPr>
      <w:r w:rsidRPr="00FC53E2">
        <w:rPr>
          <w:rStyle w:val="FootnoteReference"/>
          <w:rFonts w:ascii="Times New Roman" w:hAnsi="Times New Roman" w:cs="Times New Roman"/>
        </w:rPr>
        <w:footnoteRef/>
      </w:r>
      <w:r w:rsidRPr="00FC53E2">
        <w:rPr>
          <w:rFonts w:ascii="Times New Roman" w:hAnsi="Times New Roman" w:cs="Times New Roman"/>
        </w:rPr>
        <w:fldChar w:fldCharType="begin" w:fldLock="1"/>
      </w:r>
      <w:r w:rsidR="007609E7">
        <w:rPr>
          <w:rFonts w:ascii="Times New Roman" w:hAnsi="Times New Roman" w:cs="Times New Roman"/>
        </w:rPr>
        <w:instrText>ADDIN CSL_CITATION {"citationItems":[{"id":"ITEM-1","itemData":{"author":[{"dropping-particle":"","family":"Siregar","given":"Nailan Azizah","non-dropping-particle":"","parse-names":false,"suffix":""}],"container-title":"Skripsi","id":"ITEM-1","issued":{"date-parts":[["2021"]]},"publisher":"Universitas Muhammadiyah Sumatera Utara","title":"Pengaruh Sikap Keuangan dan Pendapatan terhadap Perilaku Keuangan Masyarakat Kecamatan Medan Timur","type":"thesis"},"uris":["http://www.mendeley.com/documents/?uuid=6525d79e-a1e2-3778-9db8-5678fa027c1b"]}],"mendeley":{"formattedCitation":"Nailan Azizah Siregar, ‘Pengaruh Sikap Keuangan Dan Pendapatan Terhadap Perilaku Keuangan Masyarakat Kecamatan Medan Timur’, &lt;i&gt;Skripsi&lt;/i&gt; (Universitas Muhammadiyah Sumatera Utara, 2021).","plainTextFormattedCitation":"Nailan Azizah Siregar, ‘Pengaruh Sikap Keuangan Dan Pendapatan Terhadap Perilaku Keuangan Masyarakat Kecamatan Medan Timur’, Skripsi (Universitas Muhammadiyah Sumatera Utara, 2021).","previouslyFormattedCitation":"Nailan Azizah Siregar, ‘Pengaruh Sikap Keuangan Dan Pendapatan Terhadap Perilaku Keuangan Masyarakat Kecamatan Medan Timur’, &lt;i&gt;Skripsi&lt;/i&gt; (Universitas Muhammadiyah Sumatera Utara, 2021)."},"properties":{"noteIndex":3},"schema":"https://github.com/citation-style-language/schema/raw/master/csl-citation.json"}</w:instrText>
      </w:r>
      <w:r w:rsidRPr="00FC53E2">
        <w:rPr>
          <w:rFonts w:ascii="Times New Roman" w:hAnsi="Times New Roman" w:cs="Times New Roman"/>
        </w:rPr>
        <w:fldChar w:fldCharType="separate"/>
      </w:r>
      <w:r w:rsidR="00EE22B6" w:rsidRPr="00EE22B6">
        <w:rPr>
          <w:rFonts w:ascii="Times New Roman" w:hAnsi="Times New Roman" w:cs="Times New Roman"/>
          <w:noProof/>
        </w:rPr>
        <w:t xml:space="preserve">Nailan Azizah Siregar, ‘Pengaruh Sikap Keuangan Dan Pendapatan Terhadap Perilaku Keuangan Masyarakat Kecamatan Medan Timur’, </w:t>
      </w:r>
      <w:r w:rsidR="00EE22B6" w:rsidRPr="00EE22B6">
        <w:rPr>
          <w:rFonts w:ascii="Times New Roman" w:hAnsi="Times New Roman" w:cs="Times New Roman"/>
          <w:i/>
          <w:noProof/>
        </w:rPr>
        <w:t>Skripsi</w:t>
      </w:r>
      <w:r w:rsidR="00EE22B6" w:rsidRPr="00EE22B6">
        <w:rPr>
          <w:rFonts w:ascii="Times New Roman" w:hAnsi="Times New Roman" w:cs="Times New Roman"/>
          <w:noProof/>
        </w:rPr>
        <w:t xml:space="preserve"> (Universitas Muhammadiyah Sumatera Utara, 2021).</w:t>
      </w:r>
      <w:r w:rsidRPr="00FC53E2">
        <w:rPr>
          <w:rFonts w:ascii="Times New Roman" w:hAnsi="Times New Roman" w:cs="Times New Roman"/>
        </w:rPr>
        <w:fldChar w:fldCharType="end"/>
      </w:r>
    </w:p>
  </w:footnote>
  <w:footnote w:id="4">
    <w:p w14:paraId="2A259F3E" w14:textId="7BEAFAC4" w:rsidR="00630B49" w:rsidRPr="00630B49" w:rsidRDefault="00630B49" w:rsidP="00174D4F">
      <w:pPr>
        <w:pStyle w:val="FootnoteText"/>
        <w:ind w:firstLine="720"/>
        <w:jc w:val="both"/>
        <w:rPr>
          <w:rFonts w:ascii="Times New Roman" w:hAnsi="Times New Roman" w:cs="Times New Roman"/>
          <w:lang w:val="en-US"/>
        </w:rPr>
      </w:pPr>
      <w:r w:rsidRPr="00630B49">
        <w:rPr>
          <w:rStyle w:val="FootnoteReference"/>
          <w:rFonts w:ascii="Times New Roman" w:hAnsi="Times New Roman" w:cs="Times New Roman"/>
        </w:rPr>
        <w:footnoteRef/>
      </w:r>
      <w:r w:rsidRPr="00630B49">
        <w:rPr>
          <w:rFonts w:ascii="Times New Roman" w:hAnsi="Times New Roman" w:cs="Times New Roman"/>
        </w:rPr>
        <w:fldChar w:fldCharType="begin" w:fldLock="1"/>
      </w:r>
      <w:r w:rsidR="007609E7">
        <w:rPr>
          <w:rFonts w:ascii="Times New Roman" w:hAnsi="Times New Roman" w:cs="Times New Roman"/>
        </w:rPr>
        <w:instrText>ADDIN CSL_CITATION {"citationItems":[{"id":"ITEM-1","itemData":{"DOI":"10.33059/jseb.v13i1.3349","ISSN":"2089-1989","abstract":"Financial Management Behavior is crucial to achieve future financial well-being. The purpose of this research is to examine the influence of financial experience and financial knowledge on family financial management behavior with income as a moderating variable. The samples are 249 respondents who are married with a minimum income of Rp. 5.000.000,- per month and live in Surabaya. Data is analysed using Structural Equation Modeling. The results indicate that there are significant positive influences of financial experience and financial knowledge to family financial management behavior; there is no influence of income to family financial management behavior; and, income strengthens the influence of financial knowledge to family financial management behavior. This study suggests households to spend more money for pension fund programs and improve their financial knowledge, especially about investment and credit.","author":[{"dropping-particle":"","family":"Husna","given":"Nur Af’idatul","non-dropping-particle":"","parse-names":false,"suffix":""},{"dropping-particle":"","family":"Lutfi","given":"Lutfi","non-dropping-particle":"","parse-names":false,"suffix":""}],"container-title":"Jurnal Samudra Ekonomi dan Bisnis","id":"ITEM-1","issue":"1","issued":{"date-parts":[["2022"]]},"page":"15-27","title":"Perilaku Pengelolaan Keuangan Keluarga: Peran Moderasi Pendapatan","type":"article-journal","volume":"13"},"uris":["http://www.mendeley.com/documents/?uuid=e578b6a1-1bee-4a8c-902e-69749d786244"]}],"mendeley":{"formattedCitation":"Nur Af’idatul Husna and Lutfi Lutfi, ‘Perilaku Pengelolaan Keuangan Keluarga: Peran Moderasi Pendapatan’, &lt;i&gt;Jurnal Samudra Ekonomi Dan Bisnis&lt;/i&gt;, 13.1 (2022), 15–27 &lt;https://doi.org/10.33059/jseb.v13i1.3349&gt;.","plainTextFormattedCitation":"Nur Af’idatul Husna and Lutfi Lutfi, ‘Perilaku Pengelolaan Keuangan Keluarga: Peran Moderasi Pendapatan’, Jurnal Samudra Ekonomi Dan Bisnis, 13.1 (2022), 15–27 .","previouslyFormattedCitation":"Nur Af’idatul Husna and Lutfi Lutfi, ‘Perilaku Pengelolaan Keuangan Keluarga: Peran Moderasi Pendapatan’, &lt;i&gt;Jurnal Samudra Ekonomi Dan Bisnis&lt;/i&gt;, 13.1 (2022), 15–27 &lt;https://doi.org/10.33059/jseb.v13i1.3349&gt;."},"properties":{"noteIndex":4},"schema":"https://github.com/citation-style-language/schema/raw/master/csl-citation.json"}</w:instrText>
      </w:r>
      <w:r w:rsidRPr="00630B49">
        <w:rPr>
          <w:rFonts w:ascii="Times New Roman" w:hAnsi="Times New Roman" w:cs="Times New Roman"/>
        </w:rPr>
        <w:fldChar w:fldCharType="separate"/>
      </w:r>
      <w:r w:rsidR="0017540B" w:rsidRPr="0017540B">
        <w:rPr>
          <w:rFonts w:ascii="Times New Roman" w:hAnsi="Times New Roman" w:cs="Times New Roman"/>
          <w:noProof/>
        </w:rPr>
        <w:t xml:space="preserve">Nur Af’idatul Husna and Lutfi Lutfi, ‘Perilaku Pengelolaan Keuangan Keluarga: Peran Moderasi Pendapatan’, </w:t>
      </w:r>
      <w:r w:rsidR="0017540B" w:rsidRPr="0017540B">
        <w:rPr>
          <w:rFonts w:ascii="Times New Roman" w:hAnsi="Times New Roman" w:cs="Times New Roman"/>
          <w:i/>
          <w:noProof/>
        </w:rPr>
        <w:t>Jurnal Samudra Ekonomi Dan Bisnis</w:t>
      </w:r>
      <w:r w:rsidR="0017540B" w:rsidRPr="0017540B">
        <w:rPr>
          <w:rFonts w:ascii="Times New Roman" w:hAnsi="Times New Roman" w:cs="Times New Roman"/>
          <w:noProof/>
        </w:rPr>
        <w:t>, 13.1 (2022), 15–27 &lt;https://doi.org/10.33059/jseb.v13i1.3349&gt;.</w:t>
      </w:r>
      <w:r w:rsidRPr="00630B49">
        <w:rPr>
          <w:rFonts w:ascii="Times New Roman" w:hAnsi="Times New Roman" w:cs="Times New Roman"/>
        </w:rPr>
        <w:fldChar w:fldCharType="end"/>
      </w:r>
    </w:p>
  </w:footnote>
  <w:footnote w:id="5">
    <w:p w14:paraId="5F174A43" w14:textId="0407CAD4" w:rsidR="009A6868" w:rsidRPr="009A6868" w:rsidRDefault="009A6868" w:rsidP="00174D4F">
      <w:pPr>
        <w:pStyle w:val="FootnoteText"/>
        <w:ind w:firstLine="720"/>
        <w:jc w:val="both"/>
        <w:rPr>
          <w:rFonts w:ascii="Times New Roman" w:hAnsi="Times New Roman" w:cs="Times New Roman"/>
          <w:lang w:val="en-US"/>
        </w:rPr>
      </w:pPr>
      <w:r w:rsidRPr="009A6868">
        <w:rPr>
          <w:rStyle w:val="FootnoteReference"/>
          <w:rFonts w:ascii="Times New Roman" w:hAnsi="Times New Roman" w:cs="Times New Roman"/>
        </w:rPr>
        <w:footnoteRef/>
      </w:r>
      <w:r w:rsidRPr="009A6868">
        <w:rPr>
          <w:rFonts w:ascii="Times New Roman" w:hAnsi="Times New Roman" w:cs="Times New Roman"/>
        </w:rPr>
        <w:fldChar w:fldCharType="begin" w:fldLock="1"/>
      </w:r>
      <w:r w:rsidR="007609E7">
        <w:rPr>
          <w:rFonts w:ascii="Times New Roman" w:hAnsi="Times New Roman" w:cs="Times New Roman"/>
        </w:rPr>
        <w:instrText>ADDIN CSL_CITATION {"citationItems":[{"id":"ITEM-1","itemData":{"DOI":"10.47233/jppisb.v2i1.657","abstract":"Knowledge of financial and budget management is not only an activity that is only carried out in industrial companies, trade or the like, but has made it mandatory for all households to be able to do it, because it needs to be realized that a household in which there is a husband, wife and children is a small company unit. The purpose of this study was to determine the understanding of family household management, to determine the application of management to budgeting, to find out the obstacles in the application of family financial management and to see whether there is an influence of internalization on the financial management of fishermen's families in Pariaman City, whose income depends on the catch produced. influenced by natural conditions, especially wind, waves, and ocean currents. This form of research uses descriptive research with a qualitative approach. Research using descriptive method is research that is directed to provide accurate and systematic symptoms, facts or events regarding the characteristics of a particular population and area. The results showed that the family's understanding of management was very simple. There is no management application to family budgeting. The obstacles that occur are uncertain income and low education knowledge. There is no influence of internalization on family financial management.","author":[{"dropping-particle":"","family":"P. Hadinata","given":"Afdhal","non-dropping-particle":"","parse-names":false,"suffix":""},{"dropping-particle":"","family":"Murni","given":"Yanti","non-dropping-particle":"","parse-names":false,"suffix":""},{"dropping-particle":"","family":"Safardi","given":"","non-dropping-particle":"","parse-names":false,"suffix":""}],"container-title":"Jurnal Penelitian Dan Pengkajian Ilmiah Sosial Budaya","id":"ITEM-1","issue":"1","issued":{"date-parts":[["2023"]]},"page":"20-30","title":"Analisis Manajemen Keuangan Rumah Tangga Keluarga Nelayan Di Kota Pariaman","type":"article-journal","volume":"2"},"uris":["http://www.mendeley.com/documents/?uuid=878d4cc5-8302-48ea-8e33-2e3328bea30d"]}],"mendeley":{"formattedCitation":"Afdhal P. Hadinata, Yanti Murni, and Safardi, ‘Analisis Manajemen Keuangan Rumah Tangga Keluarga Nelayan Di Kota Pariaman’, &lt;i&gt;Jurnal Penelitian Dan Pengkajian Ilmiah Sosial Budaya&lt;/i&gt;, 2.1 (2023), 20–30 &lt;https://doi.org/10.47233/jppisb.v2i1.657&gt;.","plainTextFormattedCitation":"Afdhal P. Hadinata, Yanti Murni, and Safardi, ‘Analisis Manajemen Keuangan Rumah Tangga Keluarga Nelayan Di Kota Pariaman’, Jurnal Penelitian Dan Pengkajian Ilmiah Sosial Budaya, 2.1 (2023), 20–30 .","previouslyFormattedCitation":"Afdhal P. Hadinata, Yanti Murni, and Safardi, ‘Analisis Manajemen Keuangan Rumah Tangga Keluarga Nelayan Di Kota Pariaman’, &lt;i&gt;Jurnal Penelitian Dan Pengkajian Ilmiah Sosial Budaya&lt;/i&gt;, 2.1 (2023), 20–30 &lt;https://doi.org/10.47233/jppisb.v2i1.657&gt;."},"properties":{"noteIndex":5},"schema":"https://github.com/citation-style-language/schema/raw/master/csl-citation.json"}</w:instrText>
      </w:r>
      <w:r w:rsidRPr="009A6868">
        <w:rPr>
          <w:rFonts w:ascii="Times New Roman" w:hAnsi="Times New Roman" w:cs="Times New Roman"/>
        </w:rPr>
        <w:fldChar w:fldCharType="separate"/>
      </w:r>
      <w:r w:rsidR="0017540B" w:rsidRPr="0017540B">
        <w:rPr>
          <w:rFonts w:ascii="Times New Roman" w:hAnsi="Times New Roman" w:cs="Times New Roman"/>
          <w:noProof/>
        </w:rPr>
        <w:t xml:space="preserve">Afdhal P. Hadinata, Yanti Murni, and Safardi, ‘Analisis Manajemen Keuangan Rumah Tangga Keluarga Nelayan Di Kota Pariaman’, </w:t>
      </w:r>
      <w:r w:rsidR="0017540B" w:rsidRPr="0017540B">
        <w:rPr>
          <w:rFonts w:ascii="Times New Roman" w:hAnsi="Times New Roman" w:cs="Times New Roman"/>
          <w:i/>
          <w:noProof/>
        </w:rPr>
        <w:t>Jurnal Penelitian Dan Pengkajian Ilmiah Sosial Budaya</w:t>
      </w:r>
      <w:r w:rsidR="0017540B" w:rsidRPr="0017540B">
        <w:rPr>
          <w:rFonts w:ascii="Times New Roman" w:hAnsi="Times New Roman" w:cs="Times New Roman"/>
          <w:noProof/>
        </w:rPr>
        <w:t>, 2.1 (2023), 20–30 &lt;https://doi.org/10.47233/jppisb.v2i1.657&gt;.</w:t>
      </w:r>
      <w:r w:rsidRPr="009A6868">
        <w:rPr>
          <w:rFonts w:ascii="Times New Roman" w:hAnsi="Times New Roman" w:cs="Times New Roman"/>
        </w:rPr>
        <w:fldChar w:fldCharType="end"/>
      </w:r>
    </w:p>
  </w:footnote>
  <w:footnote w:id="6">
    <w:p w14:paraId="62EFC644" w14:textId="71EBF306" w:rsidR="0093657A" w:rsidRPr="004A29A5" w:rsidRDefault="0093657A" w:rsidP="004A29A5">
      <w:pPr>
        <w:pStyle w:val="FootnoteText"/>
        <w:ind w:firstLine="720"/>
        <w:jc w:val="both"/>
        <w:rPr>
          <w:rFonts w:ascii="Times New Roman" w:hAnsi="Times New Roman" w:cs="Times New Roman"/>
          <w:lang w:val="en-US"/>
        </w:rPr>
      </w:pPr>
      <w:r w:rsidRPr="004A29A5">
        <w:rPr>
          <w:rStyle w:val="FootnoteReference"/>
          <w:rFonts w:ascii="Times New Roman" w:hAnsi="Times New Roman" w:cs="Times New Roman"/>
        </w:rPr>
        <w:footnoteRef/>
      </w:r>
      <w:r w:rsidRPr="004A29A5">
        <w:rPr>
          <w:rFonts w:ascii="Times New Roman" w:hAnsi="Times New Roman" w:cs="Times New Roman"/>
        </w:rPr>
        <w:fldChar w:fldCharType="begin" w:fldLock="1"/>
      </w:r>
      <w:r w:rsidR="00645850">
        <w:rPr>
          <w:rFonts w:ascii="Times New Roman" w:hAnsi="Times New Roman" w:cs="Times New Roman"/>
        </w:rPr>
        <w:instrText>ADDIN CSL_CITATION {"citationItems":[{"id":"ITEM-1","itemData":{"URL":"https://www.radarjateng.com/2023/04/08/diduga-masalah-hutang-suami-istri-warga-traju-weleri-kendal-ditemukan-meninggal-dunia/","accessed":{"date-parts":[["2024","7","20"]]},"author":[{"dropping-particle":"","family":"Hans","given":"","non-dropping-particle":"","parse-names":false,"suffix":""}],"id":"ITEM-1","issued":{"date-parts":[["2023"]]},"title":"Diduga Masalah Hutang, Suami Istri Warga Traju Weleri Kendal Ditemukan Meninggal Dunia.","type":"webpage"},"uris":["http://www.mendeley.com/documents/?uuid=814d262a-0054-4ae4-92b1-608007abb990"]}],"mendeley":{"formattedCitation":"Hans, ‘Diduga Masalah Hutang, Suami Istri Warga Traju Weleri Kendal Ditemukan Meninggal Dunia.’, 2023 &lt;https://www.radarjateng.com/2023/04/08/diduga-masalah-hutang-suami-istri-warga-traju-weleri-kendal-ditemukan-meninggal-dunia/&gt; [accessed 20 July 2024].","plainTextFormattedCitation":"Hans, ‘Diduga Masalah Hutang, Suami Istri Warga Traju Weleri Kendal Ditemukan Meninggal Dunia.’, 2023  [accessed 20 July 2024].","previouslyFormattedCitation":"Hans, ‘Diduga Masalah Hutang, Suami Istri Warga Traju Weleri Kendal Ditemukan Meninggal Dunia.’, 2023 &lt;https://www.radarjateng.com/2023/04/08/diduga-masalah-hutang-suami-istri-warga-traju-weleri-kendal-ditemukan-meninggal-dunia/&gt; [accessed 20 July 2024]."},"properties":{"noteIndex":6},"schema":"https://github.com/citation-style-language/schema/raw/master/csl-citation.json"}</w:instrText>
      </w:r>
      <w:r w:rsidRPr="004A29A5">
        <w:rPr>
          <w:rFonts w:ascii="Times New Roman" w:hAnsi="Times New Roman" w:cs="Times New Roman"/>
        </w:rPr>
        <w:fldChar w:fldCharType="separate"/>
      </w:r>
      <w:r w:rsidR="00645850" w:rsidRPr="0017540B">
        <w:rPr>
          <w:rFonts w:ascii="Times New Roman" w:hAnsi="Times New Roman" w:cs="Times New Roman"/>
          <w:noProof/>
        </w:rPr>
        <w:t>Hans, ‘Diduga Masalah Hutang, Suami Istri Warga Traju Weleri Kendal Ditemukan Meninggal Dunia.’, 2023 &lt;https://www.radarjateng.com/2023/04/08/diduga-masalah-hutang-suami-istri-warga-traju-weleri-kendal-ditemukan-meninggal-dunia/&gt; [accessed 20 July 2024].</w:t>
      </w:r>
      <w:r w:rsidRPr="004A29A5">
        <w:rPr>
          <w:rFonts w:ascii="Times New Roman" w:hAnsi="Times New Roman" w:cs="Times New Roman"/>
        </w:rPr>
        <w:fldChar w:fldCharType="end"/>
      </w:r>
    </w:p>
  </w:footnote>
  <w:footnote w:id="7">
    <w:p w14:paraId="0D71C983" w14:textId="02C753F4" w:rsidR="00FD1052" w:rsidRPr="004A29A5" w:rsidRDefault="00FD1052" w:rsidP="004A29A5">
      <w:pPr>
        <w:pStyle w:val="FootnoteText"/>
        <w:ind w:firstLine="720"/>
        <w:jc w:val="both"/>
        <w:rPr>
          <w:rFonts w:ascii="Times New Roman" w:hAnsi="Times New Roman" w:cs="Times New Roman"/>
          <w:lang w:val="en-US"/>
        </w:rPr>
      </w:pPr>
      <w:r w:rsidRPr="004A29A5">
        <w:rPr>
          <w:rStyle w:val="FootnoteReference"/>
          <w:rFonts w:ascii="Times New Roman" w:hAnsi="Times New Roman" w:cs="Times New Roman"/>
        </w:rPr>
        <w:footnoteRef/>
      </w:r>
      <w:r w:rsidRPr="004A29A5">
        <w:rPr>
          <w:rFonts w:ascii="Times New Roman" w:hAnsi="Times New Roman" w:cs="Times New Roman"/>
        </w:rPr>
        <w:fldChar w:fldCharType="begin" w:fldLock="1"/>
      </w:r>
      <w:r w:rsidR="00645850">
        <w:rPr>
          <w:rFonts w:ascii="Times New Roman" w:hAnsi="Times New Roman" w:cs="Times New Roman"/>
        </w:rPr>
        <w:instrText>ADDIN CSL_CITATION {"citationItems":[{"id":"ITEM-1","itemData":{"DOI":"10.32493/pekobis.v4i2.p57-67.4306","ISSN":"2503-5142","abstract":"Penelitian ini untuk mengetahui apakah terdapat pengaruh signifikan literasi keuangan terhadap perilaku keuangan mahasiswa Pendidikan Ekonomi Universitas Pamulang tahun akademik 2019/2020. Populasi Penelitian ini adalah mahasiswa semester VII yakni 339 mahasiswa, Pengambilan sampel dilakukan dengan teknik simple random sampling sebanyak 113 mahasiswa. Penelitian ini dengan pendekatan kuantitatif, dalam pengumpulan menggunakan angket dan analisis data menggunakan statsistik deskriptif serta regresi linear sederhana. Hasil penelitian menunjukkan bahwa terdapat pengaruh yang signifkan antara literasi keuangan terhadap perilaku keuangan mahasiswa semester VII Pendidikan Ekonomi Unversitas Pamulang tahun akademik 2019/2020.","author":[{"dropping-particle":"","family":"Sholeh","given":"Badrus","non-dropping-particle":"","parse-names":false,"suffix":""}],"container-title":"PEKOBIS : Jurnal Pendidikan, Ekonomi, dan Bisnis","id":"ITEM-1","issue":"2","issued":{"date-parts":[["2019"]]},"page":"57-67","title":"Pengaruh Literasi Keuangan terhadap Perilaku Keuangan Mahasiswa Program Studi Pendidikan Ekonomi Universitas Pamulang","type":"article-journal","volume":"4"},"uris":["http://www.mendeley.com/documents/?uuid=bc82026c-cfb2-424f-a808-c4a1954c0973"]}],"mendeley":{"formattedCitation":"Badrus Sholeh, ‘Pengaruh Literasi Keuangan Terhadap Perilaku Keuangan Mahasiswa Program Studi Pendidikan Ekonomi Universitas Pamulang’, &lt;i&gt;PEKOBIS : Jurnal Pendidikan, Ekonomi, Dan Bisnis&lt;/i&gt;, 4.2 (2019), 57–67 &lt;https://doi.org/10.32493/pekobis.v4i2.p57-67.4306&gt;.","plainTextFormattedCitation":"Badrus Sholeh, ‘Pengaruh Literasi Keuangan Terhadap Perilaku Keuangan Mahasiswa Program Studi Pendidikan Ekonomi Universitas Pamulang’, PEKOBIS : Jurnal Pendidikan, Ekonomi, Dan Bisnis, 4.2 (2019), 57–67 .","previouslyFormattedCitation":"Badrus Sholeh, ‘Pengaruh Literasi Keuangan Terhadap Perilaku Keuangan Mahasiswa Program Studi Pendidikan Ekonomi Universitas Pamulang’, &lt;i&gt;PEKOBIS : Jurnal Pendidikan, Ekonomi, Dan Bisnis&lt;/i&gt;, 4.2 (2019), 57–67 &lt;https://doi.org/10.32493/pekobis.v4i2.p57-67.4306&gt;."},"properties":{"noteIndex":7},"schema":"https://github.com/citation-style-language/schema/raw/master/csl-citation.json"}</w:instrText>
      </w:r>
      <w:r w:rsidRPr="004A29A5">
        <w:rPr>
          <w:rFonts w:ascii="Times New Roman" w:hAnsi="Times New Roman" w:cs="Times New Roman"/>
        </w:rPr>
        <w:fldChar w:fldCharType="separate"/>
      </w:r>
      <w:r w:rsidR="0017540B" w:rsidRPr="0017540B">
        <w:rPr>
          <w:rFonts w:ascii="Times New Roman" w:hAnsi="Times New Roman" w:cs="Times New Roman"/>
          <w:noProof/>
        </w:rPr>
        <w:t xml:space="preserve">Badrus Sholeh, ‘Pengaruh Literasi Keuangan Terhadap Perilaku Keuangan Mahasiswa Program Studi Pendidikan Ekonomi Universitas Pamulang’, </w:t>
      </w:r>
      <w:r w:rsidR="0017540B" w:rsidRPr="0017540B">
        <w:rPr>
          <w:rFonts w:ascii="Times New Roman" w:hAnsi="Times New Roman" w:cs="Times New Roman"/>
          <w:i/>
          <w:noProof/>
        </w:rPr>
        <w:t>PEKOBIS : Jurnal Pendidikan, Ekonomi, Dan Bisnis</w:t>
      </w:r>
      <w:r w:rsidR="0017540B" w:rsidRPr="0017540B">
        <w:rPr>
          <w:rFonts w:ascii="Times New Roman" w:hAnsi="Times New Roman" w:cs="Times New Roman"/>
          <w:noProof/>
        </w:rPr>
        <w:t>, 4.2 (2019), 57–67 &lt;https://doi.org/10.32493/pekobis.v4i2.p57-67.4306&gt;.</w:t>
      </w:r>
      <w:r w:rsidRPr="004A29A5">
        <w:rPr>
          <w:rFonts w:ascii="Times New Roman" w:hAnsi="Times New Roman" w:cs="Times New Roman"/>
        </w:rPr>
        <w:fldChar w:fldCharType="end"/>
      </w:r>
    </w:p>
  </w:footnote>
  <w:footnote w:id="8">
    <w:p w14:paraId="5951559E" w14:textId="478C704D" w:rsidR="004A29A5" w:rsidRPr="004A29A5" w:rsidRDefault="004A29A5" w:rsidP="004A29A5">
      <w:pPr>
        <w:pStyle w:val="FootnoteText"/>
        <w:ind w:firstLine="720"/>
        <w:jc w:val="both"/>
        <w:rPr>
          <w:rFonts w:ascii="Times New Roman" w:hAnsi="Times New Roman" w:cs="Times New Roman"/>
          <w:lang w:val="en-US"/>
        </w:rPr>
      </w:pPr>
      <w:r w:rsidRPr="004A29A5">
        <w:rPr>
          <w:rStyle w:val="FootnoteReference"/>
          <w:rFonts w:ascii="Times New Roman" w:hAnsi="Times New Roman" w:cs="Times New Roman"/>
        </w:rPr>
        <w:footnoteRef/>
      </w:r>
      <w:r w:rsidRPr="004A29A5">
        <w:rPr>
          <w:rFonts w:ascii="Times New Roman" w:hAnsi="Times New Roman" w:cs="Times New Roman"/>
        </w:rPr>
        <w:fldChar w:fldCharType="begin" w:fldLock="1"/>
      </w:r>
      <w:r w:rsidR="00645850">
        <w:rPr>
          <w:rFonts w:ascii="Times New Roman" w:hAnsi="Times New Roman" w:cs="Times New Roman"/>
        </w:rPr>
        <w:instrText>ADDIN CSL_CITATION {"citationItems":[{"id":"ITEM-1","itemData":{"URL":"https://www.ojk.go.id/id/berita-dan-kegiatan/info-terkini/Pages/Infografis-Survei-Nasional-Literasi-dan-Inklusi-Keuangan-Tahun-2022.aspx","accessed":{"date-parts":[["2024","7","20"]]},"author":[{"dropping-particle":"","family":"Ojk.go.id","given":"","non-dropping-particle":"","parse-names":false,"suffix":""}],"id":"ITEM-1","issued":{"date-parts":[["0"]]},"title":"Infografis Hasil Survei Nasional Literasi dan Inklusi Keuangan Tahun 2022","type":"webpage"},"uris":["http://www.mendeley.com/documents/?uuid=298c9765-0a54-4190-92e4-2c1809cb100a"]}],"mendeley":{"formattedCitation":"Ojk.go.id, ‘Infografis Hasil Survei Nasional Literasi Dan Inklusi Keuangan Tahun 2022’ &lt;https://www.ojk.go.id/id/berita-dan-kegiatan/info-terkini/Pages/Infografis-Survei-Nasional-Literasi-dan-Inklusi-Keuangan-Tahun-2022.aspx&gt; [accessed 20 July 2024].","plainTextFormattedCitation":"Ojk.go.id, ‘Infografis Hasil Survei Nasional Literasi Dan Inklusi Keuangan Tahun 2022’  [accessed 20 July 2024].","previouslyFormattedCitation":"Ojk.go.id, ‘Infografis Hasil Survei Nasional Literasi Dan Inklusi Keuangan Tahun 2022’ &lt;https://www.ojk.go.id/id/berita-dan-kegiatan/info-terkini/Pages/Infografis-Survei-Nasional-Literasi-dan-Inklusi-Keuangan-Tahun-2022.aspx&gt; [accessed 20 July 2024]."},"properties":{"noteIndex":8},"schema":"https://github.com/citation-style-language/schema/raw/master/csl-citation.json"}</w:instrText>
      </w:r>
      <w:r w:rsidRPr="004A29A5">
        <w:rPr>
          <w:rFonts w:ascii="Times New Roman" w:hAnsi="Times New Roman" w:cs="Times New Roman"/>
        </w:rPr>
        <w:fldChar w:fldCharType="separate"/>
      </w:r>
      <w:r w:rsidR="00645850" w:rsidRPr="0017540B">
        <w:rPr>
          <w:rFonts w:ascii="Times New Roman" w:hAnsi="Times New Roman" w:cs="Times New Roman"/>
          <w:noProof/>
        </w:rPr>
        <w:t>Ojk.go.id, ‘Infografis Hasil Survei Nasional Literasi Dan Inklusi Keuangan Tahun 2022’ &lt;https://www.ojk.go.id/id/berita-dan-kegiatan/info-terkini/Pages/Infografis-Survei-Nasional-Literasi-dan-Inklusi-Keuangan-Tahun-2022.aspx&gt; [accessed 20 July 2024].</w:t>
      </w:r>
      <w:r w:rsidRPr="004A29A5">
        <w:rPr>
          <w:rFonts w:ascii="Times New Roman" w:hAnsi="Times New Roman" w:cs="Times New Roman"/>
        </w:rPr>
        <w:fldChar w:fldCharType="end"/>
      </w:r>
    </w:p>
  </w:footnote>
  <w:footnote w:id="9">
    <w:p w14:paraId="4BB6313B" w14:textId="592C6DF8" w:rsidR="00CA1305" w:rsidRPr="00FC53E2" w:rsidRDefault="00CA1305" w:rsidP="00174D4F">
      <w:pPr>
        <w:pStyle w:val="FootnoteText"/>
        <w:ind w:firstLine="720"/>
        <w:jc w:val="both"/>
        <w:rPr>
          <w:rFonts w:ascii="Times New Roman" w:hAnsi="Times New Roman" w:cs="Times New Roman"/>
          <w:lang w:val="en-US"/>
        </w:rPr>
      </w:pPr>
      <w:r w:rsidRPr="00FC53E2">
        <w:rPr>
          <w:rStyle w:val="FootnoteReference"/>
          <w:rFonts w:ascii="Times New Roman" w:hAnsi="Times New Roman" w:cs="Times New Roman"/>
        </w:rPr>
        <w:footnoteRef/>
      </w:r>
      <w:r w:rsidRPr="00FC53E2">
        <w:rPr>
          <w:rFonts w:ascii="Times New Roman" w:hAnsi="Times New Roman" w:cs="Times New Roman"/>
        </w:rPr>
        <w:fldChar w:fldCharType="begin" w:fldLock="1"/>
      </w:r>
      <w:r w:rsidR="0093657A">
        <w:rPr>
          <w:rFonts w:ascii="Times New Roman" w:hAnsi="Times New Roman" w:cs="Times New Roman"/>
        </w:rPr>
        <w:instrText>ADDIN CSL_CITATION {"citationItems":[{"id":"ITEM-1","itemData":{"author":[{"dropping-particle":"","family":"Wulansari","given":"Novi","non-dropping-particle":"","parse-names":false,"suffix":""}],"container-title":"Skripsi","id":"ITEM-1","issued":{"date-parts":[["2019"]]},"publisher":"Universitas Negeri Semarang","title":"Pengaruh Pendapatan, Literasi Keuangan, dan Sikap Keuangan terhadap Kesejahteraan Keuangan Keluarga Desa Ketanjung Kecamatan Karanganyar Kapubaten Demak melalui Perilaku Keuangan sebagai Variabel Intervening","type":"thesis"},"uris":["http://www.mendeley.com/documents/?uuid=16533ca8-978f-3164-803d-a324b022537d"]}],"mendeley":{"formattedCitation":"Novi Wulansari, ‘Pengaruh Pendapatan, Literasi Keuangan, Dan Sikap Keuangan Terhadap Kesejahteraan Keuangan Keluarga Desa Ketanjung Kecamatan Karanganyar Kapubaten Demak Melalui Perilaku Keuangan Sebagai Variabel Intervening’, &lt;i&gt;Skripsi&lt;/i&gt; (Universitas Negeri Semarang, 2019).","plainTextFormattedCitation":"Novi Wulansari, ‘Pengaruh Pendapatan, Literasi Keuangan, Dan Sikap Keuangan Terhadap Kesejahteraan Keuangan Keluarga Desa Ketanjung Kecamatan Karanganyar Kapubaten Demak Melalui Perilaku Keuangan Sebagai Variabel Intervening’, Skripsi (Universitas Negeri Semarang, 2019).","previouslyFormattedCitation":"Novi Wulansari, ‘Pengaruh Pendapatan, Literasi Keuangan, Dan Sikap Keuangan Terhadap Kesejahteraan Keuangan Keluarga Desa Ketanjung Kecamatan Karanganyar Kapubaten Demak Melalui Perilaku Keuangan Sebagai Variabel Intervening’, &lt;i&gt;Skripsi&lt;/i&gt; (Universitas Negeri Semarang, 2019)."},"properties":{"noteIndex":9},"schema":"https://github.com/citation-style-language/schema/raw/master/csl-citation.json"}</w:instrText>
      </w:r>
      <w:r w:rsidRPr="00FC53E2">
        <w:rPr>
          <w:rFonts w:ascii="Times New Roman" w:hAnsi="Times New Roman" w:cs="Times New Roman"/>
        </w:rPr>
        <w:fldChar w:fldCharType="separate"/>
      </w:r>
      <w:r w:rsidR="00EE22B6" w:rsidRPr="00EE22B6">
        <w:rPr>
          <w:rFonts w:ascii="Times New Roman" w:hAnsi="Times New Roman" w:cs="Times New Roman"/>
          <w:noProof/>
        </w:rPr>
        <w:t xml:space="preserve">Novi Wulansari, ‘Pengaruh Pendapatan, Literasi Keuangan, Dan Sikap Keuangan Terhadap Kesejahteraan Keuangan Keluarga Desa Ketanjung Kecamatan Karanganyar Kapubaten Demak Melalui Perilaku Keuangan Sebagai Variabel Intervening’, </w:t>
      </w:r>
      <w:r w:rsidR="00EE22B6" w:rsidRPr="00EE22B6">
        <w:rPr>
          <w:rFonts w:ascii="Times New Roman" w:hAnsi="Times New Roman" w:cs="Times New Roman"/>
          <w:i/>
          <w:noProof/>
        </w:rPr>
        <w:t>Skripsi</w:t>
      </w:r>
      <w:r w:rsidR="00EE22B6" w:rsidRPr="00EE22B6">
        <w:rPr>
          <w:rFonts w:ascii="Times New Roman" w:hAnsi="Times New Roman" w:cs="Times New Roman"/>
          <w:noProof/>
        </w:rPr>
        <w:t xml:space="preserve"> (Universitas Negeri Semarang, 2019).</w:t>
      </w:r>
      <w:r w:rsidRPr="00FC53E2">
        <w:rPr>
          <w:rFonts w:ascii="Times New Roman" w:hAnsi="Times New Roman" w:cs="Times New Roman"/>
        </w:rPr>
        <w:fldChar w:fldCharType="end"/>
      </w:r>
    </w:p>
  </w:footnote>
  <w:footnote w:id="10">
    <w:p w14:paraId="319B04D3" w14:textId="4AE71231" w:rsidR="00CA1305" w:rsidRPr="00FC53E2" w:rsidRDefault="00CA1305" w:rsidP="00174D4F">
      <w:pPr>
        <w:pStyle w:val="FootnoteText"/>
        <w:ind w:firstLine="720"/>
        <w:jc w:val="both"/>
        <w:rPr>
          <w:rFonts w:ascii="Times New Roman" w:hAnsi="Times New Roman" w:cs="Times New Roman"/>
          <w:lang w:val="en-US"/>
        </w:rPr>
      </w:pPr>
      <w:r w:rsidRPr="00FC53E2">
        <w:rPr>
          <w:rStyle w:val="FootnoteReference"/>
          <w:rFonts w:ascii="Times New Roman" w:hAnsi="Times New Roman" w:cs="Times New Roman"/>
        </w:rPr>
        <w:footnoteRef/>
      </w:r>
      <w:r w:rsidRPr="00FC53E2">
        <w:rPr>
          <w:rFonts w:ascii="Times New Roman" w:hAnsi="Times New Roman" w:cs="Times New Roman"/>
        </w:rPr>
        <w:fldChar w:fldCharType="begin" w:fldLock="1"/>
      </w:r>
      <w:r w:rsidR="0093657A">
        <w:rPr>
          <w:rFonts w:ascii="Times New Roman" w:hAnsi="Times New Roman" w:cs="Times New Roman"/>
        </w:rPr>
        <w:instrText>ADDIN CSL_CITATION {"citationItems":[{"id":"ITEM-1","itemData":{"author":[{"dropping-particle":"","family":"Siregar","given":"Nailan Azizah","non-dropping-particle":"","parse-names":false,"suffix":""}],"container-title":"Skripsi","id":"ITEM-1","issued":{"date-parts":[["2021"]]},"publisher":"Universitas Muhammadiyah Sumatera Utara","title":"Pengaruh Sikap Keuangan dan Pendapatan terhadap Perilaku Keuangan Masyarakat Kecamatan Medan Timur","type":"thesis"},"uris":["http://www.mendeley.com/documents/?uuid=6525d79e-a1e2-3778-9db8-5678fa027c1b"]}],"mendeley":{"formattedCitation":"Siregar.","plainTextFormattedCitation":"Siregar.","previouslyFormattedCitation":"Siregar."},"properties":{"noteIndex":10},"schema":"https://github.com/citation-style-language/schema/raw/master/csl-citation.json"}</w:instrText>
      </w:r>
      <w:r w:rsidRPr="00FC53E2">
        <w:rPr>
          <w:rFonts w:ascii="Times New Roman" w:hAnsi="Times New Roman" w:cs="Times New Roman"/>
        </w:rPr>
        <w:fldChar w:fldCharType="separate"/>
      </w:r>
      <w:r w:rsidR="00EE22B6" w:rsidRPr="00EE22B6">
        <w:rPr>
          <w:rFonts w:ascii="Times New Roman" w:hAnsi="Times New Roman" w:cs="Times New Roman"/>
          <w:noProof/>
        </w:rPr>
        <w:t>Siregar.</w:t>
      </w:r>
      <w:r w:rsidRPr="00FC53E2">
        <w:rPr>
          <w:rFonts w:ascii="Times New Roman" w:hAnsi="Times New Roman" w:cs="Times New Roman"/>
        </w:rPr>
        <w:fldChar w:fldCharType="end"/>
      </w:r>
    </w:p>
  </w:footnote>
  <w:footnote w:id="11">
    <w:p w14:paraId="4ACC059D" w14:textId="76152CDE" w:rsidR="00CA1305" w:rsidRPr="00CA1305" w:rsidRDefault="00CA1305" w:rsidP="00174D4F">
      <w:pPr>
        <w:pStyle w:val="FootnoteText"/>
        <w:ind w:firstLine="720"/>
        <w:jc w:val="both"/>
        <w:rPr>
          <w:rFonts w:ascii="Times New Roman" w:hAnsi="Times New Roman" w:cs="Times New Roman"/>
          <w:lang w:val="en-US"/>
        </w:rPr>
      </w:pPr>
      <w:r w:rsidRPr="00FC53E2">
        <w:rPr>
          <w:rStyle w:val="FootnoteReference"/>
          <w:rFonts w:ascii="Times New Roman" w:hAnsi="Times New Roman" w:cs="Times New Roman"/>
        </w:rPr>
        <w:footnoteRef/>
      </w:r>
      <w:r w:rsidRPr="00FC53E2">
        <w:rPr>
          <w:rFonts w:ascii="Times New Roman" w:hAnsi="Times New Roman" w:cs="Times New Roman"/>
        </w:rPr>
        <w:fldChar w:fldCharType="begin" w:fldLock="1"/>
      </w:r>
      <w:r w:rsidR="0093657A">
        <w:rPr>
          <w:rFonts w:ascii="Times New Roman" w:hAnsi="Times New Roman" w:cs="Times New Roman"/>
        </w:rPr>
        <w:instrText>ADDIN CSL_CITATION {"citationItems":[{"id":"ITEM-1","itemData":{"author":[{"dropping-particle":"","family":"Anugrah","given":"Rizky","non-dropping-particle":"","parse-names":false,"suffix":""}],"container-title":"Skripsi","id":"ITEM-1","issued":{"date-parts":[["2018"]]},"publisher":"UIN Alauddin","title":"Pengaruh Literasi Keuangan dan Sikap Keuangan terhadap Perilaku Pengelolaan Keuangan Masyarakat dengan Niat sebagai Variabel Intervening","type":"thesis"},"uris":["http://www.mendeley.com/documents/?uuid=8d086c46-d98d-398b-b7d6-06d717fac1d2"]}],"mendeley":{"formattedCitation":"Rizky Anugrah, ‘Pengaruh Literasi Keuangan Dan Sikap Keuangan Terhadap Perilaku Pengelolaan Keuangan Masyarakat Dengan Niat Sebagai Variabel Intervening’, &lt;i&gt;Skripsi&lt;/i&gt; (UIN Alauddin, 2018).","plainTextFormattedCitation":"Rizky Anugrah, ‘Pengaruh Literasi Keuangan Dan Sikap Keuangan Terhadap Perilaku Pengelolaan Keuangan Masyarakat Dengan Niat Sebagai Variabel Intervening’, Skripsi (UIN Alauddin, 2018).","previouslyFormattedCitation":"Rizky Anugrah, ‘Pengaruh Literasi Keuangan Dan Sikap Keuangan Terhadap Perilaku Pengelolaan Keuangan Masyarakat Dengan Niat Sebagai Variabel Intervening’, &lt;i&gt;Skripsi&lt;/i&gt; (UIN Alauddin, 2018)."},"properties":{"noteIndex":11},"schema":"https://github.com/citation-style-language/schema/raw/master/csl-citation.json"}</w:instrText>
      </w:r>
      <w:r w:rsidRPr="00FC53E2">
        <w:rPr>
          <w:rFonts w:ascii="Times New Roman" w:hAnsi="Times New Roman" w:cs="Times New Roman"/>
        </w:rPr>
        <w:fldChar w:fldCharType="separate"/>
      </w:r>
      <w:r w:rsidR="00EE22B6" w:rsidRPr="00EE22B6">
        <w:rPr>
          <w:rFonts w:ascii="Times New Roman" w:hAnsi="Times New Roman" w:cs="Times New Roman"/>
          <w:noProof/>
        </w:rPr>
        <w:t xml:space="preserve">Rizky Anugrah, ‘Pengaruh Literasi Keuangan Dan Sikap Keuangan Terhadap Perilaku Pengelolaan Keuangan Masyarakat Dengan Niat Sebagai Variabel Intervening’, </w:t>
      </w:r>
      <w:r w:rsidR="00EE22B6" w:rsidRPr="00EE22B6">
        <w:rPr>
          <w:rFonts w:ascii="Times New Roman" w:hAnsi="Times New Roman" w:cs="Times New Roman"/>
          <w:i/>
          <w:noProof/>
        </w:rPr>
        <w:t>Skripsi</w:t>
      </w:r>
      <w:r w:rsidR="00EE22B6" w:rsidRPr="00EE22B6">
        <w:rPr>
          <w:rFonts w:ascii="Times New Roman" w:hAnsi="Times New Roman" w:cs="Times New Roman"/>
          <w:noProof/>
        </w:rPr>
        <w:t xml:space="preserve"> (UIN Alauddin, 2018).</w:t>
      </w:r>
      <w:r w:rsidRPr="00FC53E2">
        <w:rPr>
          <w:rFonts w:ascii="Times New Roman" w:hAnsi="Times New Roman" w:cs="Times New Roman"/>
        </w:rPr>
        <w:fldChar w:fldCharType="end"/>
      </w:r>
    </w:p>
  </w:footnote>
  <w:footnote w:id="12">
    <w:p w14:paraId="4324D6B0" w14:textId="7DE31B2C" w:rsidR="00CA1305" w:rsidRPr="0017540B" w:rsidRDefault="00CA1305" w:rsidP="0017540B">
      <w:pPr>
        <w:pStyle w:val="FootnoteText"/>
        <w:ind w:firstLine="720"/>
        <w:jc w:val="both"/>
        <w:rPr>
          <w:rFonts w:ascii="Times New Roman" w:hAnsi="Times New Roman" w:cs="Times New Roman"/>
          <w:lang w:val="en-US"/>
        </w:rPr>
      </w:pPr>
      <w:r w:rsidRPr="0017540B">
        <w:rPr>
          <w:rStyle w:val="FootnoteReference"/>
          <w:rFonts w:ascii="Times New Roman" w:hAnsi="Times New Roman" w:cs="Times New Roman"/>
        </w:rPr>
        <w:footnoteRef/>
      </w:r>
      <w:r w:rsidRPr="0017540B">
        <w:rPr>
          <w:rFonts w:ascii="Times New Roman" w:hAnsi="Times New Roman" w:cs="Times New Roman"/>
        </w:rPr>
        <w:fldChar w:fldCharType="begin" w:fldLock="1"/>
      </w:r>
      <w:r w:rsidR="0093657A" w:rsidRPr="0017540B">
        <w:rPr>
          <w:rFonts w:ascii="Times New Roman" w:hAnsi="Times New Roman" w:cs="Times New Roman"/>
        </w:rPr>
        <w:instrText>ADDIN CSL_CITATION {"citationItems":[{"id":"ITEM-1","itemData":{"author":[{"dropping-particle":"","family":"Rokhmah","given":"Resa Nur","non-dropping-particle":"","parse-names":false,"suffix":""}],"container-title":"Skripsi","id":"ITEM-1","issued":{"date-parts":[["2021"]]},"publisher":"Universitas Muhammadiyah Makassar","title":"Pengaruh Literasi Keuangan dan Lingkungan Sosial terhadap Perilaku Keuangan Mahasiswa Fakultas Ekonomi dan Bisnis UNISMUH Makassar","type":"thesis"},"uris":["http://www.mendeley.com/documents/?uuid=21100bb6-27d5-3ca1-9091-df969a692865"]}],"mendeley":{"formattedCitation":"Resa Nur Rokhmah, ‘Pengaruh Literasi Keuangan Dan Lingkungan Sosial Terhadap Perilaku Keuangan Mahasiswa Fakultas Ekonomi Dan Bisnis UNISMUH Makassar’, &lt;i&gt;Skripsi&lt;/i&gt; (Universitas Muhammadiyah Makassar, 2021).","plainTextFormattedCitation":"Resa Nur Rokhmah, ‘Pengaruh Literasi Keuangan Dan Lingkungan Sosial Terhadap Perilaku Keuangan Mahasiswa Fakultas Ekonomi Dan Bisnis UNISMUH Makassar’, Skripsi (Universitas Muhammadiyah Makassar, 2021).","previouslyFormattedCitation":"Resa Nur Rokhmah, ‘Pengaruh Literasi Keuangan Dan Lingkungan Sosial Terhadap Perilaku Keuangan Mahasiswa Fakultas Ekonomi Dan Bisnis UNISMUH Makassar’, &lt;i&gt;Skripsi&lt;/i&gt; (Universitas Muhammadiyah Makassar, 2021)."},"properties":{"noteIndex":12},"schema":"https://github.com/citation-style-language/schema/raw/master/csl-citation.json"}</w:instrText>
      </w:r>
      <w:r w:rsidRPr="0017540B">
        <w:rPr>
          <w:rFonts w:ascii="Times New Roman" w:hAnsi="Times New Roman" w:cs="Times New Roman"/>
        </w:rPr>
        <w:fldChar w:fldCharType="separate"/>
      </w:r>
      <w:r w:rsidR="00EE22B6" w:rsidRPr="0017540B">
        <w:rPr>
          <w:rFonts w:ascii="Times New Roman" w:hAnsi="Times New Roman" w:cs="Times New Roman"/>
          <w:noProof/>
        </w:rPr>
        <w:t xml:space="preserve">Resa Nur Rokhmah, ‘Pengaruh Literasi Keuangan Dan Lingkungan Sosial Terhadap Perilaku Keuangan Mahasiswa Fakultas Ekonomi Dan Bisnis UNISMUH Makassar’, </w:t>
      </w:r>
      <w:r w:rsidR="00EE22B6" w:rsidRPr="0017540B">
        <w:rPr>
          <w:rFonts w:ascii="Times New Roman" w:hAnsi="Times New Roman" w:cs="Times New Roman"/>
          <w:i/>
          <w:noProof/>
        </w:rPr>
        <w:t>Skripsi</w:t>
      </w:r>
      <w:r w:rsidR="00EE22B6" w:rsidRPr="0017540B">
        <w:rPr>
          <w:rFonts w:ascii="Times New Roman" w:hAnsi="Times New Roman" w:cs="Times New Roman"/>
          <w:noProof/>
        </w:rPr>
        <w:t xml:space="preserve"> (Universitas Muhammadiyah Makassar, 2021).</w:t>
      </w:r>
      <w:r w:rsidRPr="0017540B">
        <w:rPr>
          <w:rFonts w:ascii="Times New Roman" w:hAnsi="Times New Roman" w:cs="Times New Roman"/>
        </w:rPr>
        <w:fldChar w:fldCharType="end"/>
      </w:r>
    </w:p>
  </w:footnote>
  <w:footnote w:id="13">
    <w:p w14:paraId="695F7D1E" w14:textId="51255EAC" w:rsidR="0017540B" w:rsidRPr="0017540B" w:rsidRDefault="0017540B" w:rsidP="0017540B">
      <w:pPr>
        <w:pStyle w:val="FootnoteText"/>
        <w:ind w:firstLine="720"/>
        <w:jc w:val="both"/>
        <w:rPr>
          <w:rFonts w:ascii="Times New Roman" w:hAnsi="Times New Roman" w:cs="Times New Roman"/>
          <w:lang w:val="en-US"/>
        </w:rPr>
      </w:pPr>
      <w:r w:rsidRPr="0017540B">
        <w:rPr>
          <w:rStyle w:val="FootnoteReference"/>
          <w:rFonts w:ascii="Times New Roman" w:hAnsi="Times New Roman" w:cs="Times New Roman"/>
        </w:rPr>
        <w:footnoteRef/>
      </w:r>
      <w:r w:rsidRPr="0017540B">
        <w:rPr>
          <w:rFonts w:ascii="Times New Roman" w:hAnsi="Times New Roman" w:cs="Times New Roman"/>
        </w:rPr>
        <w:fldChar w:fldCharType="begin" w:fldLock="1"/>
      </w:r>
      <w:r w:rsidRPr="0017540B">
        <w:rPr>
          <w:rFonts w:ascii="Times New Roman" w:hAnsi="Times New Roman" w:cs="Times New Roman"/>
        </w:rPr>
        <w:instrText>ADDIN CSL_CITATION {"citationItems":[{"id":"ITEM-1","itemData":{"DOI":"1102001.3324030","URL":"https://kendalkab.bps.go.id/id/publication/2023/09/26/2db2f0d1e8f6ad10216ba8ee/kecamatan-pagerruyung-dalam-angka-2023.html","author":[{"dropping-particle":"","family":"BPS","given":"","non-dropping-particle":"","parse-names":false,"suffix":""}],"id":"ITEM-1","issued":{"date-parts":[["0"]]},"title":"Kecamatan Pagerruyung Dalam Angka 2023","type":"webpage"},"uris":["http://www.mendeley.com/documents/?uuid=c3a380e7-6e0c-41ed-af6b-f816376c5247"]}],"mendeley":{"formattedCitation":"BPS, ‘Kecamatan Pagerruyung Dalam Angka 2023’ &lt;https://doi.org/1102001.3324030&gt;.","plainTextFormattedCitation":"BPS, ‘Kecamatan Pagerruyung Dalam Angka 2023’ ."},"properties":{"noteIndex":13},"schema":"https://github.com/citation-style-language/schema/raw/master/csl-citation.json"}</w:instrText>
      </w:r>
      <w:r w:rsidRPr="0017540B">
        <w:rPr>
          <w:rFonts w:ascii="Times New Roman" w:hAnsi="Times New Roman" w:cs="Times New Roman"/>
        </w:rPr>
        <w:fldChar w:fldCharType="separate"/>
      </w:r>
      <w:r w:rsidRPr="0017540B">
        <w:rPr>
          <w:rFonts w:ascii="Times New Roman" w:hAnsi="Times New Roman" w:cs="Times New Roman"/>
          <w:noProof/>
        </w:rPr>
        <w:t>BPS, ‘Kecamatan Pagerruyung Dalam Angka 2023’ &lt;https://doi.org/1102001.3324030&gt;.</w:t>
      </w:r>
      <w:r w:rsidRPr="0017540B">
        <w:rPr>
          <w:rFonts w:ascii="Times New Roman" w:hAnsi="Times New Roman" w:cs="Times New Roman"/>
        </w:rPr>
        <w:fldChar w:fldCharType="end"/>
      </w:r>
    </w:p>
  </w:footnote>
  <w:footnote w:id="14">
    <w:p w14:paraId="317DF064" w14:textId="332BC9D0" w:rsidR="0009503A" w:rsidRPr="007526E0" w:rsidRDefault="0009503A" w:rsidP="00174D4F">
      <w:pPr>
        <w:pStyle w:val="FootnoteText"/>
        <w:ind w:firstLine="720"/>
        <w:jc w:val="both"/>
        <w:rPr>
          <w:rFonts w:ascii="Times New Roman" w:hAnsi="Times New Roman" w:cs="Times New Roman"/>
          <w:lang w:val="en-US"/>
        </w:rPr>
      </w:pPr>
      <w:r w:rsidRPr="007526E0">
        <w:rPr>
          <w:rStyle w:val="FootnoteReference"/>
          <w:rFonts w:ascii="Times New Roman" w:hAnsi="Times New Roman" w:cs="Times New Roman"/>
        </w:rPr>
        <w:footnoteRef/>
      </w:r>
      <w:r w:rsidRPr="007526E0">
        <w:rPr>
          <w:rFonts w:ascii="Times New Roman" w:hAnsi="Times New Roman" w:cs="Times New Roman"/>
        </w:rPr>
        <w:fldChar w:fldCharType="begin" w:fldLock="1"/>
      </w:r>
      <w:r w:rsidR="0017540B">
        <w:rPr>
          <w:rFonts w:ascii="Times New Roman" w:hAnsi="Times New Roman" w:cs="Times New Roman"/>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Kata","author":[{"dropping-particle":"","family":"Anisah","given":"","non-dropping-particle":"","parse-names":false,"suffix":""}],"container-title":"Repository UIN Syarif Hidayatullah Jakarta","id":"ITEM-1","issued":{"date-parts":[["2021"]]},"publisher":"UIN Syarif Hidayatullah","title":"Pengaruh Literasi Keuangan, Kontrol Diri, dan Lingkungan Sosial terhadap Perilaku Pengelolaan Keuangan Mahasiswa","type":"thesis"},"uris":["http://www.mendeley.com/documents/?uuid=e5902f2a-e13b-413c-9205-66de036cbd29"]}],"mendeley":{"formattedCitation":"Anisah, ‘Pengaruh Literasi Keuangan, Kontrol Diri, Dan Lingkungan Sosial Terhadap Perilaku Pengelolaan Keuangan Mahasiswa’, &lt;i&gt;Repository UIN Syarif Hidayatullah Jakarta&lt;/i&gt; (UIN Syarif Hidayatullah, 2021).","plainTextFormattedCitation":"Anisah, ‘Pengaruh Literasi Keuangan, Kontrol Diri, Dan Lingkungan Sosial Terhadap Perilaku Pengelolaan Keuangan Mahasiswa’, Repository UIN Syarif Hidayatullah Jakarta (UIN Syarif Hidayatullah, 2021).","previouslyFormattedCitation":"Anisah, ‘Pengaruh Literasi Keuangan, Kontrol Diri, Dan Lingkungan Sosial Terhadap Perilaku Pengelolaan Keuangan Mahasiswa’, &lt;i&gt;Repository UIN Syarif Hidayatullah Jakarta&lt;/i&gt; (UIN Syarif Hidayatullah, 2021)."},"properties":{"noteIndex":14},"schema":"https://github.com/citation-style-language/schema/raw/master/csl-citation.json"}</w:instrText>
      </w:r>
      <w:r w:rsidRPr="007526E0">
        <w:rPr>
          <w:rFonts w:ascii="Times New Roman" w:hAnsi="Times New Roman" w:cs="Times New Roman"/>
        </w:rPr>
        <w:fldChar w:fldCharType="separate"/>
      </w:r>
      <w:r w:rsidR="00EE22B6" w:rsidRPr="00EE22B6">
        <w:rPr>
          <w:rFonts w:ascii="Times New Roman" w:hAnsi="Times New Roman" w:cs="Times New Roman"/>
          <w:noProof/>
        </w:rPr>
        <w:t xml:space="preserve">Anisah, ‘Pengaruh Literasi Keuangan, Kontrol Diri, Dan Lingkungan Sosial Terhadap Perilaku Pengelolaan Keuangan Mahasiswa’, </w:t>
      </w:r>
      <w:r w:rsidR="00EE22B6" w:rsidRPr="00EE22B6">
        <w:rPr>
          <w:rFonts w:ascii="Times New Roman" w:hAnsi="Times New Roman" w:cs="Times New Roman"/>
          <w:i/>
          <w:noProof/>
        </w:rPr>
        <w:t>Repository UIN Syarif Hidayatullah Jakarta</w:t>
      </w:r>
      <w:r w:rsidR="00EE22B6" w:rsidRPr="00EE22B6">
        <w:rPr>
          <w:rFonts w:ascii="Times New Roman" w:hAnsi="Times New Roman" w:cs="Times New Roman"/>
          <w:noProof/>
        </w:rPr>
        <w:t xml:space="preserve"> (UIN Syarif Hidayatullah, 2021).</w:t>
      </w:r>
      <w:r w:rsidRPr="007526E0">
        <w:rPr>
          <w:rFonts w:ascii="Times New Roman" w:hAnsi="Times New Roman" w:cs="Times New Roman"/>
        </w:rPr>
        <w:fldChar w:fldCharType="end"/>
      </w:r>
    </w:p>
  </w:footnote>
  <w:footnote w:id="15">
    <w:p w14:paraId="5E832FA6" w14:textId="1536E4C7" w:rsidR="006149E9" w:rsidRPr="007526E0" w:rsidRDefault="006149E9" w:rsidP="00174D4F">
      <w:pPr>
        <w:pStyle w:val="FootnoteText"/>
        <w:ind w:firstLine="720"/>
        <w:jc w:val="both"/>
        <w:rPr>
          <w:rFonts w:ascii="Times New Roman" w:hAnsi="Times New Roman" w:cs="Times New Roman"/>
          <w:lang w:val="en-US"/>
        </w:rPr>
      </w:pPr>
      <w:r w:rsidRPr="007526E0">
        <w:rPr>
          <w:rStyle w:val="FootnoteReference"/>
          <w:rFonts w:ascii="Times New Roman" w:hAnsi="Times New Roman" w:cs="Times New Roman"/>
        </w:rPr>
        <w:footnoteRef/>
      </w:r>
      <w:r w:rsidRPr="007526E0">
        <w:rPr>
          <w:rFonts w:ascii="Times New Roman" w:hAnsi="Times New Roman" w:cs="Times New Roman"/>
        </w:rPr>
        <w:fldChar w:fldCharType="begin" w:fldLock="1"/>
      </w:r>
      <w:r w:rsidR="0017540B">
        <w:rPr>
          <w:rFonts w:ascii="Times New Roman" w:hAnsi="Times New Roman" w:cs="Times New Roman"/>
        </w:rPr>
        <w:instrText>ADDIN CSL_CITATION {"citationItems":[{"id":"ITEM-1","itemData":{"abstract":"Penelitian ini bertujuan untuk mengetahui pengaruh variabel literasi keuangan, pendapatan orang tua, gaya hidup hedonis terhadap perilaku manajemen keuangan. Populasi dalam penelitian ini adalah mahasiswa fakultas ekonomi UPN “Veteran” Jakarta. Sampel dalam penelitian ini berjumlah 100 responden, dengan metode probability sampling. Pengumpulan data dilakukan melalui penyebaran kuesioner. Teknik analisis yang digunakan adalah analisis Partial Least Square (PLS). Hasil penelitian ini menunjukkan bahwa: (1) Literasi keuangan tidak berpengaruh signifikan terhadap perilaku manajemen keuangan mahasiswa dimasa pandemi covid-19, (2) Pendapatan orang tua berpengaruh signifikan terhadap perilaku manajemen keuangan mahasiswa dimasa pandemi covid-19, (3) Gaya hidup hedonis berpengaruh signifikan terhadap perilaku manajemen keuangan mahasiswa dimasa pandemi covid-19.","author":[{"dropping-particle":"","family":"Waty","given":"Nuroeni Qalbu","non-dropping-particle":"","parse-names":false,"suffix":""},{"dropping-particle":"","family":"Triwahyuningtyas","given":"Nunuk","non-dropping-particle":"","parse-names":false,"suffix":""},{"dropping-particle":"","family":"Warman","given":"Edi","non-dropping-particle":"","parse-names":false,"suffix":""}],"container-title":"Prosiding Konferensi Riset Nasional Ekonomi, Manajemen, dan Akuntansi.","id":"ITEM-1","issued":{"date-parts":[["2021"]]},"page":"477-495","title":"Analisis Perilaku Manajemen Keuangan Mahasiswa Dimasa Pandemi Covid-19","type":"paper-conference","volume":"2"},"uris":["http://www.mendeley.com/documents/?uuid=b6cb47e3-0ee3-46c5-98a3-b78937cc1412"]}],"mendeley":{"formattedCitation":"Nuroeni Qalbu Waty, Nunuk Triwahyuningtyas, and Edi Warman, ‘Analisis Perilaku Manajemen Keuangan Mahasiswa Dimasa Pandemi Covid-19’, in &lt;i&gt;Prosiding Konferensi Riset Nasional Ekonomi, Manajemen, Dan Akuntansi.&lt;/i&gt;, 2021, &lt;span style=\"font-variant:small-caps;\"&gt;ii&lt;/span&gt;, 477–95.","plainTextFormattedCitation":"Nuroeni Qalbu Waty, Nunuk Triwahyuningtyas, and Edi Warman, ‘Analisis Perilaku Manajemen Keuangan Mahasiswa Dimasa Pandemi Covid-19’, in Prosiding Konferensi Riset Nasional Ekonomi, Manajemen, Dan Akuntansi., 2021, ii, 477–95.","previouslyFormattedCitation":"Nuroeni Qalbu Waty, Nunuk Triwahyuningtyas, and Edi Warman, ‘Analisis Perilaku Manajemen Keuangan Mahasiswa Dimasa Pandemi Covid-19’, in &lt;i&gt;Prosiding Konferensi Riset Nasional Ekonomi, Manajemen, Dan Akuntansi.&lt;/i&gt;, 2021, &lt;span style=\"font-variant:small-caps;\"&gt;ii&lt;/span&gt;, 477–95."},"properties":{"noteIndex":15},"schema":"https://github.com/citation-style-language/schema/raw/master/csl-citation.json"}</w:instrText>
      </w:r>
      <w:r w:rsidRPr="007526E0">
        <w:rPr>
          <w:rFonts w:ascii="Times New Roman" w:hAnsi="Times New Roman" w:cs="Times New Roman"/>
        </w:rPr>
        <w:fldChar w:fldCharType="separate"/>
      </w:r>
      <w:r w:rsidR="00EE22B6" w:rsidRPr="00EE22B6">
        <w:rPr>
          <w:rFonts w:ascii="Times New Roman" w:hAnsi="Times New Roman" w:cs="Times New Roman"/>
          <w:noProof/>
        </w:rPr>
        <w:t xml:space="preserve">Nuroeni Qalbu Waty, Nunuk Triwahyuningtyas, and Edi Warman, ‘Analisis Perilaku Manajemen Keuangan Mahasiswa Dimasa Pandemi Covid-19’, in </w:t>
      </w:r>
      <w:r w:rsidR="00EE22B6" w:rsidRPr="00EE22B6">
        <w:rPr>
          <w:rFonts w:ascii="Times New Roman" w:hAnsi="Times New Roman" w:cs="Times New Roman"/>
          <w:i/>
          <w:noProof/>
        </w:rPr>
        <w:t>Prosiding Konferensi Riset Nasional Ekonomi, Manajemen, Dan Akuntansi.</w:t>
      </w:r>
      <w:r w:rsidR="00EE22B6" w:rsidRPr="00EE22B6">
        <w:rPr>
          <w:rFonts w:ascii="Times New Roman" w:hAnsi="Times New Roman" w:cs="Times New Roman"/>
          <w:noProof/>
        </w:rPr>
        <w:t xml:space="preserve">, 2021, </w:t>
      </w:r>
      <w:r w:rsidR="00EE22B6" w:rsidRPr="00EE22B6">
        <w:rPr>
          <w:rFonts w:ascii="Times New Roman" w:hAnsi="Times New Roman" w:cs="Times New Roman"/>
          <w:smallCaps/>
          <w:noProof/>
        </w:rPr>
        <w:t>ii</w:t>
      </w:r>
      <w:r w:rsidR="00EE22B6" w:rsidRPr="00EE22B6">
        <w:rPr>
          <w:rFonts w:ascii="Times New Roman" w:hAnsi="Times New Roman" w:cs="Times New Roman"/>
          <w:noProof/>
        </w:rPr>
        <w:t>, 477–95.</w:t>
      </w:r>
      <w:r w:rsidRPr="007526E0">
        <w:rPr>
          <w:rFonts w:ascii="Times New Roman" w:hAnsi="Times New Roman" w:cs="Times New Roman"/>
        </w:rPr>
        <w:fldChar w:fldCharType="end"/>
      </w:r>
    </w:p>
  </w:footnote>
  <w:footnote w:id="16">
    <w:p w14:paraId="68AC4746" w14:textId="6F441717" w:rsidR="00B92F62" w:rsidRPr="007526E0" w:rsidRDefault="00B92F62" w:rsidP="00174D4F">
      <w:pPr>
        <w:pStyle w:val="FootnoteText"/>
        <w:ind w:firstLine="720"/>
        <w:jc w:val="both"/>
        <w:rPr>
          <w:rFonts w:ascii="Times New Roman" w:hAnsi="Times New Roman" w:cs="Times New Roman"/>
          <w:lang w:val="en-US"/>
        </w:rPr>
      </w:pPr>
      <w:r w:rsidRPr="007526E0">
        <w:rPr>
          <w:rStyle w:val="FootnoteReference"/>
          <w:rFonts w:ascii="Times New Roman" w:hAnsi="Times New Roman" w:cs="Times New Roman"/>
        </w:rPr>
        <w:footnoteRef/>
      </w:r>
      <w:r w:rsidRPr="007526E0">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{"citationItems":[{"id":"ITEM-1","itemData":{"DOI":"10.37476/jbk.v9i1.872","ISSN":"2252-3073","abstract":"Penelitian ini bertujuan untuk menganalisis pengaruh kontrol diri, literasi keuangan, pendapatan dan sikap keuangan secara simultan dan parsial terhadap perilaku pengelolaan keuangan Pelaku Bisnis Ibu Rumah Tangga Di Desa Tawondu Kecamatan Suli Kabupaten Luwu. Populasi penelitian ini adalah Pelaku Bisnis Ibu Rumah Tangga Di Desa Tawondu Kecamatan Suli Kabupaten Luwu berjumlah 240 orang, Penarikan sampel menggunakan metode slovin dengan jumlah sampel 150 orang. Teknik analisis linier berganda menunjukkan hasil (1) Kontrol Diri (X1) berpengaruh positif dan signifikan terhadap Perilaku Pengelolaan Keuangan (Y) dengan tingkat signifikan sebesar 0,025 lebih kecil dari 0,05. (2) Literasi Keuangan (X2) berpengaruh positif dan signifikan terhadap perilaku Pengelolaan Keuangan (Y) dengan tingkat signifikan sebesar 0,001 lebih kecil dari 0,05. (3) Pendapatan (X3) berpengaruh terhadap Perilaku Pengelolaan Keuangan (Y) dengan tingkat signifikan sebesar 0,032 lebih kecil dari 0,05. (4) Sikap Keuangan (X4) berpengaruh terhadap Perilaku Pengelolaan Keuangan (Y) dengan tingkat signifikan sebesar 0,010 lebih kecil dari 0,05. Sedangkan hasil uji statistik secara simultan Kontrol diri (X1), Literasi Keuangan (X2), Pendapatan (X3) dan Sikap Keuangan (X4) Berpengaruh Terhadap Perilaku Pengelolaan Keuangan (Y) dengan hasil dengan probabilitas 0,000. Karena nilai probabilitas jauh lebih kecil dari 0,05.","author":[{"dropping-particle":"","family":"Andanika","given":"Andanika","non-dropping-particle":"","parse-names":false,"suffix":""},{"dropping-particle":"","family":"Echdar","given":"Saban","non-dropping-particle":"","parse-names":false,"suffix":""},{"dropping-particle":"","family":"Sjarlis","given":"Sylvia","non-dropping-particle":"","parse-names":false,"suffix":""}],"container-title":"Jurnal Ilmiah Bisnis &amp; Kewirausahaan","id":"ITEM-1","issue":"1","issued":{"date-parts":[["2022"]]},"page":"13-20","title":"Analisis Faktor Faktor yang Mempengaruhi Perilaku Pengelolaan Keuangan Pelaku Bisnis Ibu Rumah Tangga di Desa Tawondu Kecamatan Suli Kabupaten Luwu","type":"article-journal","volume":"11"},"uris":["http://www.mendeley.com/documents/?uuid=73798f98-c085-43d7-8d83-8043f1883a06"]}],"mendeley":{"formattedCitation":"Andanika Andanika, Saban Echdar, and Sylvia Sjarlis, ‘Analisis Faktor Faktor Yang Mempengaruhi Perilaku Pengelolaan Keuangan Pelaku Bisnis Ibu Rumah Tangga Di Desa Tawondu Kecamatan Suli Kabupaten Luwu’, &lt;i&gt;Jurnal Ilmiah Bisnis &amp; Kewirausahaan&lt;/i&gt;, 11.1 (2022), 13–20 &lt;https://doi.org/10.37476/jbk.v9i1.872&gt;.","plainTextFormattedCitation":"Andanika Andanika, Saban Echdar, and Sylvia Sjarlis, ‘Analisis Faktor Faktor Yang Mempengaruhi Perilaku Pengelolaan Keuangan Pelaku Bisnis Ibu Rumah Tangga Di Desa Tawondu Kecamatan Suli Kabupaten Luwu’, Jurnal Ilmiah Bisnis &amp; Kewirausahaan, 11.1 (2022), 13–20 .","previouslyFormattedCitation":"Andanika Andanika, Saban Echdar, and Sylvia Sjarlis, ‘Analisis Faktor Faktor Yang Mempengaruhi Perilaku Pengelolaan Keuangan Pelaku Bisnis Ibu Rumah Tangga Di Desa Tawondu Kecamatan Suli Kabupaten Luwu’, &lt;i&gt;Jurnal Ilmiah Bisnis &amp; Kewirausahaan&lt;/i&gt;, 11.1 (2022), 13–20 &lt;https://doi.org/10.37476/jbk.v9i1.872&gt;."},"properties":{"noteIndex":16},"schema":"https://github.com/citation-style-language/schema/raw/master/csl-citation.json"}</w:instrText>
      </w:r>
      <w:r w:rsidRPr="007526E0">
        <w:rPr>
          <w:rFonts w:ascii="Times New Roman" w:hAnsi="Times New Roman" w:cs="Times New Roman"/>
        </w:rPr>
        <w:fldChar w:fldCharType="separate"/>
      </w:r>
      <w:r w:rsidR="0017540B" w:rsidRPr="0017540B">
        <w:rPr>
          <w:rFonts w:ascii="Times New Roman" w:hAnsi="Times New Roman" w:cs="Times New Roman"/>
          <w:noProof/>
        </w:rPr>
        <w:t xml:space="preserve">Andanika Andanika, Saban Echdar, and Sylvia Sjarlis, ‘Analisis Faktor Faktor Yang Mempengaruhi Perilaku Pengelolaan Keuangan Pelaku Bisnis Ibu Rumah Tangga Di Desa Tawondu Kecamatan Suli Kabupaten Luwu’, </w:t>
      </w:r>
      <w:r w:rsidR="0017540B" w:rsidRPr="0017540B">
        <w:rPr>
          <w:rFonts w:ascii="Times New Roman" w:hAnsi="Times New Roman" w:cs="Times New Roman"/>
          <w:i/>
          <w:noProof/>
        </w:rPr>
        <w:t>Jurnal Ilmiah Bisnis &amp; Kewirausahaan</w:t>
      </w:r>
      <w:r w:rsidR="0017540B" w:rsidRPr="0017540B">
        <w:rPr>
          <w:rFonts w:ascii="Times New Roman" w:hAnsi="Times New Roman" w:cs="Times New Roman"/>
          <w:noProof/>
        </w:rPr>
        <w:t>, 11.1 (2022), 13–20 &lt;https://doi.org/10.37476/jbk.v9i1.872&gt;.</w:t>
      </w:r>
      <w:r w:rsidRPr="007526E0">
        <w:rPr>
          <w:rFonts w:ascii="Times New Roman" w:hAnsi="Times New Roman" w:cs="Times New Roman"/>
        </w:rPr>
        <w:fldChar w:fldCharType="end"/>
      </w:r>
    </w:p>
  </w:footnote>
  <w:footnote w:id="17">
    <w:p w14:paraId="1F65C759" w14:textId="042808A5" w:rsidR="00A5288C" w:rsidRPr="007526E0" w:rsidRDefault="00A5288C" w:rsidP="00174D4F">
      <w:pPr>
        <w:pStyle w:val="FootnoteText"/>
        <w:ind w:firstLine="720"/>
        <w:jc w:val="both"/>
        <w:rPr>
          <w:rFonts w:ascii="Times New Roman" w:hAnsi="Times New Roman" w:cs="Times New Roman"/>
          <w:lang w:val="en-US"/>
        </w:rPr>
      </w:pPr>
      <w:r w:rsidRPr="007526E0">
        <w:rPr>
          <w:rStyle w:val="FootnoteReference"/>
          <w:rFonts w:ascii="Times New Roman" w:hAnsi="Times New Roman" w:cs="Times New Roman"/>
        </w:rPr>
        <w:footnoteRef/>
      </w:r>
      <w:r w:rsidRPr="007526E0">
        <w:rPr>
          <w:rFonts w:ascii="Times New Roman" w:hAnsi="Times New Roman" w:cs="Times New Roman"/>
        </w:rPr>
        <w:fldChar w:fldCharType="begin" w:fldLock="1"/>
      </w:r>
      <w:r w:rsidR="0017540B">
        <w:rPr>
          <w:rFonts w:ascii="Times New Roman" w:hAnsi="Times New Roman" w:cs="Times New Roman"/>
        </w:rPr>
        <w:instrText>ADDIN CSL_CITATION {"citationItems":[{"id":"ITEM-1","itemData":{"abstract":"Penelitian ini dilakukan untuk menemukan bukti empiris mengenai pengaruh pergantian manajemen, opini audit, ukuran perusahaan, dan profitabilitas perusahaan terhadap auditor switching. Penentuan sampel dalam penelitian ini menggunakan metode purposive sampling sehingga terdapat 80 pengamatan yang terdiri dari 20 perusahaan yang terdaftar di Bursa Efek Indonesia tahun 2015-2018. Penelitian ini menggunakan analisis regresi logistik dengan program SPSS. Hasil pengujian menyatakan bahwa pergantian manajemen berpengaruh terhadap auditor switching. Sedangkan opini audit, ukuran perusahaan, dan profitabilitas perusahaan tidak berpengaruh terhadap auditor switching","author":[{"dropping-particle":"","family":"Pebriyanti","given":"Anggi","non-dropping-particle":"","parse-names":false,"suffix":""},{"dropping-particle":"","family":"Pinem","given":"Dahlia Br","non-dropping-particle":"","parse-names":false,"suffix":""},{"dropping-particle":"","family":"Sugianto","given":"","non-dropping-particle":"","parse-names":false,"suffix":""}],"container-title":"Business management, economic, and accounting national seminar","id":"ITEM-1","issued":{"date-parts":[["2020"]]},"page":"367-382","title":"Analisis Perilaku Manajemen Keuangan pada Ibu Rumah Tangga Desa Cisaat, Waled Cirebon","type":"paper-conference","volume":"1"},"uris":["http://www.mendeley.com/documents/?uuid=da8fa31a-1711-4a1c-a738-dd8df9c8c0c6"]}],"mendeley":{"formattedCitation":"Anggi Pebriyanti, Dahlia Br Pinem, and Sugianto, ‘Analisis Perilaku Manajemen Keuangan Pada Ibu Rumah Tangga Desa Cisaat, Waled Cirebon’, in &lt;i&gt;Business Management, Economic, and Accounting National Seminar&lt;/i&gt;, 2020, &lt;span style=\"font-variant:small-caps;\"&gt;i&lt;/span&gt;, 367–82.","plainTextFormattedCitation":"Anggi Pebriyanti, Dahlia Br Pinem, and Sugianto, ‘Analisis Perilaku Manajemen Keuangan Pada Ibu Rumah Tangga Desa Cisaat, Waled Cirebon’, in Business Management, Economic, and Accounting National Seminar, 2020, i, 367–82.","previouslyFormattedCitation":"Anggi Pebriyanti, Dahlia Br Pinem, and Sugianto, ‘Analisis Perilaku Manajemen Keuangan Pada Ibu Rumah Tangga Desa Cisaat, Waled Cirebon’, in &lt;i&gt;Business Management, Economic, and Accounting National Seminar&lt;/i&gt;, 2020, &lt;span style=\"font-variant:small-caps;\"&gt;i&lt;/span&gt;, 367–82."},"properties":{"noteIndex":17},"schema":"https://github.com/citation-style-language/schema/raw/master/csl-citation.json"}</w:instrText>
      </w:r>
      <w:r w:rsidRPr="007526E0">
        <w:rPr>
          <w:rFonts w:ascii="Times New Roman" w:hAnsi="Times New Roman" w:cs="Times New Roman"/>
        </w:rPr>
        <w:fldChar w:fldCharType="separate"/>
      </w:r>
      <w:r w:rsidR="00EE22B6" w:rsidRPr="00EE22B6">
        <w:rPr>
          <w:rFonts w:ascii="Times New Roman" w:hAnsi="Times New Roman" w:cs="Times New Roman"/>
          <w:noProof/>
        </w:rPr>
        <w:t xml:space="preserve">Anggi Pebriyanti, Dahlia Br Pinem, and Sugianto, ‘Analisis Perilaku Manajemen Keuangan Pada Ibu Rumah Tangga Desa Cisaat, Waled Cirebon’, in </w:t>
      </w:r>
      <w:r w:rsidR="00EE22B6" w:rsidRPr="00EE22B6">
        <w:rPr>
          <w:rFonts w:ascii="Times New Roman" w:hAnsi="Times New Roman" w:cs="Times New Roman"/>
          <w:i/>
          <w:noProof/>
        </w:rPr>
        <w:t>Business Management, Economic, and Accounting National Seminar</w:t>
      </w:r>
      <w:r w:rsidR="00EE22B6" w:rsidRPr="00EE22B6">
        <w:rPr>
          <w:rFonts w:ascii="Times New Roman" w:hAnsi="Times New Roman" w:cs="Times New Roman"/>
          <w:noProof/>
        </w:rPr>
        <w:t xml:space="preserve">, 2020, </w:t>
      </w:r>
      <w:r w:rsidR="00EE22B6" w:rsidRPr="00EE22B6">
        <w:rPr>
          <w:rFonts w:ascii="Times New Roman" w:hAnsi="Times New Roman" w:cs="Times New Roman"/>
          <w:smallCaps/>
          <w:noProof/>
        </w:rPr>
        <w:t>i</w:t>
      </w:r>
      <w:r w:rsidR="00EE22B6" w:rsidRPr="00EE22B6">
        <w:rPr>
          <w:rFonts w:ascii="Times New Roman" w:hAnsi="Times New Roman" w:cs="Times New Roman"/>
          <w:noProof/>
        </w:rPr>
        <w:t>, 367–82.</w:t>
      </w:r>
      <w:r w:rsidRPr="007526E0">
        <w:rPr>
          <w:rFonts w:ascii="Times New Roman" w:hAnsi="Times New Roman" w:cs="Times New Roman"/>
        </w:rPr>
        <w:fldChar w:fldCharType="end"/>
      </w:r>
    </w:p>
  </w:footnote>
  <w:footnote w:id="18">
    <w:p w14:paraId="34448837" w14:textId="01BCF467" w:rsidR="006D4F66" w:rsidRPr="007526E0" w:rsidRDefault="006D4F66" w:rsidP="00174D4F">
      <w:pPr>
        <w:pStyle w:val="FootnoteText"/>
        <w:ind w:firstLine="720"/>
        <w:jc w:val="both"/>
        <w:rPr>
          <w:rFonts w:ascii="Times New Roman" w:hAnsi="Times New Roman" w:cs="Times New Roman"/>
          <w:lang w:val="en-US"/>
        </w:rPr>
      </w:pPr>
      <w:r w:rsidRPr="007526E0">
        <w:rPr>
          <w:rStyle w:val="FootnoteReference"/>
          <w:rFonts w:ascii="Times New Roman" w:hAnsi="Times New Roman" w:cs="Times New Roman"/>
        </w:rPr>
        <w:footnoteRef/>
      </w:r>
      <w:r w:rsidRPr="007526E0">
        <w:rPr>
          <w:rFonts w:ascii="Times New Roman" w:hAnsi="Times New Roman" w:cs="Times New Roman"/>
        </w:rPr>
        <w:fldChar w:fldCharType="begin" w:fldLock="1"/>
      </w:r>
      <w:r w:rsidR="0017540B">
        <w:rPr>
          <w:rFonts w:ascii="Times New Roman" w:hAnsi="Times New Roman" w:cs="Times New Roman"/>
        </w:rPr>
        <w:instrText>ADDIN CSL_CITATION {"citationItems":[{"id":"ITEM-1","itemData":{"author":[{"dropping-particle":"","family":"Rokhmah","given":"Resa Nur","non-dropping-particle":"","parse-names":false,"suffix":""}],"container-title":"Skripsi","id":"ITEM-1","issued":{"date-parts":[["2021"]]},"publisher":"Universitas Muhammadiyah Makassar","title":"Pengaruh Literasi Keuangan dan Lingkungan Sosial terhadap Perilaku Keuangan Mahasiswa Fakultas Ekonomi dan Bisnis UNISMUH Makassar","type":"thesis"},"uris":["http://www.mendeley.com/documents/?uuid=21100bb6-27d5-3ca1-9091-df969a692865"]}],"mendeley":{"formattedCitation":"Rokhmah.","plainTextFormattedCitation":"Rokhmah.","previouslyFormattedCitation":"Rokhmah."},"properties":{"noteIndex":18},"schema":"https://github.com/citation-style-language/schema/raw/master/csl-citation.json"}</w:instrText>
      </w:r>
      <w:r w:rsidRPr="007526E0">
        <w:rPr>
          <w:rFonts w:ascii="Times New Roman" w:hAnsi="Times New Roman" w:cs="Times New Roman"/>
        </w:rPr>
        <w:fldChar w:fldCharType="separate"/>
      </w:r>
      <w:r w:rsidR="00EE22B6" w:rsidRPr="00EE22B6">
        <w:rPr>
          <w:rFonts w:ascii="Times New Roman" w:hAnsi="Times New Roman" w:cs="Times New Roman"/>
          <w:noProof/>
        </w:rPr>
        <w:t>Rokhmah.</w:t>
      </w:r>
      <w:r w:rsidRPr="007526E0">
        <w:rPr>
          <w:rFonts w:ascii="Times New Roman" w:hAnsi="Times New Roman" w:cs="Times New Roman"/>
        </w:rPr>
        <w:fldChar w:fldCharType="end"/>
      </w:r>
    </w:p>
  </w:footnote>
  <w:footnote w:id="19">
    <w:p w14:paraId="23BED99F" w14:textId="3E543EC2" w:rsidR="00103124" w:rsidRPr="00103124" w:rsidRDefault="00103124" w:rsidP="00174D4F">
      <w:pPr>
        <w:pStyle w:val="FootnoteText"/>
        <w:ind w:firstLine="720"/>
        <w:jc w:val="both"/>
        <w:rPr>
          <w:lang w:val="en-US"/>
        </w:rPr>
      </w:pPr>
      <w:r w:rsidRPr="007526E0">
        <w:rPr>
          <w:rStyle w:val="FootnoteReference"/>
          <w:rFonts w:ascii="Times New Roman" w:hAnsi="Times New Roman" w:cs="Times New Roman"/>
        </w:rPr>
        <w:footnoteRef/>
      </w:r>
      <w:r w:rsidRPr="007526E0">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{"citationItems":[{"id":"ITEM-1","itemData":{"DOI":"10.37531/sejaman.v6i2.4953","author":[{"dropping-particle":"","family":"Panggabean","given":"Rika Wulandari","non-dropping-particle":"","parse-names":false,"suffix":""},{"dropping-particle":"","family":"Bebasari","given":"Nataliana","non-dropping-particle":"","parse-names":false,"suffix":""},{"dropping-particle":"","family":"Br","given":"Kurbandi Satpatmantya","non-dropping-particle":"","parse-names":false,"suffix":""}],"container-title":"SEIKO : Journal of Management &amp; Business","id":"ITEM-1","issue":"2","issued":{"date-parts":[["2023"]]},"page":"226-233","title":"Pengaruh Literasi Keuangan, Lingkungan Sosial, dan Financial Technology Terhadap Perilaku Keuangan Karyawan PT . Tiara Persada Medika","type":"article-journal","volume":"6"},"uris":["http://www.mendeley.com/documents/?uuid=1cd3de8b-0e8f-4f90-ad76-bc2c3e8f741c"]}],"mendeley":{"formattedCitation":"Rika Wulandari Panggabean, Nataliana Bebasari, and Kurbandi Satpatmantya Br, ‘Pengaruh Literasi Keuangan, Lingkungan Sosial, Dan Financial Technology Terhadap Perilaku Keuangan Karyawan PT . Tiara Persada Medika’, &lt;i&gt;SEIKO : Journal of Management &amp; Business&lt;/i&gt;, 6.2 (2023), 226–33 &lt;https://doi.org/10.37531/sejaman.v6i2.4953&gt;.","plainTextFormattedCitation":"Rika Wulandari Panggabean, Nataliana Bebasari, and Kurbandi Satpatmantya Br, ‘Pengaruh Literasi Keuangan, Lingkungan Sosial, Dan Financial Technology Terhadap Perilaku Keuangan Karyawan PT . Tiara Persada Medika’, SEIKO : Journal of Management &amp; Business, 6.2 (2023), 226–33 .","previouslyFormattedCitation":"Rika Wulandari Panggabean, Nataliana Bebasari, and Kurbandi Satpatmantya Br, ‘Pengaruh Literasi Keuangan, Lingkungan Sosial, Dan Financial Technology Terhadap Perilaku Keuangan Karyawan PT . Tiara Persada Medika’, &lt;i&gt;SEIKO : Journal of Management &amp; Business&lt;/i&gt;, 6.2 (2023), 226–33 &lt;https://doi.org/10.37531/sejaman.v6i2.4953&gt;."},"properties":{"noteIndex":19},"schema":"https://github.com/citation-style-language/schema/raw/master/csl-citation.json"}</w:instrText>
      </w:r>
      <w:r w:rsidRPr="007526E0">
        <w:rPr>
          <w:rFonts w:ascii="Times New Roman" w:hAnsi="Times New Roman" w:cs="Times New Roman"/>
        </w:rPr>
        <w:fldChar w:fldCharType="separate"/>
      </w:r>
      <w:r w:rsidR="0017540B" w:rsidRPr="0017540B">
        <w:rPr>
          <w:rFonts w:ascii="Times New Roman" w:hAnsi="Times New Roman" w:cs="Times New Roman"/>
          <w:noProof/>
        </w:rPr>
        <w:t xml:space="preserve">Rika Wulandari Panggabean, Nataliana Bebasari, and Kurbandi Satpatmantya Br, ‘Pengaruh Literasi Keuangan, Lingkungan Sosial, Dan Financial Technology Terhadap Perilaku Keuangan Karyawan PT . Tiara Persada Medika’, </w:t>
      </w:r>
      <w:r w:rsidR="0017540B" w:rsidRPr="0017540B">
        <w:rPr>
          <w:rFonts w:ascii="Times New Roman" w:hAnsi="Times New Roman" w:cs="Times New Roman"/>
          <w:i/>
          <w:noProof/>
        </w:rPr>
        <w:t>SEIKO : Journal of Management &amp; Business</w:t>
      </w:r>
      <w:r w:rsidR="0017540B" w:rsidRPr="0017540B">
        <w:rPr>
          <w:rFonts w:ascii="Times New Roman" w:hAnsi="Times New Roman" w:cs="Times New Roman"/>
          <w:noProof/>
        </w:rPr>
        <w:t>, 6.2 (2023), 226–33 &lt;https://doi.org/10.37531/sejaman.v6i2.4953&gt;.</w:t>
      </w:r>
      <w:r w:rsidRPr="007526E0">
        <w:rPr>
          <w:rFonts w:ascii="Times New Roman" w:hAnsi="Times New Roman" w:cs="Times New Roman"/>
        </w:rPr>
        <w:fldChar w:fldCharType="end"/>
      </w:r>
    </w:p>
  </w:footnote>
  <w:footnote w:id="20">
    <w:p w14:paraId="104F9541" w14:textId="5F280266" w:rsidR="00F63E39" w:rsidRPr="00F63E39" w:rsidRDefault="00F63E39" w:rsidP="00F63E39">
      <w:pPr>
        <w:pStyle w:val="FootnoteText"/>
        <w:ind w:firstLine="720"/>
        <w:jc w:val="both"/>
        <w:rPr>
          <w:rFonts w:ascii="Times New Roman" w:hAnsi="Times New Roman" w:cs="Times New Roman"/>
          <w:lang w:val="en-US"/>
        </w:rPr>
      </w:pPr>
      <w:r w:rsidRPr="00F63E39">
        <w:rPr>
          <w:rStyle w:val="FootnoteReference"/>
          <w:rFonts w:ascii="Times New Roman" w:hAnsi="Times New Roman" w:cs="Times New Roman"/>
        </w:rPr>
        <w:footnoteRef/>
      </w:r>
      <w:r w:rsidRPr="00F63E39">
        <w:rPr>
          <w:rFonts w:ascii="Times New Roman" w:hAnsi="Times New Roman" w:cs="Times New Roman"/>
        </w:rPr>
        <w:fldChar w:fldCharType="begin" w:fldLock="1"/>
      </w:r>
      <w:r w:rsidR="0017540B">
        <w:rPr>
          <w:rFonts w:ascii="Times New Roman" w:hAnsi="Times New Roman" w:cs="Times New Roman"/>
        </w:rPr>
        <w:instrText>ADDIN CSL_CITATION {"citationItems":[{"id":"ITEM-1","itemData":{"ISSN":"2654-5837","abstract":"The purpose of this study was to determine and analyze financial literacy, financial attitudes, locus of control, and peers on financial management behavior in students of the Faculty of Economics and Business, Wijayakusuma University, Purwokerto. The research method uses multiple linear regression analysis. The population in this study were students of the Faculty of Economics and Business, Wijayakusuma University, Purwokerto, who opened 1,599 respondents with a sample of 100 respondents. The sampling technique used proportional random sampling. The results of the study prove that financial literacy, financial attitudes, locus of control and peers have a positive and significant effect on financial management behavior in students of the Faculty of Economics and Business, Wijayakusuma University, Purwokerto. This finding implies that students can improve financial literacy, financial attitudes, locus of control and peers to be better, so that the level of financial management behavior they have will also increase and in making financial decisions will be better. Future research is expected to add independent variables such as spiritual intelligence, financial experience, social status of parents and increase in population as well as expansion of research.","author":[{"dropping-particle":"","family":"Rokhayati","given":"Isnaeni","non-dropping-particle":"","parse-names":false,"suffix":""},{"dropping-particle":"","family":"Harsuti","given":"","non-dropping-particle":"","parse-names":false,"suffix":""},{"dropping-particle":"","family":"Purnomo","given":"Sodik Dwi","non-dropping-particle":"","parse-names":false,"suffix":""},{"dropping-particle":"","family":"Alam","given":"Carla Selvianandia","non-dropping-particle":"","parse-names":false,"suffix":""}],"container-title":"Eqien - Jurnal Ekonomi dan Bisnis","id":"ITEM-1","issue":"3","issued":{"date-parts":[["2022"]]},"page":"803 – 813","title":"Analisis Faktor-Faktor yang Memengaruhi Perilaku Pengelolaan Keuangan (Studi Kasus Pada Mahasiswa Fakultas Ekonomika Dan Bisnis Universitas Wijayakusuma Purwokerto)","type":"article-journal","volume":"11"},"uris":["http://www.mendeley.com/documents/?uuid=8cf3e173-9ae2-4792-8751-f91e7bd6a014"]}],"mendeley":{"formattedCitation":"Isnaeni Rokhayati and others, ‘Analisis Faktor-Faktor Yang Memengaruhi Perilaku Pengelolaan Keuangan (Studi Kasus Pada Mahasiswa Fakultas Ekonomika Dan Bisnis Universitas Wijayakusuma Purwokerto)’, &lt;i&gt;Eqien - Jurnal Ekonomi Dan Bisnis&lt;/i&gt;, 11.3 (2022), 803 – 813 &lt;https://stiemuttaqien.ac.id/ojs/index.php/OJS/article/view/1078&gt;.","plainTextFormattedCitation":"Isnaeni Rokhayati and others, ‘Analisis Faktor-Faktor Yang Memengaruhi Perilaku Pengelolaan Keuangan (Studi Kasus Pada Mahasiswa Fakultas Ekonomika Dan Bisnis Universitas Wijayakusuma Purwokerto)’, Eqien - Jurnal Ekonomi Dan Bisnis, 11.3 (2022), 803 – 813 .","previouslyFormattedCitation":"Isnaeni Rokhayati and others, ‘Analisis Faktor-Faktor Yang Memengaruhi Perilaku Pengelolaan Keuangan (Studi Kasus Pada Mahasiswa Fakultas Ekonomika Dan Bisnis Universitas Wijayakusuma Purwokerto)’, &lt;i&gt;Eqien - Jurnal Ekonomi Dan Bisnis&lt;/i&gt;, 11.3 (2022), 803 – 813 &lt;https://stiemuttaqien.ac.id/ojs/index.php/OJS/article/view/1078&gt;."},"properties":{"noteIndex":20},"schema":"https://github.com/citation-style-language/schema/raw/master/csl-citation.json"}</w:instrText>
      </w:r>
      <w:r w:rsidRPr="00F63E39">
        <w:rPr>
          <w:rFonts w:ascii="Times New Roman" w:hAnsi="Times New Roman" w:cs="Times New Roman"/>
        </w:rPr>
        <w:fldChar w:fldCharType="separate"/>
      </w:r>
      <w:r w:rsidR="0017540B" w:rsidRPr="0017540B">
        <w:rPr>
          <w:rFonts w:ascii="Times New Roman" w:hAnsi="Times New Roman" w:cs="Times New Roman"/>
          <w:noProof/>
        </w:rPr>
        <w:t xml:space="preserve">Isnaeni Rokhayati and others, ‘Analisis Faktor-Faktor Yang Memengaruhi Perilaku Pengelolaan Keuangan (Studi Kasus Pada Mahasiswa Fakultas Ekonomika Dan Bisnis Universitas Wijayakusuma Purwokerto)’, </w:t>
      </w:r>
      <w:r w:rsidR="0017540B" w:rsidRPr="0017540B">
        <w:rPr>
          <w:rFonts w:ascii="Times New Roman" w:hAnsi="Times New Roman" w:cs="Times New Roman"/>
          <w:i/>
          <w:noProof/>
        </w:rPr>
        <w:t>Eqien - Jurnal Ekonomi Dan Bisnis</w:t>
      </w:r>
      <w:r w:rsidR="0017540B" w:rsidRPr="0017540B">
        <w:rPr>
          <w:rFonts w:ascii="Times New Roman" w:hAnsi="Times New Roman" w:cs="Times New Roman"/>
          <w:noProof/>
        </w:rPr>
        <w:t>, 11.3 (2022), 803 – 813 &lt;https://stiemuttaqien.ac.id/ojs/index.php/OJS/article/view/1078&gt;.</w:t>
      </w:r>
      <w:r w:rsidRPr="00F63E39">
        <w:rPr>
          <w:rFonts w:ascii="Times New Roman" w:hAnsi="Times New Roman" w:cs="Times New Roman"/>
        </w:rPr>
        <w:fldChar w:fldCharType="end"/>
      </w:r>
    </w:p>
  </w:footnote>
  <w:footnote w:id="21">
    <w:p w14:paraId="38EA2B8F" w14:textId="0240B765" w:rsidR="003F5E0D" w:rsidRPr="003F5E0D" w:rsidRDefault="003F5E0D" w:rsidP="003F5E0D">
      <w:pPr>
        <w:pStyle w:val="FootnoteText"/>
        <w:ind w:firstLine="720"/>
        <w:jc w:val="both"/>
        <w:rPr>
          <w:rFonts w:ascii="Times New Roman" w:hAnsi="Times New Roman" w:cs="Times New Roman"/>
          <w:lang w:val="en-US"/>
        </w:rPr>
      </w:pPr>
      <w:r w:rsidRPr="003F5E0D">
        <w:rPr>
          <w:rStyle w:val="FootnoteReference"/>
          <w:rFonts w:ascii="Times New Roman" w:hAnsi="Times New Roman" w:cs="Times New Roman"/>
        </w:rPr>
        <w:footnoteRef/>
      </w:r>
      <w:r w:rsidRPr="003F5E0D">
        <w:rPr>
          <w:rFonts w:ascii="Times New Roman" w:hAnsi="Times New Roman" w:cs="Times New Roman"/>
        </w:rPr>
        <w:t xml:space="preserve"> </w:t>
      </w:r>
      <w:r w:rsidRPr="003F5E0D">
        <w:rPr>
          <w:rFonts w:ascii="Times New Roman" w:hAnsi="Times New Roman" w:cs="Times New Roman"/>
        </w:rPr>
        <w:fldChar w:fldCharType="begin" w:fldLock="1"/>
      </w:r>
      <w:r w:rsidR="0017540B">
        <w:rPr>
          <w:rFonts w:ascii="Times New Roman" w:hAnsi="Times New Roman" w:cs="Times New Roman"/>
        </w:rPr>
        <w:instrText>ADDIN CSL_CITATION {"citationItems":[{"id":"ITEM-1","itemData":{"ISSN":"2527-3906","author":[{"dropping-particle":"","family":"Indania","given":"Falsa Kikit","non-dropping-particle":"","parse-names":false,"suffix":""},{"dropping-particle":"","family":"Prasetyo","given":"Whedy","non-dropping-particle":"","parse-names":false,"suffix":""},{"dropping-particle":"","family":"Putra","given":"Hendrawan Santosa","non-dropping-particle":"","parse-names":false,"suffix":""}],"container-title":"Akuntabilitas: Jurnal Ilmiah Ilmu-Ilmu Ekonomi","id":"ITEM-1","issue":"1","issued":{"date-parts":[["2024"]]},"page":"25-38","title":"Pengelolaan Keuangan Rumah Tangga untuk Meningkatkan Keharmonisan dan Kesejahteraan Keluarga","type":"article-journal","volume":"16"},"uris":["http://www.mendeley.com/documents/?uuid=c70f953e-f84b-468a-ae97-7e6c2d70536c"]}],"mendeley":{"formattedCitation":"Falsa Kikit Indania, Whedy Prasetyo, and Hendrawan Santosa Putra, ‘Pengelolaan Keuangan Rumah Tangga Untuk Meningkatkan Keharmonisan Dan Kesejahteraan Keluarga’, &lt;i&gt;Akuntabilitas: Jurnal Ilmiah Ilmu-Ilmu Ekonomi&lt;/i&gt;, 16.1 (2024), 25–38 &lt;https://doi.org/10.35457/akuntabilitas.v16i1.3590&gt;.","plainTextFormattedCitation":"Falsa Kikit Indania, Whedy Prasetyo, and Hendrawan Santosa Putra, ‘Pengelolaan Keuangan Rumah Tangga Untuk Meningkatkan Keharmonisan Dan Kesejahteraan Keluarga’, Akuntabilitas: Jurnal Ilmiah Ilmu-Ilmu Ekonomi, 16.1 (2024), 25–38 .","previouslyFormattedCitation":"Falsa Kikit Indania, Whedy Prasetyo, and Hendrawan Santosa Putra, ‘Pengelolaan Keuangan Rumah Tangga Untuk Meningkatkan Keharmonisan Dan Kesejahteraan Keluarga’, &lt;i&gt;Akuntabilitas: Jurnal Ilmiah Ilmu-Ilmu Ekonomi&lt;/i&gt;, 16.1 (2024), 25–38 &lt;https://doi.org/10.35457/akuntabilitas.v16i1.3590&gt;."},"properties":{"noteIndex":21},"schema":"https://github.com/citation-style-language/schema/raw/master/csl-citation.json"}</w:instrText>
      </w:r>
      <w:r w:rsidRPr="003F5E0D">
        <w:rPr>
          <w:rFonts w:ascii="Times New Roman" w:hAnsi="Times New Roman" w:cs="Times New Roman"/>
        </w:rPr>
        <w:fldChar w:fldCharType="separate"/>
      </w:r>
      <w:r w:rsidR="0017540B" w:rsidRPr="0017540B">
        <w:rPr>
          <w:rFonts w:ascii="Times New Roman" w:hAnsi="Times New Roman" w:cs="Times New Roman"/>
          <w:noProof/>
        </w:rPr>
        <w:t xml:space="preserve">Falsa Kikit Indania, Whedy Prasetyo, and Hendrawan Santosa Putra, ‘Pengelolaan Keuangan Rumah Tangga Untuk Meningkatkan Keharmonisan Dan Kesejahteraan Keluarga’, </w:t>
      </w:r>
      <w:r w:rsidR="0017540B" w:rsidRPr="0017540B">
        <w:rPr>
          <w:rFonts w:ascii="Times New Roman" w:hAnsi="Times New Roman" w:cs="Times New Roman"/>
          <w:i/>
          <w:noProof/>
        </w:rPr>
        <w:t>Akuntabilitas: Jurnal Ilmiah Ilmu-Ilmu Ekonomi</w:t>
      </w:r>
      <w:r w:rsidR="0017540B" w:rsidRPr="0017540B">
        <w:rPr>
          <w:rFonts w:ascii="Times New Roman" w:hAnsi="Times New Roman" w:cs="Times New Roman"/>
          <w:noProof/>
        </w:rPr>
        <w:t>, 16.1 (2024), 25–38 &lt;https://doi.org/10.35457/akuntabilitas.v16i1.3590&gt;.</w:t>
      </w:r>
      <w:r w:rsidRPr="003F5E0D">
        <w:rPr>
          <w:rFonts w:ascii="Times New Roman" w:hAnsi="Times New Roman" w:cs="Times New Roman"/>
        </w:rPr>
        <w:fldChar w:fldCharType="end"/>
      </w:r>
    </w:p>
  </w:footnote>
  <w:footnote w:id="22">
    <w:p w14:paraId="5D111E69" w14:textId="773E5C21" w:rsidR="00790172" w:rsidRPr="003F5E0D" w:rsidRDefault="00790172" w:rsidP="003F5E0D">
      <w:pPr>
        <w:pStyle w:val="FootnoteText"/>
        <w:ind w:firstLine="720"/>
        <w:jc w:val="both"/>
        <w:rPr>
          <w:rFonts w:ascii="Times New Roman" w:hAnsi="Times New Roman" w:cs="Times New Roman"/>
          <w:lang w:val="en-US"/>
        </w:rPr>
      </w:pPr>
      <w:r w:rsidRPr="003F5E0D">
        <w:rPr>
          <w:rStyle w:val="FootnoteReference"/>
          <w:rFonts w:ascii="Times New Roman" w:hAnsi="Times New Roman" w:cs="Times New Roman"/>
        </w:rPr>
        <w:footnoteRef/>
      </w:r>
      <w:r w:rsidRPr="003F5E0D">
        <w:rPr>
          <w:rFonts w:ascii="Times New Roman" w:hAnsi="Times New Roman" w:cs="Times New Roman"/>
        </w:rPr>
        <w:fldChar w:fldCharType="begin" w:fldLock="1"/>
      </w:r>
      <w:r w:rsidR="0017540B">
        <w:rPr>
          <w:rFonts w:ascii="Times New Roman" w:hAnsi="Times New Roman" w:cs="Times New Roman"/>
        </w:rPr>
        <w:instrText>ADDIN CSL_CITATION {"citationItems":[{"id":"ITEM-1","itemData":{"abstract":"Keberadaan usaha mikro kecil dan menengah (UMKM) telah menjadi salah satu faktor penggerak pertumbuhan ekonomi yang krusial. Bagi indonesia, pembicaraan mengenai UMKM memiliki spektrum yang lebih luas, karena sektor ini berkaitan dengan sebahagian besar kehidupan masyarakat kecil. Kontribusi UMKM di Indonesia tidak perlu untuk diragukan lagi, ditengah ambruknya industri berskala besar dimasa krisis ekonomi yang menimpa Indonesia pada tahun 1998, memperlihatkan bahwa realita sektor UMKM justru mampu bertahan dalam menghadapi krisis tersebut. Penelitian ini sangat penting untuk dilakukan dikarenakan perlu dilakukan sebuah penelitian yang mendalam dengan menggabungkan kajian teoritis dan lapangan mengenai faktor yang mempengaruhi terhadap perilaku manajemen keuangan pada UMKM untuk memaksimalkan kontribusinya dalam peningkatan potensi ekonomi. Tujuan khusus penelitian ini untuk mengetahui pengaruh pengetahuan keuangan, sikap keuangan dan kepribadian terhadap keuangan perilaku manajemen pada UMKM kopi di Provinsi Aceh. Tahapan penelitian meliputi; observasi data, menentukan permasalahan pokok, tujuan kegiatan, studi literatur, pengumpulan data, pengolahan data, analisa hasil, serta evaluasi hasil penelitian. Hasil penelitian diharapkan menghasilkan asumsi dan faktor apa saja yang dianggap signifikan terhadap perilaku manajemen keuangan. Luaran dalam penelitian ini terdiri atas Publikasi jurnal nasional terakreditasi SINTA 5 dan HKI.","author":[{"dropping-particle":"","family":"Ristati","given":"","non-dropping-particle":"","parse-names":false,"suffix":""},{"dropping-particle":"","family":"Zulham","given":"","non-dropping-particle":"","parse-names":false,"suffix":""},{"dropping-particle":"","family":"Sutriani","given":"","non-dropping-particle":"","parse-names":false,"suffix":""}],"container-title":"KINERJA: Jurnal Ekonomi dan Manajemen","id":"ITEM-1","issue":"3","issued":{"date-parts":[["2022"]]},"page":"576-589","title":"Pengaruh Pengetahuan Keuangan, Sikap Keuangan dan Kepribadian terhadap Perilaku Manajemen Keuangan pada UMKM Kopi di Provinsi Aceh","type":"article-journal","volume":"19"},"uris":["http://www.mendeley.com/documents/?uuid=2fd0d594-923b-412d-8d37-6da5e526c1f3"]}],"mendeley":{"formattedCitation":"Ristati, Zulham, and Sutriani, ‘Pengaruh Pengetahuan Keuangan, Sikap Keuangan Dan Kepribadian Terhadap Perilaku Manajemen Keuangan Pada UMKM Kopi Di Provinsi Aceh’, &lt;i&gt;KINERJA: Jurnal Ekonomi Dan Manajemen&lt;/i&gt;, 19.3 (2022), 576–89.","plainTextFormattedCitation":"Ristati, Zulham, and Sutriani, ‘Pengaruh Pengetahuan Keuangan, Sikap Keuangan Dan Kepribadian Terhadap Perilaku Manajemen Keuangan Pada UMKM Kopi Di Provinsi Aceh’, KINERJA: Jurnal Ekonomi Dan Manajemen, 19.3 (2022), 576–89.","previouslyFormattedCitation":"Ristati, Zulham, and Sutriani, ‘Pengaruh Pengetahuan Keuangan, Sikap Keuangan Dan Kepribadian Terhadap Perilaku Manajemen Keuangan Pada UMKM Kopi Di Provinsi Aceh’, &lt;i&gt;KINERJA: Jurnal Ekonomi Dan Manajemen&lt;/i&gt;, 19.3 (2022), 576–89."},"properties":{"noteIndex":22},"schema":"https://github.com/citation-style-language/schema/raw/master/csl-citation.json"}</w:instrText>
      </w:r>
      <w:r w:rsidRPr="003F5E0D">
        <w:rPr>
          <w:rFonts w:ascii="Times New Roman" w:hAnsi="Times New Roman" w:cs="Times New Roman"/>
        </w:rPr>
        <w:fldChar w:fldCharType="separate"/>
      </w:r>
      <w:r w:rsidRPr="003F5E0D">
        <w:rPr>
          <w:rFonts w:ascii="Times New Roman" w:hAnsi="Times New Roman" w:cs="Times New Roman"/>
          <w:noProof/>
        </w:rPr>
        <w:t xml:space="preserve">Ristati, Zulham, and Sutriani, ‘Pengaruh Pengetahuan Keuangan, Sikap Keuangan Dan Kepribadian Terhadap Perilaku Manajemen Keuangan Pada UMKM Kopi Di Provinsi Aceh’, </w:t>
      </w:r>
      <w:r w:rsidRPr="003F5E0D">
        <w:rPr>
          <w:rFonts w:ascii="Times New Roman" w:hAnsi="Times New Roman" w:cs="Times New Roman"/>
          <w:i/>
          <w:noProof/>
        </w:rPr>
        <w:t>KINERJA: Jurnal Ekonomi Dan Manajemen</w:t>
      </w:r>
      <w:r w:rsidRPr="003F5E0D">
        <w:rPr>
          <w:rFonts w:ascii="Times New Roman" w:hAnsi="Times New Roman" w:cs="Times New Roman"/>
          <w:noProof/>
        </w:rPr>
        <w:t>, 19.3 (2022), 576–89.</w:t>
      </w:r>
      <w:r w:rsidRPr="003F5E0D">
        <w:rPr>
          <w:rFonts w:ascii="Times New Roman" w:hAnsi="Times New Roman" w:cs="Times New Roman"/>
        </w:rPr>
        <w:fldChar w:fldCharType="end"/>
      </w:r>
    </w:p>
  </w:footnote>
  <w:footnote w:id="23">
    <w:p w14:paraId="4AE2E619" w14:textId="7E422138" w:rsidR="007C4D49" w:rsidRPr="00B36052" w:rsidRDefault="007C4D49" w:rsidP="00B36052">
      <w:pPr>
        <w:pStyle w:val="FootnoteText"/>
        <w:ind w:firstLine="720"/>
        <w:jc w:val="both"/>
        <w:rPr>
          <w:rFonts w:ascii="Times New Roman" w:hAnsi="Times New Roman" w:cs="Times New Roman"/>
          <w:lang w:val="en-US"/>
        </w:rPr>
      </w:pPr>
      <w:r w:rsidRPr="00B36052">
        <w:rPr>
          <w:rStyle w:val="FootnoteReference"/>
          <w:rFonts w:ascii="Times New Roman" w:hAnsi="Times New Roman" w:cs="Times New Roman"/>
        </w:rPr>
        <w:footnoteRef/>
      </w:r>
      <w:r w:rsidRPr="00B36052">
        <w:rPr>
          <w:rFonts w:ascii="Times New Roman" w:hAnsi="Times New Roman" w:cs="Times New Roman"/>
        </w:rPr>
        <w:fldChar w:fldCharType="begin" w:fldLock="1"/>
      </w:r>
      <w:r w:rsidR="0017540B">
        <w:rPr>
          <w:rFonts w:ascii="Times New Roman" w:hAnsi="Times New Roman" w:cs="Times New Roman"/>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approach.","author":[{"dropping-particle":"","family":"Darmita","given":"Liza","non-dropping-particle":"","parse-names":false,"suffix":""}],"container-title":"Suparyanto dan Rosad (2015","id":"ITEM-1","issued":{"date-parts":[["2020"]]},"publisher":"UIN Sultan Syarif Kasim","title":"Pengaruh Literasi Keuangan, Sikap Keuangan dan Pendapatan pada Ibu Rumah Tangga Di Masa Covid-19 (Studi Kasus pada Desa Kotabaru Seberida, Kecamatan Keritang, Kabupaten Indragiri Hilir)","type":"thesis"},"uris":["http://www.mendeley.com/documents/?uuid=bbc4fffa-2cb0-4c47-b0fb-61d58a81a519"]}],"mendeley":{"formattedCitation":"Liza Darmita, ‘Pengaruh Literasi Keuangan, Sikap Keuangan Dan Pendapatan Pada Ibu Rumah Tangga Di Masa Covid-19 (Studi Kasus Pada Desa Kotabaru Seberida, Kecamatan Keritang, Kabupaten Indragiri Hilir)’, &lt;i&gt;Suparyanto Dan Rosad (2015&lt;/i&gt; (UIN Sultan Syarif Kasim, 2020).","plainTextFormattedCitation":"Liza Darmita, ‘Pengaruh Literasi Keuangan, Sikap Keuangan Dan Pendapatan Pada Ibu Rumah Tangga Di Masa Covid-19 (Studi Kasus Pada Desa Kotabaru Seberida, Kecamatan Keritang, Kabupaten Indragiri Hilir)’, Suparyanto Dan Rosad (2015 (UIN Sultan Syarif Kasim, 2020).","previouslyFormattedCitation":"Liza Darmita, ‘Pengaruh Literasi Keuangan, Sikap Keuangan Dan Pendapatan Pada Ibu Rumah Tangga Di Masa Covid-19 (Studi Kasus Pada Desa Kotabaru Seberida, Kecamatan Keritang, Kabupaten Indragiri Hilir)’, &lt;i&gt;Suparyanto Dan Rosad (2015&lt;/i&gt; (UIN Sultan Syarif Kasim, 2020)."},"properties":{"noteIndex":23},"schema":"https://github.com/citation-style-language/schema/raw/master/csl-citation.json"}</w:instrText>
      </w:r>
      <w:r w:rsidRPr="00B36052">
        <w:rPr>
          <w:rFonts w:ascii="Times New Roman" w:hAnsi="Times New Roman" w:cs="Times New Roman"/>
        </w:rPr>
        <w:fldChar w:fldCharType="separate"/>
      </w:r>
      <w:r w:rsidR="00EE22B6" w:rsidRPr="00EE22B6">
        <w:rPr>
          <w:rFonts w:ascii="Times New Roman" w:hAnsi="Times New Roman" w:cs="Times New Roman"/>
          <w:noProof/>
        </w:rPr>
        <w:t xml:space="preserve">Liza Darmita, ‘Pengaruh Literasi Keuangan, Sikap Keuangan Dan Pendapatan Pada Ibu Rumah Tangga Di Masa Covid-19 (Studi Kasus Pada Desa Kotabaru Seberida, Kecamatan Keritang, Kabupaten Indragiri Hilir)’, </w:t>
      </w:r>
      <w:r w:rsidR="00EE22B6" w:rsidRPr="00EE22B6">
        <w:rPr>
          <w:rFonts w:ascii="Times New Roman" w:hAnsi="Times New Roman" w:cs="Times New Roman"/>
          <w:i/>
          <w:noProof/>
        </w:rPr>
        <w:t>Suparyanto Dan Rosad (2015</w:t>
      </w:r>
      <w:r w:rsidR="00EE22B6" w:rsidRPr="00EE22B6">
        <w:rPr>
          <w:rFonts w:ascii="Times New Roman" w:hAnsi="Times New Roman" w:cs="Times New Roman"/>
          <w:noProof/>
        </w:rPr>
        <w:t xml:space="preserve"> (UIN Sultan Syarif Kasim, 2020).</w:t>
      </w:r>
      <w:r w:rsidRPr="00B36052">
        <w:rPr>
          <w:rFonts w:ascii="Times New Roman" w:hAnsi="Times New Roman" w:cs="Times New Roman"/>
        </w:rPr>
        <w:fldChar w:fldCharType="end"/>
      </w:r>
    </w:p>
  </w:footnote>
  <w:footnote w:id="24">
    <w:p w14:paraId="430B15C8" w14:textId="1E46C8A7" w:rsidR="008A56AE" w:rsidRPr="0076319C" w:rsidRDefault="008A56AE" w:rsidP="00174D4F">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{"citationItems":[{"id":"ITEM-1","itemData":{"abstract":"Penelitian ini bertujuan untuk meneliti pengaruh antara literasi keuangan, gaya hidup dan pendapatan orang tua terhadap perilaku manajemen keuangan santri. Perilaku manajemen keuangan dapat membantu setiap individu dalam mengatur keuangan. Literasi keuangan yang sangat rendah maka akan berpengaruh bagi gaya hidup, besarnya keinginan seseorang dalam memenuhi kebutuhan hidupnya sesuai dengan tingkat pendapatan yang diperoleh. Penelitian ini adalah penelitian kuantitatif dengan teknik pengumpulan data menggunakan kuesioner. Sampel yang digunakan berjumlah 63 santri Pondok Pesantren madrosatul Qur’anil Aziziyah. Teknik analisis yang digunakan adalah analisis regresi linier berganda yang digunakan untuk mengetahui pengaruh variabel bebas dengan variabel terikat. Analisis data meliputi uji normalitas, uji heterokedasitas, uji multikolinearitas, analisis regresi berganda, uji t, uji f dan uji koefisien determinan (R2). Hasil penelitian menunjukan bahwa literasi keuangan, gaya hidup dan pendapatan orang tua berpengaruh positif dan signifikan terhadap perilaku manajemen keuangan santri di Pondok Pesantren Madrosatul Qur’anil Aziziyah Semarang. Kata","author":[{"dropping-particle":"","family":"Baroroh","given":"Mis Alul","non-dropping-particle":"","parse-names":false,"suffix":""}],"container-title":"Skripsi","id":"ITEM-1","issued":{"date-parts":[["2019"]]},"publisher":"UIN Walisongo","title":"Pengaruh Literasi Keuangan, Gaya Hidup Dan Pendapatan Orang Tua Terhadap Perilaku Manajemen Keuangan Santri Di Pondok Pesantren Madrosatul Qur’anil Aziziyah Semarang","type":"thesis"},"uris":["http://www.mendeley.com/documents/?uuid=298d22a9-883b-409b-a486-c721ee969b14"]}],"mendeley":{"formattedCitation":"Mis Alul Baroroh, ‘Pengaruh Literasi Keuangan, Gaya Hidup Dan Pendapatan Orang Tua Terhadap Perilaku Manajemen Keuangan Santri Di Pondok Pesantren Madrosatul Qur’anil Aziziyah Semarang’, &lt;i&gt;Skripsi&lt;/i&gt; (UIN Walisongo, 2019) &lt;https://eprints.walisongo.ac.id/id/eprint/11062/1/FULL SKRIPSI.pdf&gt;.","plainTextFormattedCitation":"Mis Alul Baroroh, ‘Pengaruh Literasi Keuangan, Gaya Hidup Dan Pendapatan Orang Tua Terhadap Perilaku Manajemen Keuangan Santri Di Pondok Pesantren Madrosatul Qur’anil Aziziyah Semarang’, Skripsi (UIN Walisongo, 2019) .","previouslyFormattedCitation":"Mis Alul Baroroh, ‘Pengaruh Literasi Keuangan, Gaya Hidup Dan Pendapatan Orang Tua Terhadap Perilaku Manajemen Keuangan Santri Di Pondok Pesantren Madrosatul Qur’anil Aziziyah Semarang’, &lt;i&gt;Skripsi&lt;/i&gt; (UIN Walisongo, 2019) &lt;https://eprints.walisongo.ac.id/id/eprint/11062/1/FULL SKRIPSI.pdf&gt;."},"properties":{"noteIndex":24},"schema":"https://github.com/citation-style-language/schema/raw/master/csl-citation.json"}</w:instrText>
      </w:r>
      <w:r w:rsidRPr="0076319C">
        <w:rPr>
          <w:rFonts w:ascii="Times New Roman" w:hAnsi="Times New Roman" w:cs="Times New Roman"/>
        </w:rPr>
        <w:fldChar w:fldCharType="separate"/>
      </w:r>
      <w:r w:rsidR="0017540B" w:rsidRPr="0017540B">
        <w:rPr>
          <w:rFonts w:ascii="Times New Roman" w:hAnsi="Times New Roman" w:cs="Times New Roman"/>
          <w:noProof/>
        </w:rPr>
        <w:t xml:space="preserve">Mis Alul Baroroh, ‘Pengaruh Literasi Keuangan, Gaya Hidup Dan Pendapatan Orang Tua Terhadap Perilaku Manajemen Keuangan Santri Di Pondok Pesantren Madrosatul Qur’anil Aziziyah Semarang’, </w:t>
      </w:r>
      <w:r w:rsidR="0017540B" w:rsidRPr="0017540B">
        <w:rPr>
          <w:rFonts w:ascii="Times New Roman" w:hAnsi="Times New Roman" w:cs="Times New Roman"/>
          <w:i/>
          <w:noProof/>
        </w:rPr>
        <w:t>Skripsi</w:t>
      </w:r>
      <w:r w:rsidR="0017540B" w:rsidRPr="0017540B">
        <w:rPr>
          <w:rFonts w:ascii="Times New Roman" w:hAnsi="Times New Roman" w:cs="Times New Roman"/>
          <w:noProof/>
        </w:rPr>
        <w:t xml:space="preserve"> (UIN Walisongo, 2019) &lt;https://eprints.walisongo.ac.id/id/eprint/11062/1/FULL SKRIPSI.pdf&gt;.</w:t>
      </w:r>
      <w:r w:rsidRPr="0076319C">
        <w:rPr>
          <w:rFonts w:ascii="Times New Roman" w:hAnsi="Times New Roman" w:cs="Times New Roman"/>
        </w:rPr>
        <w:fldChar w:fldCharType="end"/>
      </w:r>
    </w:p>
  </w:footnote>
  <w:footnote w:id="25">
    <w:p w14:paraId="2DC3DFA1" w14:textId="09BBE1E9" w:rsidR="00D26F6E" w:rsidRPr="0076319C" w:rsidRDefault="00D26F6E" w:rsidP="00174D4F">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{"citationItems":[{"id":"ITEM-1","itemData":{"abstract":"… kita lihat bahwa mahasiswa Manajemen UIR sudah dapat … keuangan mahasiswa Jurusan Manajemen Fakultas Ekonomi … keuangan mahasiswa Jurusan Manajemen Fakultas Ekonomi …","author":[{"dropping-particle":"","family":"Noviani","given":"Ade","non-dropping-particle":"","parse-names":false,"suffix":""}],"container-title":"Skripsi","id":"ITEM-1","issued":{"date-parts":[["2021"]]},"publisher":"Universitas Islam Riau","title":"Pengaruh Literasi Keuangan dan Gaya Hidup terhadap Perilaku Keuangan Mahasiswa Manajemen Universitas Islam Riau","type":"thesis"},"uris":["http://www.mendeley.com/documents/?uuid=c3adc9a5-d5ed-4354-8362-2d4260d07ac7"]}],"mendeley":{"formattedCitation":"Ade Noviani, ‘Pengaruh Literasi Keuangan Dan Gaya Hidup Terhadap Perilaku Keuangan Mahasiswa Manajemen Universitas Islam Riau’, &lt;i&gt;Skripsi&lt;/i&gt; (Universitas Islam Riau, 2021).","plainTextFormattedCitation":"Ade Noviani, ‘Pengaruh Literasi Keuangan Dan Gaya Hidup Terhadap Perilaku Keuangan Mahasiswa Manajemen Universitas Islam Riau’, Skripsi (Universitas Islam Riau, 2021).","previouslyFormattedCitation":"Ade Noviani, ‘Pengaruh Literasi Keuangan Dan Gaya Hidup Terhadap Perilaku Keuangan Mahasiswa Manajemen Universitas Islam Riau’, &lt;i&gt;Skripsi&lt;/i&gt; (Universitas Islam Riau, 2021)."},"properties":{"noteIndex":25},"schema":"https://github.com/citation-style-language/schema/raw/master/csl-citation.json"}</w:instrText>
      </w:r>
      <w:r w:rsidRPr="0076319C">
        <w:rPr>
          <w:rFonts w:ascii="Times New Roman" w:hAnsi="Times New Roman" w:cs="Times New Roman"/>
        </w:rPr>
        <w:fldChar w:fldCharType="separate"/>
      </w:r>
      <w:r w:rsidR="00EE22B6" w:rsidRPr="00EE22B6">
        <w:rPr>
          <w:rFonts w:ascii="Times New Roman" w:hAnsi="Times New Roman" w:cs="Times New Roman"/>
          <w:noProof/>
        </w:rPr>
        <w:t xml:space="preserve">Ade Noviani, ‘Pengaruh Literasi Keuangan Dan Gaya Hidup Terhadap Perilaku Keuangan Mahasiswa Manajemen Universitas Islam Riau’, </w:t>
      </w:r>
      <w:r w:rsidR="00EE22B6" w:rsidRPr="00EE22B6">
        <w:rPr>
          <w:rFonts w:ascii="Times New Roman" w:hAnsi="Times New Roman" w:cs="Times New Roman"/>
          <w:i/>
          <w:noProof/>
        </w:rPr>
        <w:t>Skripsi</w:t>
      </w:r>
      <w:r w:rsidR="00EE22B6" w:rsidRPr="00EE22B6">
        <w:rPr>
          <w:rFonts w:ascii="Times New Roman" w:hAnsi="Times New Roman" w:cs="Times New Roman"/>
          <w:noProof/>
        </w:rPr>
        <w:t xml:space="preserve"> (Universitas Islam Riau, 2021).</w:t>
      </w:r>
      <w:r w:rsidRPr="0076319C">
        <w:rPr>
          <w:rFonts w:ascii="Times New Roman" w:hAnsi="Times New Roman" w:cs="Times New Roman"/>
        </w:rPr>
        <w:fldChar w:fldCharType="end"/>
      </w:r>
    </w:p>
  </w:footnote>
  <w:footnote w:id="26">
    <w:p w14:paraId="2560BD51" w14:textId="5C0BA03D" w:rsidR="0039612F" w:rsidRPr="0076319C" w:rsidRDefault="0039612F" w:rsidP="00174D4F">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approach.","author":[{"dropping-particle":"","family":"Darmita","given":"Liza","non-dropping-particle":"","parse-names":false,"suffix":""}],"container-title":"Suparyanto dan Rosad (2015","id":"ITEM-1","issued":{"date-parts":[["2020"]]},"publisher":"UIN Sultan Syarif Kasim","title":"Pengaruh Literasi Keuangan, Sikap Keuangan dan Pendapatan pada Ibu Rumah Tangga Di Masa Covid-19 (Studi Kasus pada Desa Kotabaru Seberida, Kecamatan Keritang, Kabupaten Indragiri Hilir)","type":"thesis"},"uris":["http://www.mendeley.com/documents/?uuid=bbc4fffa-2cb0-4c47-b0fb-61d58a81a519"]}],"mendeley":{"formattedCitation":"Darmita.","plainTextFormattedCitation":"Darmita.","previouslyFormattedCitation":"Darmita."},"properties":{"noteIndex":26},"schema":"https://github.com/citation-style-language/schema/raw/master/csl-citation.json"}</w:instrText>
      </w:r>
      <w:r w:rsidRPr="0076319C">
        <w:rPr>
          <w:rFonts w:ascii="Times New Roman" w:hAnsi="Times New Roman" w:cs="Times New Roman"/>
        </w:rPr>
        <w:fldChar w:fldCharType="separate"/>
      </w:r>
      <w:r w:rsidRPr="0076319C">
        <w:rPr>
          <w:rFonts w:ascii="Times New Roman" w:hAnsi="Times New Roman" w:cs="Times New Roman"/>
          <w:noProof/>
        </w:rPr>
        <w:t>Darmita.</w:t>
      </w:r>
      <w:r w:rsidRPr="0076319C">
        <w:rPr>
          <w:rFonts w:ascii="Times New Roman" w:hAnsi="Times New Roman" w:cs="Times New Roman"/>
        </w:rPr>
        <w:fldChar w:fldCharType="end"/>
      </w:r>
    </w:p>
  </w:footnote>
  <w:footnote w:id="27">
    <w:p w14:paraId="54AAE77D" w14:textId="0572B6F1" w:rsidR="00DC7B5A" w:rsidRPr="00DC7B5A" w:rsidRDefault="00DC7B5A" w:rsidP="00DC7B5A">
      <w:pPr>
        <w:pStyle w:val="FootnoteText"/>
        <w:ind w:firstLine="720"/>
        <w:jc w:val="both"/>
        <w:rPr>
          <w:rFonts w:ascii="Times New Roman" w:hAnsi="Times New Roman" w:cs="Times New Roman"/>
          <w:lang w:val="en-US"/>
        </w:rPr>
      </w:pPr>
      <w:r w:rsidRPr="00DC7B5A">
        <w:rPr>
          <w:rStyle w:val="FootnoteReference"/>
          <w:rFonts w:ascii="Times New Roman" w:hAnsi="Times New Roman" w:cs="Times New Roman"/>
        </w:rPr>
        <w:footnoteRef/>
      </w:r>
      <w:r w:rsidRPr="00DC7B5A">
        <w:rPr>
          <w:rFonts w:ascii="Times New Roman" w:hAnsi="Times New Roman" w:cs="Times New Roman"/>
        </w:rPr>
        <w:t xml:space="preserve"> </w:t>
      </w:r>
      <w:r w:rsidRPr="00DC7B5A">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{"citationItems":[{"id":"ITEM-1","itemData":{"DOI":"10.22437/jmk.v12i01.18369","abstract":"Penelitian ini berjudul “Pengaruh Literasi Keuangan Terhadap Kesejahteraan Keuangan Melalui Pengelolaan Keuangan Keluarga Pada Usaha Mikro Kabupaten Batang Hari”. Dengan tujuan untuk mengetahui dan menganalisis pengaruh literasi keuangan terhadap kesejahteraan keuangan, untuk mengetahui dan menganalisis pengaruh literasi keuangan terhadap pengelolaan keuangan keluarga, untuk mengetahui dan menganalisis pengaruh literasi keuangan terhadap kesejahteraan keuangan dimediasi oleh pengelolaan keuangan keluarga. Alat analisis yang digunakan dalam penelitian ini yaitu menggunakan PLS (Partial Least Square). Analisis data dalam penelitian ini menggunakan pendekatan Partial least square (PLS). Hasil penelitian menunjukkan bahwa literasi keuangan berpengaruh positif dan signifikan terhadap kesejahteraan keuangan, literasi keuangan berpengaruh positif dan signifikan terhadap pengelolaan keuangan keluarga, dan literasi keuangan tidak berpengaruh positif dan signifikan terhadap kesejahteraan keuangan melalui variabel pengelolaan keuangan keluarga.","author":[{"dropping-particle":"","family":"Trisuci","given":"Icha","non-dropping-particle":"","parse-names":false,"suffix":""}],"container-title":"Jurnal Manajemen Terapan dan Keuangan (Mankeu)","id":"ITEM-1","issue":"1","issued":{"date-parts":[["2023"]]},"page":"181-193","title":"Pengaruh Literasi Keuangan Terhadap Kesejahteraan Keuangan Melalui Pengelolaan Keuangan Keluarga pada Usaha Mikro Kabupaten Batang Hari","type":"article-journal","volume":"12"},"uris":["http://www.mendeley.com/documents/?uuid=2e4b3ed3-0c43-4e9e-b728-aadbf99ba79e"]}],"mendeley":{"formattedCitation":"Icha Trisuci, ‘Pengaruh Literasi Keuangan Terhadap Kesejahteraan Keuangan Melalui Pengelolaan Keuangan Keluarga Pada Usaha Mikro Kabupaten Batang Hari’, &lt;i&gt;Jurnal Manajemen Terapan Dan Keuangan (Mankeu)&lt;/i&gt;, 12.1 (2023), 181–93 &lt;https://doi.org/10.22437/jmk.v12i01.18369&gt;.","plainTextFormattedCitation":"Icha Trisuci, ‘Pengaruh Literasi Keuangan Terhadap Kesejahteraan Keuangan Melalui Pengelolaan Keuangan Keluarga Pada Usaha Mikro Kabupaten Batang Hari’, Jurnal Manajemen Terapan Dan Keuangan (Mankeu), 12.1 (2023), 181–93 .","previouslyFormattedCitation":"Icha Trisuci, ‘Pengaruh Literasi Keuangan Terhadap Kesejahteraan Keuangan Melalui Pengelolaan Keuangan Keluarga Pada Usaha Mikro Kabupaten Batang Hari’, &lt;i&gt;Jurnal Manajemen Terapan Dan Keuangan (Mankeu)&lt;/i&gt;, 12.1 (2023), 181–93 &lt;https://doi.org/10.22437/jmk.v12i01.18369&gt;."},"properties":{"noteIndex":27},"schema":"https://github.com/citation-style-language/schema/raw/master/csl-citation.json"}</w:instrText>
      </w:r>
      <w:r w:rsidRPr="00DC7B5A">
        <w:rPr>
          <w:rFonts w:ascii="Times New Roman" w:hAnsi="Times New Roman" w:cs="Times New Roman"/>
        </w:rPr>
        <w:fldChar w:fldCharType="separate"/>
      </w:r>
      <w:r w:rsidR="0017540B" w:rsidRPr="0017540B">
        <w:rPr>
          <w:rFonts w:ascii="Times New Roman" w:hAnsi="Times New Roman" w:cs="Times New Roman"/>
          <w:noProof/>
        </w:rPr>
        <w:t xml:space="preserve">Icha Trisuci, ‘Pengaruh Literasi Keuangan Terhadap Kesejahteraan Keuangan Melalui Pengelolaan Keuangan Keluarga Pada Usaha Mikro Kabupaten Batang Hari’, </w:t>
      </w:r>
      <w:r w:rsidR="0017540B" w:rsidRPr="0017540B">
        <w:rPr>
          <w:rFonts w:ascii="Times New Roman" w:hAnsi="Times New Roman" w:cs="Times New Roman"/>
          <w:i/>
          <w:noProof/>
        </w:rPr>
        <w:t>Jurnal Manajemen Terapan Dan Keuangan (Mankeu)</w:t>
      </w:r>
      <w:r w:rsidR="0017540B" w:rsidRPr="0017540B">
        <w:rPr>
          <w:rFonts w:ascii="Times New Roman" w:hAnsi="Times New Roman" w:cs="Times New Roman"/>
          <w:noProof/>
        </w:rPr>
        <w:t>, 12.1 (2023), 181–93 &lt;https://doi.org/10.22437/jmk.v12i01.18369&gt;.</w:t>
      </w:r>
      <w:r w:rsidRPr="00DC7B5A">
        <w:rPr>
          <w:rFonts w:ascii="Times New Roman" w:hAnsi="Times New Roman" w:cs="Times New Roman"/>
        </w:rPr>
        <w:fldChar w:fldCharType="end"/>
      </w:r>
    </w:p>
  </w:footnote>
  <w:footnote w:id="28">
    <w:p w14:paraId="53C412FC" w14:textId="27176DC8" w:rsidR="0083115D" w:rsidRPr="0076319C" w:rsidRDefault="0083115D" w:rsidP="00DC7B5A">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{"citationItems":[{"id":"ITEM-1","itemData":{"author":[{"dropping-particle":"","family":"Safitri","given":"Reni Silvia Yuli","non-dropping-particle":"","parse-names":false,"suffix":""}],"container-title":"Skripsi","id":"ITEM-1","issued":{"date-parts":[["2019"]]},"publisher":"UIN Maulana Malik Ibrahim","title":"Analisis Perilaku Keuangan Mahasiswa Fakultas Ekonomi UIN Maulana Malik Ibrahim Malang","type":"thesis"},"uris":["http://www.mendeley.com/documents/?uuid=84d9e13a-6e66-4481-8381-7fd73c720495"]}],"mendeley":{"formattedCitation":"Reni Silvia Yuli Safitri, ‘Analisis Perilaku Keuangan Mahasiswa Fakultas Ekonomi UIN Maulana Malik Ibrahim Malang’, &lt;i&gt;Skripsi&lt;/i&gt; (UIN Maulana Malik Ibrahim, 2019).","plainTextFormattedCitation":"Reni Silvia Yuli Safitri, ‘Analisis Perilaku Keuangan Mahasiswa Fakultas Ekonomi UIN Maulana Malik Ibrahim Malang’, Skripsi (UIN Maulana Malik Ibrahim, 2019).","previouslyFormattedCitation":"Reni Silvia Yuli Safitri, ‘Analisis Perilaku Keuangan Mahasiswa Fakultas Ekonomi UIN Maulana Malik Ibrahim Malang’, &lt;i&gt;Skripsi&lt;/i&gt; (UIN Maulana Malik Ibrahim, 2019)."},"properties":{"noteIndex":28},"schema":"https://github.com/citation-style-language/schema/raw/master/csl-citation.json"}</w:instrText>
      </w:r>
      <w:r w:rsidRPr="0076319C">
        <w:rPr>
          <w:rFonts w:ascii="Times New Roman" w:hAnsi="Times New Roman" w:cs="Times New Roman"/>
        </w:rPr>
        <w:fldChar w:fldCharType="separate"/>
      </w:r>
      <w:r w:rsidR="00EE22B6" w:rsidRPr="00EE22B6">
        <w:rPr>
          <w:rFonts w:ascii="Times New Roman" w:hAnsi="Times New Roman" w:cs="Times New Roman"/>
          <w:noProof/>
        </w:rPr>
        <w:t xml:space="preserve">Reni Silvia Yuli Safitri, ‘Analisis Perilaku Keuangan Mahasiswa Fakultas Ekonomi UIN Maulana Malik Ibrahim Malang’, </w:t>
      </w:r>
      <w:r w:rsidR="00EE22B6" w:rsidRPr="00EE22B6">
        <w:rPr>
          <w:rFonts w:ascii="Times New Roman" w:hAnsi="Times New Roman" w:cs="Times New Roman"/>
          <w:i/>
          <w:noProof/>
        </w:rPr>
        <w:t>Skripsi</w:t>
      </w:r>
      <w:r w:rsidR="00EE22B6" w:rsidRPr="00EE22B6">
        <w:rPr>
          <w:rFonts w:ascii="Times New Roman" w:hAnsi="Times New Roman" w:cs="Times New Roman"/>
          <w:noProof/>
        </w:rPr>
        <w:t xml:space="preserve"> (UIN Maulana Malik Ibrahim, 2019).</w:t>
      </w:r>
      <w:r w:rsidRPr="0076319C">
        <w:rPr>
          <w:rFonts w:ascii="Times New Roman" w:hAnsi="Times New Roman" w:cs="Times New Roman"/>
        </w:rPr>
        <w:fldChar w:fldCharType="end"/>
      </w:r>
    </w:p>
  </w:footnote>
  <w:footnote w:id="29">
    <w:p w14:paraId="5AFC7D50" w14:textId="79D3F7B8" w:rsidR="007151BB" w:rsidRPr="0076319C" w:rsidRDefault="007151BB" w:rsidP="0083115D">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population.","author":[{"dropping-particle":"","family":"Butar","given":"Iyulinda Butar","non-dropping-particle":"","parse-names":false,"suffix":""}],"container-title":"Skripsi","id":"ITEM-1","issued":{"date-parts":[["2021"]]},"publisher":"Universitas Islam Riau","title":"Pengaruh Literasi Keuangan terhadap Kinerja dan Keberlangsungan UMKM di Kecamatan Bukit Raya, Simpang Tiga Kota Pekanbaru","type":"thesis"},"uris":["http://www.mendeley.com/documents/?uuid=a556effd-0f3e-48f1-b68c-a12e92a5a213"]}],"mendeley":{"formattedCitation":"Iyulinda Butar Butar, ‘Pengaruh Literasi Keuangan Terhadap Kinerja Dan Keberlangsungan UMKM Di Kecamatan Bukit Raya, Simpang Tiga Kota Pekanbaru’, &lt;i&gt;Skripsi&lt;/i&gt; (Universitas Islam Riau, 2021).","plainTextFormattedCitation":"Iyulinda Butar Butar, ‘Pengaruh Literasi Keuangan Terhadap Kinerja Dan Keberlangsungan UMKM Di Kecamatan Bukit Raya, Simpang Tiga Kota Pekanbaru’, Skripsi (Universitas Islam Riau, 2021).","previouslyFormattedCitation":"Iyulinda Butar Butar, ‘Pengaruh Literasi Keuangan Terhadap Kinerja Dan Keberlangsungan UMKM Di Kecamatan Bukit Raya, Simpang Tiga Kota Pekanbaru’, &lt;i&gt;Skripsi&lt;/i&gt; (Universitas Islam Riau, 2021)."},"properties":{"noteIndex":29},"schema":"https://github.com/citation-style-language/schema/raw/master/csl-citation.json"}</w:instrText>
      </w:r>
      <w:r w:rsidRPr="0076319C">
        <w:rPr>
          <w:rFonts w:ascii="Times New Roman" w:hAnsi="Times New Roman" w:cs="Times New Roman"/>
        </w:rPr>
        <w:fldChar w:fldCharType="separate"/>
      </w:r>
      <w:r w:rsidR="00EE22B6" w:rsidRPr="00EE22B6">
        <w:rPr>
          <w:rFonts w:ascii="Times New Roman" w:hAnsi="Times New Roman" w:cs="Times New Roman"/>
          <w:noProof/>
        </w:rPr>
        <w:t xml:space="preserve">Iyulinda Butar Butar, ‘Pengaruh Literasi Keuangan Terhadap Kinerja Dan Keberlangsungan UMKM Di Kecamatan Bukit Raya, Simpang Tiga Kota Pekanbaru’, </w:t>
      </w:r>
      <w:r w:rsidR="00EE22B6" w:rsidRPr="00EE22B6">
        <w:rPr>
          <w:rFonts w:ascii="Times New Roman" w:hAnsi="Times New Roman" w:cs="Times New Roman"/>
          <w:i/>
          <w:noProof/>
        </w:rPr>
        <w:t>Skripsi</w:t>
      </w:r>
      <w:r w:rsidR="00EE22B6" w:rsidRPr="00EE22B6">
        <w:rPr>
          <w:rFonts w:ascii="Times New Roman" w:hAnsi="Times New Roman" w:cs="Times New Roman"/>
          <w:noProof/>
        </w:rPr>
        <w:t xml:space="preserve"> (Universitas Islam Riau, 2021).</w:t>
      </w:r>
      <w:r w:rsidRPr="0076319C">
        <w:rPr>
          <w:rFonts w:ascii="Times New Roman" w:hAnsi="Times New Roman" w:cs="Times New Roman"/>
        </w:rPr>
        <w:fldChar w:fldCharType="end"/>
      </w:r>
    </w:p>
  </w:footnote>
  <w:footnote w:id="30">
    <w:p w14:paraId="1D5B5D8E" w14:textId="0B827949" w:rsidR="0002655C" w:rsidRPr="0002655C" w:rsidRDefault="0002655C" w:rsidP="00174D4F">
      <w:pPr>
        <w:pStyle w:val="FootnoteText"/>
        <w:ind w:firstLine="720"/>
        <w:jc w:val="both"/>
        <w:rPr>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{"citationItems":[{"id":"ITEM-1","itemData":{"ISBN":"1976092420080","author":[{"dropping-particle":"","family":"Khanif","given":"Muhammad Fikri","non-dropping-particle":"","parse-names":false,"suffix":""}],"id":"ITEM-1","issued":{"date-parts":[["2022"]]},"publisher":"UIN Maulana Malik Ibrahim","title":"Pengaruh Literasi Keuangan dan Pengetahuan Investasi terhadap Keputusan Berinvestasi dengan Perilaku Keuangan sebagai Variabel Intervening (Studi pada Mahasiswa Fakultas Ekonomi UIN Maulana Malik Ibrahim Malang Tahun 2022)","type":"thesis"},"uris":["http://www.mendeley.com/documents/?uuid=d04e685b-0875-4a3d-8657-8b563ce01121"]}],"mendeley":{"formattedCitation":"Muhammad Fikri Khanif, ‘Pengaruh Literasi Keuangan Dan Pengetahuan Investasi Terhadap Keputusan Berinvestasi Dengan Perilaku Keuangan Sebagai Variabel Intervening (Studi Pada Mahasiswa Fakultas Ekonomi UIN Maulana Malik Ibrahim Malang Tahun 2022)’ (UIN Maulana Malik Ibrahim, 2022).","plainTextFormattedCitation":"Muhammad Fikri Khanif, ‘Pengaruh Literasi Keuangan Dan Pengetahuan Investasi Terhadap Keputusan Berinvestasi Dengan Perilaku Keuangan Sebagai Variabel Intervening (Studi Pada Mahasiswa Fakultas Ekonomi UIN Maulana Malik Ibrahim Malang Tahun 2022)’ (UIN Maulana Malik Ibrahim, 2022).","previouslyFormattedCitation":"Muhammad Fikri Khanif, ‘Pengaruh Literasi Keuangan Dan Pengetahuan Investasi Terhadap Keputusan Berinvestasi Dengan Perilaku Keuangan Sebagai Variabel Intervening (Studi Pada Mahasiswa Fakultas Ekonomi UIN Maulana Malik Ibrahim Malang Tahun 2022)’ (UIN Maulana Malik Ibrahim, 2022)."},"properties":{"noteIndex":30},"schema":"https://github.com/citation-style-language/schema/raw/master/csl-citation.json"}</w:instrText>
      </w:r>
      <w:r w:rsidRPr="0076319C">
        <w:rPr>
          <w:rFonts w:ascii="Times New Roman" w:hAnsi="Times New Roman" w:cs="Times New Roman"/>
        </w:rPr>
        <w:fldChar w:fldCharType="separate"/>
      </w:r>
      <w:r w:rsidR="00EE22B6" w:rsidRPr="00EE22B6">
        <w:rPr>
          <w:rFonts w:ascii="Times New Roman" w:hAnsi="Times New Roman" w:cs="Times New Roman"/>
          <w:noProof/>
        </w:rPr>
        <w:t>Muhammad Fikri Khanif, ‘Pengaruh Literasi Keuangan Dan Pengetahuan Investasi Terhadap Keputusan Berinvestasi Dengan Perilaku Keuangan Sebagai Variabel Intervening (Studi Pada Mahasiswa Fakultas Ekonomi UIN Maulana Malik Ibrahim Malang Tahun 2022)’ (UIN Maulana Malik Ibrahim, 2022).</w:t>
      </w:r>
      <w:r w:rsidRPr="0076319C">
        <w:rPr>
          <w:rFonts w:ascii="Times New Roman" w:hAnsi="Times New Roman" w:cs="Times New Roman"/>
        </w:rPr>
        <w:fldChar w:fldCharType="end"/>
      </w:r>
    </w:p>
  </w:footnote>
  <w:footnote w:id="31">
    <w:p w14:paraId="06CDCA82" w14:textId="1E9257B7" w:rsidR="008E4870" w:rsidRPr="0076319C" w:rsidRDefault="008E4870" w:rsidP="00174D4F">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{"citationItems":[{"id":"ITEM-1","itemData":{"ISBN":"0321267974","ISSN":"1944-8244","PMID":"25246403","abstract":"Background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population.","author":[{"dropping-particle":"","family":"Butar","given":"Iyulinda Butar","non-dropping-particle":"","parse-names":false,"suffix":""}],"container-title":"Skripsi","id":"ITEM-1","issued":{"date-parts":[["2021"]]},"publisher":"Universitas Islam Riau","title":"Pengaruh Literasi Keuangan terhadap Kinerja dan Keberlangsungan UMKM di Kecamatan Bukit Raya, Simpang Tiga Kota Pekanbaru","type":"thesis"},"uris":["http://www.mendeley.com/documents/?uuid=a556effd-0f3e-48f1-b68c-a12e92a5a213"]}],"mendeley":{"formattedCitation":"Butar.","plainTextFormattedCitation":"Butar.","previouslyFormattedCitation":"Butar."},"properties":{"noteIndex":31},"schema":"https://github.com/citation-style-language/schema/raw/master/csl-citation.json"}</w:instrText>
      </w:r>
      <w:r w:rsidRPr="0076319C">
        <w:rPr>
          <w:rFonts w:ascii="Times New Roman" w:hAnsi="Times New Roman" w:cs="Times New Roman"/>
        </w:rPr>
        <w:fldChar w:fldCharType="separate"/>
      </w:r>
      <w:r w:rsidRPr="0076319C">
        <w:rPr>
          <w:rFonts w:ascii="Times New Roman" w:hAnsi="Times New Roman" w:cs="Times New Roman"/>
          <w:noProof/>
        </w:rPr>
        <w:t>Butar.</w:t>
      </w:r>
      <w:r w:rsidRPr="0076319C">
        <w:rPr>
          <w:rFonts w:ascii="Times New Roman" w:hAnsi="Times New Roman" w:cs="Times New Roman"/>
        </w:rPr>
        <w:fldChar w:fldCharType="end"/>
      </w:r>
    </w:p>
  </w:footnote>
  <w:footnote w:id="32">
    <w:p w14:paraId="59ACAC2D" w14:textId="0C5B90D4" w:rsidR="009B70FF" w:rsidRPr="00AA51FC" w:rsidRDefault="009B70FF" w:rsidP="00AA51FC">
      <w:pPr>
        <w:pStyle w:val="FootnoteText"/>
        <w:ind w:firstLine="720"/>
        <w:jc w:val="both"/>
        <w:rPr>
          <w:rFonts w:ascii="Times New Roman" w:hAnsi="Times New Roman" w:cs="Times New Roman"/>
          <w:lang w:val="en-US"/>
        </w:rPr>
      </w:pPr>
      <w:r w:rsidRPr="00AA51FC">
        <w:rPr>
          <w:rStyle w:val="FootnoteReference"/>
          <w:rFonts w:ascii="Times New Roman" w:hAnsi="Times New Roman" w:cs="Times New Roman"/>
        </w:rPr>
        <w:footnoteRef/>
      </w:r>
      <w:r w:rsidRPr="00AA51FC">
        <w:rPr>
          <w:rFonts w:ascii="Times New Roman" w:hAnsi="Times New Roman" w:cs="Times New Roman"/>
        </w:rPr>
        <w:fldChar w:fldCharType="begin" w:fldLock="1"/>
      </w:r>
      <w:r w:rsidR="0017540B">
        <w:rPr>
          <w:rFonts w:ascii="Times New Roman" w:hAnsi="Times New Roman" w:cs="Times New Roman"/>
        </w:rPr>
        <w:instrText>ADDIN CSL_CITATION {"citationItems":[{"id":"ITEM-1","itemData":{"abstract":"… kita lihat bahwa mahasiswa Manajemen UIR sudah dapat … keuangan mahasiswa Jurusan Manajemen Fakultas Ekonomi … keuangan mahasiswa Jurusan Manajemen Fakultas Ekonomi …","author":[{"dropping-particle":"","family":"Noviani","given":"Ade","non-dropping-particle":"","parse-names":false,"suffix":""}],"container-title":"Skripsi","id":"ITEM-1","issued":{"date-parts":[["2021"]]},"publisher":"Universitas Islam Riau","title":"Pengaruh Literasi Keuangan dan Gaya Hidup terhadap Perilaku Keuangan Mahasiswa Manajemen Universitas Islam Riau","type":"thesis"},"uris":["http://www.mendeley.com/documents/?uuid=c3adc9a5-d5ed-4354-8362-2d4260d07ac7"]}],"mendeley":{"formattedCitation":"Noviani.","plainTextFormattedCitation":"Noviani.","previouslyFormattedCitation":"Noviani."},"properties":{"noteIndex":32},"schema":"https://github.com/citation-style-language/schema/raw/master/csl-citation.json"}</w:instrText>
      </w:r>
      <w:r w:rsidRPr="00AA51FC">
        <w:rPr>
          <w:rFonts w:ascii="Times New Roman" w:hAnsi="Times New Roman" w:cs="Times New Roman"/>
        </w:rPr>
        <w:fldChar w:fldCharType="separate"/>
      </w:r>
      <w:r w:rsidRPr="00AA51FC">
        <w:rPr>
          <w:rFonts w:ascii="Times New Roman" w:hAnsi="Times New Roman" w:cs="Times New Roman"/>
          <w:noProof/>
        </w:rPr>
        <w:t>Noviani.</w:t>
      </w:r>
      <w:r w:rsidRPr="00AA51FC">
        <w:rPr>
          <w:rFonts w:ascii="Times New Roman" w:hAnsi="Times New Roman" w:cs="Times New Roman"/>
        </w:rPr>
        <w:fldChar w:fldCharType="end"/>
      </w:r>
    </w:p>
  </w:footnote>
  <w:footnote w:id="33">
    <w:p w14:paraId="5879E76C" w14:textId="0BB8CEF1" w:rsidR="00AA51FC" w:rsidRPr="00AA51FC" w:rsidRDefault="00AA51FC" w:rsidP="00AA51FC">
      <w:pPr>
        <w:pStyle w:val="FootnoteText"/>
        <w:ind w:firstLine="720"/>
        <w:jc w:val="both"/>
        <w:rPr>
          <w:rFonts w:ascii="Times New Roman" w:hAnsi="Times New Roman" w:cs="Times New Roman"/>
          <w:lang w:val="en-US"/>
        </w:rPr>
      </w:pPr>
      <w:r w:rsidRPr="00AA51FC">
        <w:rPr>
          <w:rStyle w:val="FootnoteReference"/>
          <w:rFonts w:ascii="Times New Roman" w:hAnsi="Times New Roman" w:cs="Times New Roman"/>
        </w:rPr>
        <w:footnoteRef/>
      </w:r>
      <w:r w:rsidRPr="00AA51FC">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{"citationItems":[{"id":"ITEM-1","itemData":{"DOI":"10.23887/jjpe.v14i1.46896","abstract":"Penelitian ini bertujuan untuk mengetahui gambaran mengenai literasi keuangan dan perilaku pegelolaan keuangan, serta pengaruh literasi keuangan terhadap perilaku pengelolaan keuangan mahasiswa di Universitas HKBP Nommensen Pematang Siantar khususnya Prodi Pendidikan Ekonomi. Adapun populasi dalam penelitian ini adalah seluruh mahasiswa jurusan pendidikan ekonomi yang berjumlah 300 mahasiswa yang kemudian ditentukan sampel berjumlah 75 mahasiswa dengan menggunakan teknik random sampling. Metode pengumpulan data yang digunakan dalam penelitian ini adalah sebagai berikut: 1) Kuesioner, 2) Observasi, 3) Studi Dokumentasi. Uji prasyarat dalam penelitian ini adalah uji normalitas data dengan menggunakan Kolmogrov-Smirnov Test. Teknik analisis data yang digunakan berupa analisis deskriptif dan regrsi linear sederhana. Hasil dari penelitian ini adalah literasi keuangan memiliki pengaruh yang positif dan signifikan terhadap perilaku keuangan mahasiwa di Universitas HKBP Nommensen Pematang Siantar khususnya Prodi Pendidikan Ekonomi. Selanjutnya literasi keuangan berkontribusi sebesar 41,4% terhadap perilaku keuangan mahasiswa sedangkan 58,6% lagi dijelaskan oleh variabel lain diluar penelitian ini","author":[{"dropping-particle":"","family":"Gultom B.T","given":"","non-dropping-particle":"","parse-names":false,"suffix":""},{"dropping-particle":"","family":"HS Renol S","given":"","non-dropping-particle":"","parse-names":false,"suffix":""},{"dropping-particle":"","family":"Siagian L","given":"","non-dropping-particle":"","parse-names":false,"suffix":""}],"container-title":"Jurnal Pendidikan Ekonomi Undiksha","id":"ITEM-1","issue":"1","issued":{"date-parts":[["2022"]]},"page":"135-145","title":"Dampak Literasi Keuangan terhadap Perilaku Keuangan Mahasiswa (Studi Kasus di Universitas Hkbp Nommensen Pematang Siantar)","type":"article-journal","volume":"14"},"uris":["http://www.mendeley.com/documents/?uuid=978f61f4-6100-499b-9f03-ff541fb35f07"]}],"mendeley":{"formattedCitation":"Gultom B.T, HS Renol S, and Siagian L, ‘Dampak Literasi Keuangan Terhadap Perilaku Keuangan Mahasiswa (Studi Kasus Di Universitas Hkbp Nommensen Pematang Siantar)’, &lt;i&gt;Jurnal Pendidikan Ekonomi Undiksha&lt;/i&gt;, 14.1 (2022), 135–45 &lt;https://doi.org/10.23887/jjpe.v14i1.46896&gt;.","plainTextFormattedCitation":"Gultom B.T, HS Renol S, and Siagian L, ‘Dampak Literasi Keuangan Terhadap Perilaku Keuangan Mahasiswa (Studi Kasus Di Universitas Hkbp Nommensen Pematang Siantar)’, Jurnal Pendidikan Ekonomi Undiksha, 14.1 (2022), 135–45 .","previouslyFormattedCitation":"Gultom B.T, HS Renol S, and Siagian L, ‘Dampak Literasi Keuangan Terhadap Perilaku Keuangan Mahasiswa (Studi Kasus Di Universitas Hkbp Nommensen Pematang Siantar)’, &lt;i&gt;Jurnal Pendidikan Ekonomi Undiksha&lt;/i&gt;, 14.1 (2022), 135–45 &lt;https://doi.org/10.23887/jjpe.v14i1.46896&gt;."},"properties":{"noteIndex":33},"schema":"https://github.com/citation-style-language/schema/raw/master/csl-citation.json"}</w:instrText>
      </w:r>
      <w:r w:rsidRPr="00AA51FC">
        <w:rPr>
          <w:rFonts w:ascii="Times New Roman" w:hAnsi="Times New Roman" w:cs="Times New Roman"/>
        </w:rPr>
        <w:fldChar w:fldCharType="separate"/>
      </w:r>
      <w:r w:rsidR="0017540B" w:rsidRPr="0017540B">
        <w:rPr>
          <w:rFonts w:ascii="Times New Roman" w:hAnsi="Times New Roman" w:cs="Times New Roman"/>
          <w:noProof/>
        </w:rPr>
        <w:t xml:space="preserve">Gultom B.T, HS Renol S, and Siagian L, ‘Dampak Literasi Keuangan Terhadap Perilaku Keuangan Mahasiswa (Studi Kasus Di Universitas Hkbp Nommensen Pematang Siantar)’, </w:t>
      </w:r>
      <w:r w:rsidR="0017540B" w:rsidRPr="0017540B">
        <w:rPr>
          <w:rFonts w:ascii="Times New Roman" w:hAnsi="Times New Roman" w:cs="Times New Roman"/>
          <w:i/>
          <w:noProof/>
        </w:rPr>
        <w:t>Jurnal Pendidikan Ekonomi Undiksha</w:t>
      </w:r>
      <w:r w:rsidR="0017540B" w:rsidRPr="0017540B">
        <w:rPr>
          <w:rFonts w:ascii="Times New Roman" w:hAnsi="Times New Roman" w:cs="Times New Roman"/>
          <w:noProof/>
        </w:rPr>
        <w:t>, 14.1 (2022), 135–45 &lt;https://doi.org/10.23887/jjpe.v14i1.46896&gt;.</w:t>
      </w:r>
      <w:r w:rsidRPr="00AA51FC">
        <w:rPr>
          <w:rFonts w:ascii="Times New Roman" w:hAnsi="Times New Roman" w:cs="Times New Roman"/>
        </w:rPr>
        <w:fldChar w:fldCharType="end"/>
      </w:r>
    </w:p>
  </w:footnote>
  <w:footnote w:id="34">
    <w:p w14:paraId="4ED697DA" w14:textId="3709A4A8" w:rsidR="00914259" w:rsidRPr="00914259" w:rsidRDefault="00914259" w:rsidP="00174D4F">
      <w:pPr>
        <w:pStyle w:val="FootnoteText"/>
        <w:ind w:firstLine="720"/>
        <w:jc w:val="both"/>
        <w:rPr>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{"citationItems":[{"id":"ITEM-1","itemData":{"abstract":"This study was conducted to find out the perspectives of high school students regarding financial literacy and how high school students manage, manage and use their finances (a study on Informatics High School Students, Kendaban Village, Tanah Merah District, Bangkalan Regency). Observed from the knowledge possessed about good financial management and decisions, it is based on the basic knowledge that must be possessed by students aged 16-18 years. It is expected that students can properly manage and manage their finances and become productive human beings and avoid irrational consumption. The method used in this research is descriptive qualitative which departs from the phenomena that occur. The data collection techniques in this study were through interviews, observation and documentation. The population in this study were 180 students. The sample or object used in this study were 4 students. Based on the results of research in the field, it is stated that: the financial literacy of Informatics High School students in Kendaban Village, Tanah Merah District, Bangkalan Regency is still very low. This is evidenced by the level of awareness and knowledge of students towards financial products and services. It is found that the level of student financial literacy is well literate (0%), sufficient literate (0%), less literate (75%), and not literate (25%).","author":[{"dropping-particle":"","family":"Fadilah","given":"Durrotul","non-dropping-particle":"","parse-names":false,"suffix":""}],"id":"ITEM-1","issued":{"date-parts":[["2021"]]},"title":"Analisis Literasi Keuangan dalam Perspektif Siswa SMA (Studi Kasus Siswa SMA Informatika Desa Kendaban Kecamatan Tanah Merah Kabupaten Bangkalan)","type":"report"},"uris":["http://www.mendeley.com/documents/?uuid=3f9925c3-3cc2-43cf-b99c-38d60908d1f9"]}],"mendeley":{"formattedCitation":"Durrotul Fadilah, &lt;i&gt;Analisis Literasi Keuangan Dalam Perspektif Siswa SMA (Studi Kasus Siswa SMA Informatika Desa Kendaban Kecamatan Tanah Merah Kabupaten Bangkalan)&lt;/i&gt;, 2021.","plainTextFormattedCitation":"Durrotul Fadilah, Analisis Literasi Keuangan Dalam Perspektif Siswa SMA (Studi Kasus Siswa SMA Informatika Desa Kendaban Kecamatan Tanah Merah Kabupaten Bangkalan), 2021.","previouslyFormattedCitation":"Durrotul Fadilah, &lt;i&gt;Analisis Literasi Keuangan Dalam Perspektif Siswa SMA (Studi Kasus Siswa SMA Informatika Desa Kendaban Kecamatan Tanah Merah Kabupaten Bangkalan)&lt;/i&gt;, 2021."},"properties":{"noteIndex":34},"schema":"https://github.com/citation-style-language/schema/raw/master/csl-citation.json"}</w:instrText>
      </w:r>
      <w:r w:rsidRPr="0076319C">
        <w:rPr>
          <w:rFonts w:ascii="Times New Roman" w:hAnsi="Times New Roman" w:cs="Times New Roman"/>
        </w:rPr>
        <w:fldChar w:fldCharType="separate"/>
      </w:r>
      <w:r w:rsidR="00EE22B6" w:rsidRPr="00EE22B6">
        <w:rPr>
          <w:rFonts w:ascii="Times New Roman" w:hAnsi="Times New Roman" w:cs="Times New Roman"/>
          <w:noProof/>
        </w:rPr>
        <w:t xml:space="preserve">Durrotul Fadilah, </w:t>
      </w:r>
      <w:r w:rsidR="00EE22B6" w:rsidRPr="00EE22B6">
        <w:rPr>
          <w:rFonts w:ascii="Times New Roman" w:hAnsi="Times New Roman" w:cs="Times New Roman"/>
          <w:i/>
          <w:noProof/>
        </w:rPr>
        <w:t>Analisis Literasi Keuangan Dalam Perspektif Siswa SMA (Studi Kasus Siswa SMA Informatika Desa Kendaban Kecamatan Tanah Merah Kabupaten Bangkalan)</w:t>
      </w:r>
      <w:r w:rsidR="00EE22B6" w:rsidRPr="00EE22B6">
        <w:rPr>
          <w:rFonts w:ascii="Times New Roman" w:hAnsi="Times New Roman" w:cs="Times New Roman"/>
          <w:noProof/>
        </w:rPr>
        <w:t>, 2021.</w:t>
      </w:r>
      <w:r w:rsidRPr="0076319C">
        <w:rPr>
          <w:rFonts w:ascii="Times New Roman" w:hAnsi="Times New Roman" w:cs="Times New Roman"/>
        </w:rPr>
        <w:fldChar w:fldCharType="end"/>
      </w:r>
    </w:p>
  </w:footnote>
  <w:footnote w:id="35">
    <w:p w14:paraId="72AFA1DA" w14:textId="77365759" w:rsidR="00DB3C3E" w:rsidRPr="0076319C" w:rsidRDefault="00DB3C3E" w:rsidP="00174D4F">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{"citationItems":[{"id":"ITEM-1","itemData":{"author":[{"dropping-particle":"","family":"Wulansari","given":"Novi","non-dropping-particle":"","parse-names":false,"suffix":""}],"container-title":"Skripsi","id":"ITEM-1","issued":{"date-parts":[["2019"]]},"publisher":"Universitas Negeri Semarang","title":"Pengaruh Pendapatan, Literasi Keuangan, dan Sikap Keuangan terhadap Kesejahteraan Keuangan Keluarga Desa Ketanjung Kecamatan Karanganyar Kapubaten Demak melalui Perilaku Keuangan sebagai Variabel Intervening","type":"thesis"},"uris":["http://www.mendeley.com/documents/?uuid=16533ca8-978f-3164-803d-a324b022537d"]}],"mendeley":{"formattedCitation":"Wulansari.","plainTextFormattedCitation":"Wulansari.","previouslyFormattedCitation":"Wulansari."},"properties":{"noteIndex":35},"schema":"https://github.com/citation-style-language/schema/raw/master/csl-citation.json"}</w:instrText>
      </w:r>
      <w:r w:rsidRPr="0076319C">
        <w:rPr>
          <w:rFonts w:ascii="Times New Roman" w:hAnsi="Times New Roman" w:cs="Times New Roman"/>
        </w:rPr>
        <w:fldChar w:fldCharType="separate"/>
      </w:r>
      <w:r w:rsidR="00EE22B6" w:rsidRPr="00EE22B6">
        <w:rPr>
          <w:rFonts w:ascii="Times New Roman" w:hAnsi="Times New Roman" w:cs="Times New Roman"/>
          <w:noProof/>
        </w:rPr>
        <w:t>Wulansari.</w:t>
      </w:r>
      <w:r w:rsidRPr="0076319C">
        <w:rPr>
          <w:rFonts w:ascii="Times New Roman" w:hAnsi="Times New Roman" w:cs="Times New Roman"/>
        </w:rPr>
        <w:fldChar w:fldCharType="end"/>
      </w:r>
    </w:p>
  </w:footnote>
  <w:footnote w:id="36">
    <w:p w14:paraId="26EAFC4D" w14:textId="2493BC67" w:rsidR="006D433A" w:rsidRPr="0076319C" w:rsidRDefault="006D433A" w:rsidP="00174D4F">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{"citationItems":[{"id":"ITEM-1","itemData":{"author":[{"dropping-particle":"","family":"Prasetyo","given":"Galih Adi.","non-dropping-particle":"","parse-names":false,"suffix":""},{"dropping-particle":"","family":"Syahwildan","given":"Muhamad","non-dropping-particle":"","parse-names":false,"suffix":""}],"id":"ITEM-1","issued":{"date-parts":[["0"]]},"number-of-pages":"1-8","title":"Pengaruh Pendapatan, Literasi Keuangan dan Gaya Hidup terhadap Perilaku Manajemen Keuangan Masyarakat Bekasi saat Covid19","type":"report"},"uris":["http://www.mendeley.com/documents/?uuid=cf91b484-47cd-455f-bfe9-013d9b074f92"]}],"mendeley":{"formattedCitation":"Galih Adi. Prasetyo and Muhamad Syahwildan, &lt;i&gt;Pengaruh Pendapatan, Literasi Keuangan Dan Gaya Hidup Terhadap Perilaku Manajemen Keuangan Masyarakat Bekasi Saat Covid19&lt;/i&gt;.","plainTextFormattedCitation":"Galih Adi. Prasetyo and Muhamad Syahwildan, Pengaruh Pendapatan, Literasi Keuangan Dan Gaya Hidup Terhadap Perilaku Manajemen Keuangan Masyarakat Bekasi Saat Covid19.","previouslyFormattedCitation":"Galih Adi. Prasetyo and Muhamad Syahwildan, &lt;i&gt;Pengaruh Pendapatan, Literasi Keuangan Dan Gaya Hidup Terhadap Perilaku Manajemen Keuangan Masyarakat Bekasi Saat Covid19&lt;/i&gt;."},"properties":{"noteIndex":36},"schema":"https://github.com/citation-style-language/schema/raw/master/csl-citation.json"}</w:instrText>
      </w:r>
      <w:r w:rsidRPr="0076319C">
        <w:rPr>
          <w:rFonts w:ascii="Times New Roman" w:hAnsi="Times New Roman" w:cs="Times New Roman"/>
        </w:rPr>
        <w:fldChar w:fldCharType="separate"/>
      </w:r>
      <w:r w:rsidR="003F5E0D" w:rsidRPr="003F5E0D">
        <w:rPr>
          <w:rFonts w:ascii="Times New Roman" w:hAnsi="Times New Roman" w:cs="Times New Roman"/>
          <w:noProof/>
        </w:rPr>
        <w:t xml:space="preserve">Galih Adi. Prasetyo and Muhamad Syahwildan, </w:t>
      </w:r>
      <w:r w:rsidR="003F5E0D" w:rsidRPr="003F5E0D">
        <w:rPr>
          <w:rFonts w:ascii="Times New Roman" w:hAnsi="Times New Roman" w:cs="Times New Roman"/>
          <w:i/>
          <w:noProof/>
        </w:rPr>
        <w:t>Pengaruh Pendapatan, Literasi Keuangan Dan Gaya Hidup Terhadap Perilaku Manajemen Keuangan Masyarakat Bekasi Saat Covid19</w:t>
      </w:r>
      <w:r w:rsidR="003F5E0D" w:rsidRPr="003F5E0D">
        <w:rPr>
          <w:rFonts w:ascii="Times New Roman" w:hAnsi="Times New Roman" w:cs="Times New Roman"/>
          <w:noProof/>
        </w:rPr>
        <w:t>.</w:t>
      </w:r>
      <w:r w:rsidRPr="0076319C">
        <w:rPr>
          <w:rFonts w:ascii="Times New Roman" w:hAnsi="Times New Roman" w:cs="Times New Roman"/>
        </w:rPr>
        <w:fldChar w:fldCharType="end"/>
      </w:r>
    </w:p>
  </w:footnote>
  <w:footnote w:id="37">
    <w:p w14:paraId="252BFE7F" w14:textId="32AE124C" w:rsidR="005A30FF" w:rsidRPr="00946939" w:rsidRDefault="005A30FF" w:rsidP="00946939">
      <w:pPr>
        <w:pStyle w:val="FootnoteText"/>
        <w:ind w:firstLine="720"/>
        <w:jc w:val="both"/>
        <w:rPr>
          <w:rFonts w:ascii="Times New Roman" w:hAnsi="Times New Roman" w:cs="Times New Roman"/>
          <w:lang w:val="en-US"/>
        </w:rPr>
      </w:pPr>
      <w:r w:rsidRPr="00946939">
        <w:rPr>
          <w:rStyle w:val="FootnoteReference"/>
          <w:rFonts w:ascii="Times New Roman" w:hAnsi="Times New Roman" w:cs="Times New Roman"/>
        </w:rPr>
        <w:footnoteRef/>
      </w:r>
      <w:r w:rsidRPr="00946939">
        <w:rPr>
          <w:rFonts w:ascii="Times New Roman" w:hAnsi="Times New Roman" w:cs="Times New Roman"/>
        </w:rPr>
        <w:fldChar w:fldCharType="begin" w:fldLock="1"/>
      </w:r>
      <w:r w:rsidR="0017540B">
        <w:rPr>
          <w:rFonts w:ascii="Times New Roman" w:hAnsi="Times New Roman" w:cs="Times New Roman"/>
        </w:rPr>
        <w:instrText>ADDIN CSL_CITATION {"citationItems":[{"id":"ITEM-1","itemData":{"author":[{"dropping-particle":"","family":"Rachma","given":"Yulia","non-dropping-particle":"","parse-names":false,"suffix":""}],"container-title":"Skripsi","id":"ITEM-1","issued":{"date-parts":[["2022"]]},"publisher":"Universitas Muhammadiyah Sumatera Utara","title":"Pengaruh Pendapatan dan Perilaku Keuangan terhadap Literasi Keuangan melalui Keputusan Berinvestasi pada Pelaku UMKM di Kecamatan Medan Deli","type":"thesis"},"uris":["http://www.mendeley.com/documents/?uuid=86cd6927-772b-4589-a112-898dcf7d9aa6"]}],"mendeley":{"formattedCitation":"Yulia Rachma, ‘Pengaruh Pendapatan Dan Perilaku Keuangan Terhadap Literasi Keuangan Melalui Keputusan Berinvestasi Pada Pelaku UMKM Di Kecamatan Medan Deli’, &lt;i&gt;Skripsi&lt;/i&gt; (Universitas Muhammadiyah Sumatera Utara, 2022).","plainTextFormattedCitation":"Yulia Rachma, ‘Pengaruh Pendapatan Dan Perilaku Keuangan Terhadap Literasi Keuangan Melalui Keputusan Berinvestasi Pada Pelaku UMKM Di Kecamatan Medan Deli’, Skripsi (Universitas Muhammadiyah Sumatera Utara, 2022).","previouslyFormattedCitation":"Yulia Rachma, ‘Pengaruh Pendapatan Dan Perilaku Keuangan Terhadap Literasi Keuangan Melalui Keputusan Berinvestasi Pada Pelaku UMKM Di Kecamatan Medan Deli’, &lt;i&gt;Skripsi&lt;/i&gt; (Universitas Muhammadiyah Sumatera Utara, 2022)."},"properties":{"noteIndex":37},"schema":"https://github.com/citation-style-language/schema/raw/master/csl-citation.json"}</w:instrText>
      </w:r>
      <w:r w:rsidRPr="00946939">
        <w:rPr>
          <w:rFonts w:ascii="Times New Roman" w:hAnsi="Times New Roman" w:cs="Times New Roman"/>
        </w:rPr>
        <w:fldChar w:fldCharType="separate"/>
      </w:r>
      <w:r w:rsidR="00EE22B6" w:rsidRPr="00EE22B6">
        <w:rPr>
          <w:rFonts w:ascii="Times New Roman" w:hAnsi="Times New Roman" w:cs="Times New Roman"/>
          <w:noProof/>
        </w:rPr>
        <w:t xml:space="preserve">Yulia Rachma, ‘Pengaruh Pendapatan Dan Perilaku Keuangan Terhadap Literasi Keuangan Melalui Keputusan Berinvestasi Pada Pelaku UMKM Di Kecamatan Medan Deli’, </w:t>
      </w:r>
      <w:r w:rsidR="00EE22B6" w:rsidRPr="00EE22B6">
        <w:rPr>
          <w:rFonts w:ascii="Times New Roman" w:hAnsi="Times New Roman" w:cs="Times New Roman"/>
          <w:i/>
          <w:noProof/>
        </w:rPr>
        <w:t>Skripsi</w:t>
      </w:r>
      <w:r w:rsidR="00EE22B6" w:rsidRPr="00EE22B6">
        <w:rPr>
          <w:rFonts w:ascii="Times New Roman" w:hAnsi="Times New Roman" w:cs="Times New Roman"/>
          <w:noProof/>
        </w:rPr>
        <w:t xml:space="preserve"> (Universitas Muhammadiyah Sumatera Utara, 2022).</w:t>
      </w:r>
      <w:r w:rsidRPr="00946939">
        <w:rPr>
          <w:rFonts w:ascii="Times New Roman" w:hAnsi="Times New Roman" w:cs="Times New Roman"/>
        </w:rPr>
        <w:fldChar w:fldCharType="end"/>
      </w:r>
    </w:p>
  </w:footnote>
  <w:footnote w:id="38">
    <w:p w14:paraId="425C417B" w14:textId="563D56B0" w:rsidR="00946939" w:rsidRPr="00946939" w:rsidRDefault="00946939" w:rsidP="00946939">
      <w:pPr>
        <w:pStyle w:val="FootnoteText"/>
        <w:ind w:firstLine="720"/>
        <w:jc w:val="both"/>
        <w:rPr>
          <w:rFonts w:ascii="Times New Roman" w:hAnsi="Times New Roman" w:cs="Times New Roman"/>
          <w:lang w:val="en-US"/>
        </w:rPr>
      </w:pPr>
      <w:r w:rsidRPr="00946939">
        <w:rPr>
          <w:rStyle w:val="FootnoteReference"/>
          <w:rFonts w:ascii="Times New Roman" w:hAnsi="Times New Roman" w:cs="Times New Roman"/>
        </w:rPr>
        <w:footnoteRef/>
      </w:r>
      <w:r w:rsidRPr="00946939">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{"citationItems":[{"id":"ITEM-1","itemData":{"DOI":"10.37676/jambd.v2i1.3529","ISSN":"2809-8595","abstract":"This research was conducted to see The Effect of Income Level on the Financial Behavior Usaha Mikro Kecil dan Menengah di Kota Lubuklinggau. Sampling, using a purposive side. The number of samples was 98 respondents. The analysis tool used was SEM which was run with SmatPLS3.0 software. The results of this study are related to the theme of Influence of Income Level on the The Effect of Income Level on the Financial Behavior Usaha Mikro Kecil dan Menengah di Kota Lubuklinggau.The number of samples in this study used 98 respondents of Micro, Small and Medium Enterprises (MSMEs) in Lubuklinggau with the willingness of respondents to fill out questionnaires with valid data totaling 89 respondents. After testing, it can be concluded that: This study found that income levels had a positive effect on financial behavior. This was due to the results of testing the hypothesis which shows that the income level with financial behavior shows the path coefficient value of the original sample estimate of 0.451 with a significance below 5% which is indicated by the t-statistic value of 5.625 which is greater than the t-table value of 1.984. the P-Value is 0.000. P-value (0.000) &lt; α = 5 This study found that the level of income has a positive effect on financial behavior. This means that the higher the level of income, the better the financial behavior will be and this will have an impact on better financial management. This study made modifications to the data testing because there were several indicator results that did not meet the requirements so dropping or elimination had to be carried out on each variable indicator that did not meet the discriminant validity requirements. This research was useful for the academic environment and MSME managers in Lubuklinggau","author":[{"dropping-particle":"","family":"Suyadi","given":"","non-dropping-particle":"","parse-names":false,"suffix":""},{"dropping-particle":"","family":"Idayati","given":"Irma","non-dropping-particle":"","parse-names":false,"suffix":""},{"dropping-particle":"","family":"Triharyati","given":"Eri","non-dropping-particle":"","parse-names":false,"suffix":""},{"dropping-particle":"","family":"Fitria","given":"","non-dropping-particle":"","parse-names":false,"suffix":""},{"dropping-particle":"","family":"Mulyono","given":"Hardi","non-dropping-particle":"","parse-names":false,"suffix":""}],"container-title":"Jurnal Akuntansi, Manajemen dan Bisnis Digital","id":"ITEM-1","issue":"1","issued":{"date-parts":[["2023"]]},"page":"79-86","title":"Pengaruh Tingkat Pendapatan Terhadap Perilaku Keuangan Usaha Mikro Kecil dan Menengah di Kota Lubuklinggau","type":"article-journal","volume":"2"},"uris":["http://www.mendeley.com/documents/?uuid=30487390-653a-4996-a57a-259a04a959a2"]}],"mendeley":{"formattedCitation":"Suyadi and others, ‘Pengaruh Tingkat Pendapatan Terhadap Perilaku Keuangan Usaha Mikro Kecil Dan Menengah Di Kota Lubuklinggau’, &lt;i&gt;Jurnal Akuntansi, Manajemen Dan Bisnis Digital&lt;/i&gt;, 2.1 (2023), 79–86 &lt;https://doi.org/10.37676/jambd.v2i1.3529&gt;.","plainTextFormattedCitation":"Suyadi and others, ‘Pengaruh Tingkat Pendapatan Terhadap Perilaku Keuangan Usaha Mikro Kecil Dan Menengah Di Kota Lubuklinggau’, Jurnal Akuntansi, Manajemen Dan Bisnis Digital, 2.1 (2023), 79–86 .","previouslyFormattedCitation":"Suyadi and others, ‘Pengaruh Tingkat Pendapatan Terhadap Perilaku Keuangan Usaha Mikro Kecil Dan Menengah Di Kota Lubuklinggau’, &lt;i&gt;Jurnal Akuntansi, Manajemen Dan Bisnis Digital&lt;/i&gt;, 2.1 (2023), 79–86 &lt;https://doi.org/10.37676/jambd.v2i1.3529&gt;."},"properties":{"noteIndex":38},"schema":"https://github.com/citation-style-language/schema/raw/master/csl-citation.json"}</w:instrText>
      </w:r>
      <w:r w:rsidRPr="00946939">
        <w:rPr>
          <w:rFonts w:ascii="Times New Roman" w:hAnsi="Times New Roman" w:cs="Times New Roman"/>
        </w:rPr>
        <w:fldChar w:fldCharType="separate"/>
      </w:r>
      <w:r w:rsidR="0017540B" w:rsidRPr="0017540B">
        <w:rPr>
          <w:rFonts w:ascii="Times New Roman" w:hAnsi="Times New Roman" w:cs="Times New Roman"/>
          <w:noProof/>
        </w:rPr>
        <w:t xml:space="preserve">Suyadi and others, ‘Pengaruh Tingkat Pendapatan Terhadap Perilaku Keuangan Usaha Mikro Kecil Dan Menengah Di Kota Lubuklinggau’, </w:t>
      </w:r>
      <w:r w:rsidR="0017540B" w:rsidRPr="0017540B">
        <w:rPr>
          <w:rFonts w:ascii="Times New Roman" w:hAnsi="Times New Roman" w:cs="Times New Roman"/>
          <w:i/>
          <w:noProof/>
        </w:rPr>
        <w:t>Jurnal Akuntansi, Manajemen Dan Bisnis Digital</w:t>
      </w:r>
      <w:r w:rsidR="0017540B" w:rsidRPr="0017540B">
        <w:rPr>
          <w:rFonts w:ascii="Times New Roman" w:hAnsi="Times New Roman" w:cs="Times New Roman"/>
          <w:noProof/>
        </w:rPr>
        <w:t>, 2.1 (2023), 79–86 &lt;https://doi.org/10.37676/jambd.v2i1.3529&gt;.</w:t>
      </w:r>
      <w:r w:rsidRPr="00946939">
        <w:rPr>
          <w:rFonts w:ascii="Times New Roman" w:hAnsi="Times New Roman" w:cs="Times New Roman"/>
        </w:rPr>
        <w:fldChar w:fldCharType="end"/>
      </w:r>
    </w:p>
  </w:footnote>
  <w:footnote w:id="39">
    <w:p w14:paraId="2F31F83D" w14:textId="31224FAD" w:rsidR="00BB40D9" w:rsidRPr="0076319C" w:rsidRDefault="00BB40D9" w:rsidP="00174D4F">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{"citationItems":[{"id":"ITEM-1","itemData":{"DOI":"10.55587/jla.v2i2.35","abstract":"Tujuan: Penelitian ini bertujuan untuk mengetahui apakah pengaruh literasi keuangan, gaya hidup dan lingkungan sosial. Penelitian ini mengkaji apakah terdapat pengaruh literasi keuangan, gaya hidup dan lingkungan sosial terhadap perilaku keuangan mahasiswa. Metode: Populasi dalam penelitian ini adalah mahasiswa S1 aktif yang sedang menempuh pendidikan di Fakultas Ekonomi Universitas Sarjanawiyata Tamansiswa Yogyakarta. Sampel dalam penelitian ini adalah mahasiswa program studi akuntansi dan manajemen yang sedang menempuh pendidikan di Fakultas Ekonomi Universitas Sarjanawiyata Tamansiswa Yogyakarta. Sampel yang diperoleh sebanyak 108 responden dengan metode snowball sampling. Data ini dianalisis menggunakan analisis linier berganda dengan bantuan IBM SPSS. Temuan: Hasil penelitian membuktikan bahwa literasi keuangan berpengaruh positif terhadap perilaku keuangan, gaya hidup berpengaruh positif terhadap perilaku keuangan, dan lingkungan sosial berpengaruh positif terhadap perilaku keuangan. Kata Kunci: Literasi Keuangan, Gaya Hidup, Lingkungan Sosial, Perilaku Keuangan Mahasiswa","author":[{"dropping-particle":"","family":"Sada","given":"Yohanes Maria Vianey Kenale","non-dropping-particle":"","parse-names":false,"suffix":""}],"container-title":"LITERA: Jurnal Literasi Akuntansi","id":"ITEM-1","issue":"2","issued":{"date-parts":[["2022"]]},"page":"86-99","title":"Pengaruh Literasi Keuangan, Gaya Hidup dan Lingkungan Sosial Terhadap Perilaku Keuangan Mahasiswa","type":"article-journal","volume":"2"},"uris":["http://www.mendeley.com/documents/?uuid=33e8add9-b151-4eb7-adb0-1573641afd8e"]}],"mendeley":{"formattedCitation":"Yohanes Maria Vianey Kenale Sada, ‘Pengaruh Literasi Keuangan, Gaya Hidup Dan Lingkungan Sosial Terhadap Perilaku Keuangan Mahasiswa’, &lt;i&gt;LITERA: Jurnal Literasi Akuntansi&lt;/i&gt;, 2.2 (2022), 86–99 &lt;https://doi.org/10.55587/jla.v2i2.35&gt;.","plainTextFormattedCitation":"Yohanes Maria Vianey Kenale Sada, ‘Pengaruh Literasi Keuangan, Gaya Hidup Dan Lingkungan Sosial Terhadap Perilaku Keuangan Mahasiswa’, LITERA: Jurnal Literasi Akuntansi, 2.2 (2022), 86–99 .","previouslyFormattedCitation":"Yohanes Maria Vianey Kenale Sada, ‘Pengaruh Literasi Keuangan, Gaya Hidup Dan Lingkungan Sosial Terhadap Perilaku Keuangan Mahasiswa’, &lt;i&gt;LITERA: Jurnal Literasi Akuntansi&lt;/i&gt;, 2.2 (2022), 86–99 &lt;https://doi.org/10.55587/jla.v2i2.35&gt;."},"properties":{"noteIndex":39},"schema":"https://github.com/citation-style-language/schema/raw/master/csl-citation.json"}</w:instrText>
      </w:r>
      <w:r w:rsidRPr="0076319C">
        <w:rPr>
          <w:rFonts w:ascii="Times New Roman" w:hAnsi="Times New Roman" w:cs="Times New Roman"/>
        </w:rPr>
        <w:fldChar w:fldCharType="separate"/>
      </w:r>
      <w:r w:rsidR="0017540B" w:rsidRPr="0017540B">
        <w:rPr>
          <w:rFonts w:ascii="Times New Roman" w:hAnsi="Times New Roman" w:cs="Times New Roman"/>
          <w:noProof/>
        </w:rPr>
        <w:t xml:space="preserve">Yohanes Maria Vianey Kenale Sada, ‘Pengaruh Literasi Keuangan, Gaya Hidup Dan Lingkungan Sosial Terhadap Perilaku Keuangan Mahasiswa’, </w:t>
      </w:r>
      <w:r w:rsidR="0017540B" w:rsidRPr="0017540B">
        <w:rPr>
          <w:rFonts w:ascii="Times New Roman" w:hAnsi="Times New Roman" w:cs="Times New Roman"/>
          <w:i/>
          <w:noProof/>
        </w:rPr>
        <w:t>LITERA: Jurnal Literasi Akuntansi</w:t>
      </w:r>
      <w:r w:rsidR="0017540B" w:rsidRPr="0017540B">
        <w:rPr>
          <w:rFonts w:ascii="Times New Roman" w:hAnsi="Times New Roman" w:cs="Times New Roman"/>
          <w:noProof/>
        </w:rPr>
        <w:t>, 2.2 (2022), 86–99 &lt;https://doi.org/10.55587/jla.v2i2.35&gt;.</w:t>
      </w:r>
      <w:r w:rsidRPr="0076319C">
        <w:rPr>
          <w:rFonts w:ascii="Times New Roman" w:hAnsi="Times New Roman" w:cs="Times New Roman"/>
        </w:rPr>
        <w:fldChar w:fldCharType="end"/>
      </w:r>
    </w:p>
  </w:footnote>
  <w:footnote w:id="40">
    <w:p w14:paraId="62DBB470" w14:textId="2654916E" w:rsidR="0037573F" w:rsidRPr="0076319C" w:rsidRDefault="0037573F" w:rsidP="00174D4F">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{"citationItems":[{"id":"ITEM-1","itemData":{"abstract":"Penelitian ini bertujuan untuk meneliti pengaruh literasi keuangan, gaya hidup ibu rumah tangga dan lingkungan sosial terhadap perilaku perencanaan keuangan keluarga di Kelurahan Bangkala, Kecamatan Manggala, Kota Makassar. Variabel yang digunakan dalam penelitian ini yaitu literasi keuangan, gaya hidup dan lingkungan sosial sebagai variabel independen, dan perilaku perencanaan keuangan sebagai variabel dependen. Penelitian ini merupakan penelitian kuantitatif. Sumber data dalam penelitian ini yaitu data primer dimana metode pengumpula data menggunakan metode kuesioner yang disebar kepada seluruh ibu rumah tangga yang ada di Kelurahan Bangkala Kecamatan Manggala Kota Makassar. Jumlah sampel yang digunakan berjumlah 100 responden. Dengan pengelolaan data perimer menggunakan teknik analisis Statistical Packege For Social Science (SPSS) versi 22. Hasil penelitian menunjukkan bahwa literasi keuangan, gaya hidup dan lingkungan sosial secara simultan berpengaruh positif dan signifikan terhadap perilaku perencanaan keuangan. Literasi keuangan berpengaruh positif dan signifikan terhadap perilaku perencanaan keuangan. Gaya hidup berpengaruh positif dan signifikan terhadap perilaku perencanaan keuangan. Serta lingkungan sosial berpengaruh positif dan signifikan terhadap perilaku perencanaan keuangan.","author":[{"dropping-particle":"","family":"Amaliah","given":"Sry Devi","non-dropping-particle":"","parse-names":false,"suffix":""}],"container-title":"Skripsi","id":"ITEM-1","issued":{"date-parts":[["2020"]]},"publisher":"UIN Alauddin","title":"Pengaruh Literasi Keuangan, Gaya Hidup Ibu Rumah Tangga, Dan Lingkungan Sosial Terhadap Perilaku Perencanaan Keuangan Keluarga Di Kelurahan Bangkala Kecamatan Manggala Kota Makassar","type":"thesis"},"uris":["http://www.mendeley.com/documents/?uuid=f005e13c-e8b1-4a69-8be2-91b6e09529f4"]}],"mendeley":{"formattedCitation":"Sry Devi Amaliah, ‘Pengaruh Literasi Keuangan, Gaya Hidup Ibu Rumah Tangga, Dan Lingkungan Sosial Terhadap Perilaku Perencanaan Keuangan Keluarga Di Kelurahan Bangkala Kecamatan Manggala Kota Makassar’, &lt;i&gt;Skripsi&lt;/i&gt; (UIN Alauddin, 2020).","plainTextFormattedCitation":"Sry Devi Amaliah, ‘Pengaruh Literasi Keuangan, Gaya Hidup Ibu Rumah Tangga, Dan Lingkungan Sosial Terhadap Perilaku Perencanaan Keuangan Keluarga Di Kelurahan Bangkala Kecamatan Manggala Kota Makassar’, Skripsi (UIN Alauddin, 2020).","previouslyFormattedCitation":"Sry Devi Amaliah, ‘Pengaruh Literasi Keuangan, Gaya Hidup Ibu Rumah Tangga, Dan Lingkungan Sosial Terhadap Perilaku Perencanaan Keuangan Keluarga Di Kelurahan Bangkala Kecamatan Manggala Kota Makassar’, &lt;i&gt;Skripsi&lt;/i&gt; (UIN Alauddin, 2020)."},"properties":{"noteIndex":40},"schema":"https://github.com/citation-style-language/schema/raw/master/csl-citation.json"}</w:instrText>
      </w:r>
      <w:r w:rsidRPr="0076319C">
        <w:rPr>
          <w:rFonts w:ascii="Times New Roman" w:hAnsi="Times New Roman" w:cs="Times New Roman"/>
        </w:rPr>
        <w:fldChar w:fldCharType="separate"/>
      </w:r>
      <w:r w:rsidR="00EE22B6" w:rsidRPr="00EE22B6">
        <w:rPr>
          <w:rFonts w:ascii="Times New Roman" w:hAnsi="Times New Roman" w:cs="Times New Roman"/>
          <w:noProof/>
        </w:rPr>
        <w:t xml:space="preserve">Sry Devi Amaliah, ‘Pengaruh Literasi Keuangan, Gaya Hidup Ibu Rumah Tangga, Dan Lingkungan Sosial Terhadap Perilaku Perencanaan Keuangan Keluarga Di Kelurahan Bangkala Kecamatan Manggala Kota Makassar’, </w:t>
      </w:r>
      <w:r w:rsidR="00EE22B6" w:rsidRPr="00EE22B6">
        <w:rPr>
          <w:rFonts w:ascii="Times New Roman" w:hAnsi="Times New Roman" w:cs="Times New Roman"/>
          <w:i/>
          <w:noProof/>
        </w:rPr>
        <w:t>Skripsi</w:t>
      </w:r>
      <w:r w:rsidR="00EE22B6" w:rsidRPr="00EE22B6">
        <w:rPr>
          <w:rFonts w:ascii="Times New Roman" w:hAnsi="Times New Roman" w:cs="Times New Roman"/>
          <w:noProof/>
        </w:rPr>
        <w:t xml:space="preserve"> (UIN Alauddin, 2020).</w:t>
      </w:r>
      <w:r w:rsidRPr="0076319C">
        <w:rPr>
          <w:rFonts w:ascii="Times New Roman" w:hAnsi="Times New Roman" w:cs="Times New Roman"/>
        </w:rPr>
        <w:fldChar w:fldCharType="end"/>
      </w:r>
    </w:p>
  </w:footnote>
  <w:footnote w:id="41">
    <w:p w14:paraId="17E5D379" w14:textId="04EB3C99" w:rsidR="00CA5AF6" w:rsidRPr="0076319C" w:rsidRDefault="00CA5AF6" w:rsidP="00174D4F">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{"citationItems":[{"id":"ITEM-1","itemData":{"author":[{"dropping-particle":"","family":"Herawati","given":"Zulfaa Ramadhina","non-dropping-particle":"","parse-names":false,"suffix":""}],"container-title":"Skripsi","id":"ITEM-1","issued":{"date-parts":[["2023"]]},"publisher":"UIN Maulana Malik Ibrahim","title":"Pengaruh Literasi Keuangan Syariah dan Lingkungan Sosial terhadap Minat Penggunaan Layanan Bank Syariah ( Studi pada Mahasiswa Perbankan Syariah UIN Malang )","type":"thesis"},"uris":["http://www.mendeley.com/documents/?uuid=287fef6a-8d55-490f-829a-b9bf9a7fee9f"]}],"mendeley":{"formattedCitation":"Zulfaa Ramadhina Herawati, ‘Pengaruh Literasi Keuangan Syariah Dan Lingkungan Sosial Terhadap Minat Penggunaan Layanan Bank Syariah ( Studi Pada Mahasiswa Perbankan Syariah UIN Malang )’, &lt;i&gt;Skripsi&lt;/i&gt; (UIN Maulana Malik Ibrahim, 2023).","plainTextFormattedCitation":"Zulfaa Ramadhina Herawati, ‘Pengaruh Literasi Keuangan Syariah Dan Lingkungan Sosial Terhadap Minat Penggunaan Layanan Bank Syariah ( Studi Pada Mahasiswa Perbankan Syariah UIN Malang )’, Skripsi (UIN Maulana Malik Ibrahim, 2023).","previouslyFormattedCitation":"Zulfaa Ramadhina Herawati, ‘Pengaruh Literasi Keuangan Syariah Dan Lingkungan Sosial Terhadap Minat Penggunaan Layanan Bank Syariah ( Studi Pada Mahasiswa Perbankan Syariah UIN Malang )’, &lt;i&gt;Skripsi&lt;/i&gt; (UIN Maulana Malik Ibrahim, 2023)."},"properties":{"noteIndex":41},"schema":"https://github.com/citation-style-language/schema/raw/master/csl-citation.json"}</w:instrText>
      </w:r>
      <w:r w:rsidRPr="0076319C">
        <w:rPr>
          <w:rFonts w:ascii="Times New Roman" w:hAnsi="Times New Roman" w:cs="Times New Roman"/>
        </w:rPr>
        <w:fldChar w:fldCharType="separate"/>
      </w:r>
      <w:r w:rsidR="00EE22B6" w:rsidRPr="00EE22B6">
        <w:rPr>
          <w:rFonts w:ascii="Times New Roman" w:hAnsi="Times New Roman" w:cs="Times New Roman"/>
          <w:noProof/>
        </w:rPr>
        <w:t xml:space="preserve">Zulfaa Ramadhina Herawati, ‘Pengaruh Literasi Keuangan Syariah Dan Lingkungan Sosial Terhadap Minat Penggunaan Layanan Bank Syariah ( Studi Pada Mahasiswa Perbankan Syariah UIN Malang )’, </w:t>
      </w:r>
      <w:r w:rsidR="00EE22B6" w:rsidRPr="00EE22B6">
        <w:rPr>
          <w:rFonts w:ascii="Times New Roman" w:hAnsi="Times New Roman" w:cs="Times New Roman"/>
          <w:i/>
          <w:noProof/>
        </w:rPr>
        <w:t>Skripsi</w:t>
      </w:r>
      <w:r w:rsidR="00EE22B6" w:rsidRPr="00EE22B6">
        <w:rPr>
          <w:rFonts w:ascii="Times New Roman" w:hAnsi="Times New Roman" w:cs="Times New Roman"/>
          <w:noProof/>
        </w:rPr>
        <w:t xml:space="preserve"> (UIN Maulana Malik Ibrahim, 2023).</w:t>
      </w:r>
      <w:r w:rsidRPr="0076319C">
        <w:rPr>
          <w:rFonts w:ascii="Times New Roman" w:hAnsi="Times New Roman" w:cs="Times New Roman"/>
        </w:rPr>
        <w:fldChar w:fldCharType="end"/>
      </w:r>
    </w:p>
  </w:footnote>
  <w:footnote w:id="42">
    <w:p w14:paraId="6F093C15" w14:textId="031CAB3E" w:rsidR="00946939" w:rsidRPr="00946939" w:rsidRDefault="00946939" w:rsidP="00946939">
      <w:pPr>
        <w:pStyle w:val="FootnoteText"/>
        <w:ind w:firstLine="720"/>
        <w:jc w:val="both"/>
        <w:rPr>
          <w:rFonts w:ascii="Times New Roman" w:hAnsi="Times New Roman" w:cs="Times New Roman"/>
          <w:lang w:val="en-US"/>
        </w:rPr>
      </w:pPr>
      <w:r w:rsidRPr="00946939">
        <w:rPr>
          <w:rStyle w:val="FootnoteReference"/>
          <w:rFonts w:ascii="Times New Roman" w:hAnsi="Times New Roman" w:cs="Times New Roman"/>
        </w:rPr>
        <w:footnoteRef/>
      </w:r>
      <w:r w:rsidRPr="00946939">
        <w:rPr>
          <w:rFonts w:ascii="Times New Roman" w:hAnsi="Times New Roman" w:cs="Times New Roman"/>
        </w:rPr>
        <w:t xml:space="preserve"> </w:t>
      </w:r>
      <w:r w:rsidRPr="00946939">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{"citationItems":[{"id":"ITEM-1","itemData":{"DOI":"10.32534/jpk.v9i2.2332","ISSN":"2089-127X","abstract":"Several survey results note that Indonesian people still carry out financial planning, in line with the diverse needs it is important to have the ability and skills to make finances. The purpose of this study was to examine and analyze the effect of financial literacy and social environment on personal financial planning for students of the UPN \"Veteran\" Jawa Timur Accounting Study Program. The sample used in this study found 94 respondents who were determined using the purposive sampling technique. Data analysis in this study was carried out using IBM SPSS 25 software. Based on testing and analysis, it was obtained that simultaneously (Test F) financial literacy variables and social environment variables affected the personal financial planning variable, partially (T-test) The individual financial literacy variable influences the personal financial planning variable, while the individual social environment variable does not affect the personal financial planning variable.\r Keywords: Financial Planning, Literacy, Social Environment","author":[{"dropping-particle":"","family":"Fuadi","given":"Muhammad Noor","non-dropping-particle":"","parse-names":false,"suffix":""},{"dropping-particle":"","family":"Trisnaningsih","given":"Sri","non-dropping-particle":"","parse-names":false,"suffix":""}],"container-title":"Jurnal Proaksi","id":"ITEM-1","issue":"2","issued":{"date-parts":[["2022"]]},"page":"97-111","title":"Pengaruh Literasi Keuangan Dan Lingkungan Sosial Terhadap Perencanaan Keuangan Pribadi","type":"article-journal","volume":"9"},"uris":["http://www.mendeley.com/documents/?uuid=193b066b-bfa1-4f51-9496-93e9d3004eb9"]}],"mendeley":{"formattedCitation":"Fuadi and Trisnaningsih.","plainTextFormattedCitation":"Fuadi and Trisnaningsih.","previouslyFormattedCitation":"Fuadi and Trisnaningsih."},"properties":{"noteIndex":42},"schema":"https://github.com/citation-style-language/schema/raw/master/csl-citation.json"}</w:instrText>
      </w:r>
      <w:r w:rsidRPr="00946939">
        <w:rPr>
          <w:rFonts w:ascii="Times New Roman" w:hAnsi="Times New Roman" w:cs="Times New Roman"/>
        </w:rPr>
        <w:fldChar w:fldCharType="separate"/>
      </w:r>
      <w:r w:rsidRPr="00946939">
        <w:rPr>
          <w:rFonts w:ascii="Times New Roman" w:hAnsi="Times New Roman" w:cs="Times New Roman"/>
          <w:noProof/>
        </w:rPr>
        <w:t>Fuadi and Trisnaningsih.</w:t>
      </w:r>
      <w:r w:rsidRPr="00946939">
        <w:rPr>
          <w:rFonts w:ascii="Times New Roman" w:hAnsi="Times New Roman" w:cs="Times New Roman"/>
        </w:rPr>
        <w:fldChar w:fldCharType="end"/>
      </w:r>
    </w:p>
  </w:footnote>
  <w:footnote w:id="43">
    <w:p w14:paraId="2778DFF7" w14:textId="678E00D9" w:rsidR="006D0CFE" w:rsidRPr="0076319C" w:rsidRDefault="006D0CFE" w:rsidP="00174D4F">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{"citationItems":[{"id":"ITEM-1","itemData":{"abstract":"It was explained that the framework of thinking is the rationale that contains a combination of theory and facts, observations, and literature review, which will be used as the basis for research activities. In this definition, the framework of thinking is made more identical to scientific writing. Usually it has started to be prepared before carrying out research activities which contain all the research variables to be carried out. the meaning of thinking can then be explained or described in the form of an interconnected arrangement of charts, or flowcharts. So that from different sources, the framework is defined as a diagram that outlines the logical flow of a study. So that the frame of mind is basically compiling all variables or everything that will later help carry out research properly and correctly. Meanwhile, in general writing, such as non-scientific writing. Make think contains the flow of all the problems that will be told in the written work that is made. Starting from the search, then the cause of the conflict, then the conflict resolution process, and the ending or closing. Everything is listed in the frame of mind.","author":[{"dropping-particle":"","family":"Syahputri","given":"Addini Zahra","non-dropping-particle":"","parse-names":false,"suffix":""},{"dropping-particle":"Della","family":"Fallenia","given":"Fay","non-dropping-particle":"","parse-names":false,"suffix":""},{"dropping-particle":"","family":"Syafitri","given":"Ramadani","non-dropping-particle":"","parse-names":false,"suffix":""}],"container-title":"Tarbiyah: Jurnal Ilmu Pendidikan dan Pengajaran","id":"ITEM-1","issue":"1","issued":{"date-parts":[["2023"]]},"page":"160-166","title":"Kerangka Berfikir Penelitian Kuantitatif","type":"article-journal","volume":"2"},"uris":["http://www.mendeley.com/documents/?uuid=b2cdc64b-ed88-446f-b03c-500c32a2ac50"]}],"mendeley":{"formattedCitation":"Addini Zahra Syahputri, Fay Della Fallenia, and Ramadani Syafitri, ‘Kerangka Berfikir Penelitian Kuantitatif’, &lt;i&gt;Tarbiyah: Jurnal Ilmu Pendidikan Dan Pengajaran&lt;/i&gt;, 2.1 (2023), 160–66 &lt;thttps://jurnal.diklinko.id/index.php/tarbiyah/%0ARESEARCH&gt;.","plainTextFormattedCitation":"Addini Zahra Syahputri, Fay Della Fallenia, and Ramadani Syafitri, ‘Kerangka Berfikir Penelitian Kuantitatif’, Tarbiyah: Jurnal Ilmu Pendidikan Dan Pengajaran, 2.1 (2023), 160–66 .","previouslyFormattedCitation":"Addini Zahra Syahputri, Fay Della Fallenia, and Ramadani Syafitri, ‘Kerangka Berfikir Penelitian Kuantitatif’, &lt;i&gt;Tarbiyah: Jurnal Ilmu Pendidikan Dan Pengajaran&lt;/i&gt;, 2.1 (2023), 160–66 &lt;thttps://jurnal.diklinko.id/index.php/tarbiyah/%0ARESEARCH&gt;."},"properties":{"noteIndex":43},"schema":"https://github.com/citation-style-language/schema/raw/master/csl-citation.json"}</w:instrText>
      </w:r>
      <w:r w:rsidRPr="0076319C">
        <w:rPr>
          <w:rFonts w:ascii="Times New Roman" w:hAnsi="Times New Roman" w:cs="Times New Roman"/>
        </w:rPr>
        <w:fldChar w:fldCharType="separate"/>
      </w:r>
      <w:r w:rsidR="0017540B" w:rsidRPr="0017540B">
        <w:rPr>
          <w:rFonts w:ascii="Times New Roman" w:hAnsi="Times New Roman" w:cs="Times New Roman"/>
          <w:noProof/>
        </w:rPr>
        <w:t xml:space="preserve">Addini Zahra Syahputri, Fay Della Fallenia, and Ramadani Syafitri, ‘Kerangka Berfikir Penelitian Kuantitatif’, </w:t>
      </w:r>
      <w:r w:rsidR="0017540B" w:rsidRPr="0017540B">
        <w:rPr>
          <w:rFonts w:ascii="Times New Roman" w:hAnsi="Times New Roman" w:cs="Times New Roman"/>
          <w:i/>
          <w:noProof/>
        </w:rPr>
        <w:t>Tarbiyah: Jurnal Ilmu Pendidikan Dan Pengajaran</w:t>
      </w:r>
      <w:r w:rsidR="0017540B" w:rsidRPr="0017540B">
        <w:rPr>
          <w:rFonts w:ascii="Times New Roman" w:hAnsi="Times New Roman" w:cs="Times New Roman"/>
          <w:noProof/>
        </w:rPr>
        <w:t>, 2.1 (2023), 160–66 &lt;thttps://jurnal.diklinko.id/index.php/tarbiyah/%0ARESEARCH&gt;.</w:t>
      </w:r>
      <w:r w:rsidRPr="0076319C">
        <w:rPr>
          <w:rFonts w:ascii="Times New Roman" w:hAnsi="Times New Roman" w:cs="Times New Roman"/>
        </w:rPr>
        <w:fldChar w:fldCharType="end"/>
      </w:r>
    </w:p>
  </w:footnote>
  <w:footnote w:id="44">
    <w:p w14:paraId="6F9C9958" w14:textId="1F75A1AE" w:rsidR="00967AEB" w:rsidRPr="0076319C" w:rsidRDefault="00967AEB" w:rsidP="00230249">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{"citationItems":[{"id":"ITEM-1","itemData":{"DOI":"10.32534/jpk.v9i2.2332","ISSN":"2089-127X","abstract":"Several survey results note that Indonesian people still carry out financial planning, in line with the diverse needs it is important to have the ability and skills to make finances. The purpose of this study was to examine and analyze the effect of financial literacy and social environment on personal financial planning for students of the UPN \"Veteran\" Jawa Timur Accounting Study Program. The sample used in this study found 94 respondents who were determined using the purposive sampling technique. Data analysis in this study was carried out using IBM SPSS 25 software. Based on testing and analysis, it was obtained that simultaneously (Test F) financial literacy variables and social environment variables affected the personal financial planning variable, partially (T-test) The individual financial literacy variable influences the personal financial planning variable, while the individual social environment variable does not affect the personal financial planning variable.\r Keywords: Financial Planning, Literacy, Social Environment","author":[{"dropping-particle":"","family":"Fuadi","given":"Muhammad Noor","non-dropping-particle":"","parse-names":false,"suffix":""},{"dropping-particle":"","family":"Trisnaningsih","given":"Sri","non-dropping-particle":"","parse-names":false,"suffix":""}],"container-title":"Jurnal Proaksi","id":"ITEM-1","issue":"2","issued":{"date-parts":[["2022"]]},"page":"97-111","title":"Pengaruh Literasi Keuangan Dan Lingkungan Sosial Terhadap Perencanaan Keuangan Pribadi","type":"article-journal","volume":"9"},"uris":["http://www.mendeley.com/documents/?uuid=193b066b-bfa1-4f51-9496-93e9d3004eb9"]}],"mendeley":{"formattedCitation":"Fuadi and Trisnaningsih.","plainTextFormattedCitation":"Fuadi and Trisnaningsih.","previouslyFormattedCitation":"Fuadi and Trisnaningsih."},"properties":{"noteIndex":44},"schema":"https://github.com/citation-style-language/schema/raw/master/csl-citation.json"}</w:instrText>
      </w:r>
      <w:r w:rsidRPr="0076319C">
        <w:rPr>
          <w:rFonts w:ascii="Times New Roman" w:hAnsi="Times New Roman" w:cs="Times New Roman"/>
        </w:rPr>
        <w:fldChar w:fldCharType="separate"/>
      </w:r>
      <w:r w:rsidRPr="0076319C">
        <w:rPr>
          <w:rFonts w:ascii="Times New Roman" w:hAnsi="Times New Roman" w:cs="Times New Roman"/>
          <w:noProof/>
        </w:rPr>
        <w:t>Fuadi and Trisnaningsih.</w:t>
      </w:r>
      <w:r w:rsidRPr="0076319C">
        <w:rPr>
          <w:rFonts w:ascii="Times New Roman" w:hAnsi="Times New Roman" w:cs="Times New Roman"/>
        </w:rPr>
        <w:fldChar w:fldCharType="end"/>
      </w:r>
    </w:p>
  </w:footnote>
  <w:footnote w:id="45">
    <w:p w14:paraId="370198AE" w14:textId="2F635A86" w:rsidR="00ED4C03" w:rsidRPr="00ED4C03" w:rsidRDefault="00ED4C03" w:rsidP="00230249">
      <w:pPr>
        <w:pStyle w:val="FootnoteText"/>
        <w:ind w:firstLine="720"/>
        <w:jc w:val="both"/>
        <w:rPr>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{"citationItems":[{"id":"ITEM-1","itemData":{"DOI":"10.23887/jiah.v12i2.44783","abstract":"This research aims to examine the influence of Financial Literacy and Financial Attitudes on Financial Management. This study is a causal quantitative study. The subject of this study is UMKM in Gerokgak Subdistrict. While the objects in this study are financial literacy, financial attitudes, and financial management. Sampling technique using simple random sampling technique, as well as determining the number of samples using the formula slovin, so that the required sample as many as 166 respondents. The data was collected with questionnaires, as well as analyzed with multiple linear regression analysis techniques. The results of this study showed that (1) financial literacy and financial attitudes had a significant effect on financial management, (2) financial literacy had a positive and significant effect on financial management, and (3) financial attitudes had a positive and significant effect on financial management in UMKM in Gerokgak Subdistrict.","author":[{"dropping-particle":"","family":"Setiawan","given":"Putu Agus Arta","non-dropping-particle":"","parse-names":false,"suffix":""},{"dropping-particle":"","family":"Suarmanayasa","given":"I Nengah","non-dropping-particle":"","parse-names":false,"suffix":""}],"container-title":"Jurnal Ilmiah Akuntansi dan Humanika","id":"ITEM-1","issue":"2","issued":{"date-parts":[["2022"]]},"page":"501-508","title":"Pengaruh Literasi Keuangan dan Sikap Keuangan terhadap Pengelolaan Keuangan UMKM di Kecamatan Gerokgak pada Masa Pandemi COVID-19","type":"article-journal","volume":"12"},"uris":["http://www.mendeley.com/documents/?uuid=ebeeb112-a278-48e0-b2cf-5e5e97a7b9b3"]}],"mendeley":{"formattedCitation":"Putu Agus Arta Setiawan and I Nengah Suarmanayasa, ‘Pengaruh Literasi Keuangan Dan Sikap Keuangan Terhadap Pengelolaan Keuangan UMKM Di Kecamatan Gerokgak Pada Masa Pandemi COVID-19’, &lt;i&gt;Jurnal Ilmiah Akuntansi Dan Humanika&lt;/i&gt;, 12.2 (2022), 501–8 &lt;https://doi.org/10.23887/jiah.v12i2.44783&gt;.","plainTextFormattedCitation":"Putu Agus Arta Setiawan and I Nengah Suarmanayasa, ‘Pengaruh Literasi Keuangan Dan Sikap Keuangan Terhadap Pengelolaan Keuangan UMKM Di Kecamatan Gerokgak Pada Masa Pandemi COVID-19’, Jurnal Ilmiah Akuntansi Dan Humanika, 12.2 (2022), 501–8 .","previouslyFormattedCitation":"Putu Agus Arta Setiawan and I Nengah Suarmanayasa, ‘Pengaruh Literasi Keuangan Dan Sikap Keuangan Terhadap Pengelolaan Keuangan UMKM Di Kecamatan Gerokgak Pada Masa Pandemi COVID-19’, &lt;i&gt;Jurnal Ilmiah Akuntansi Dan Humanika&lt;/i&gt;, 12.2 (2022), 501–8 &lt;https://doi.org/10.23887/jiah.v12i2.44783&gt;."},"properties":{"noteIndex":45},"schema":"https://github.com/citation-style-language/schema/raw/master/csl-citation.json"}</w:instrText>
      </w:r>
      <w:r w:rsidRPr="0076319C">
        <w:rPr>
          <w:rFonts w:ascii="Times New Roman" w:hAnsi="Times New Roman" w:cs="Times New Roman"/>
        </w:rPr>
        <w:fldChar w:fldCharType="separate"/>
      </w:r>
      <w:r w:rsidR="0017540B" w:rsidRPr="0017540B">
        <w:rPr>
          <w:rFonts w:ascii="Times New Roman" w:hAnsi="Times New Roman" w:cs="Times New Roman"/>
          <w:noProof/>
        </w:rPr>
        <w:t xml:space="preserve">Putu Agus Arta Setiawan and I Nengah Suarmanayasa, ‘Pengaruh Literasi Keuangan Dan Sikap Keuangan Terhadap Pengelolaan Keuangan UMKM Di Kecamatan Gerokgak Pada Masa Pandemi COVID-19’, </w:t>
      </w:r>
      <w:r w:rsidR="0017540B" w:rsidRPr="0017540B">
        <w:rPr>
          <w:rFonts w:ascii="Times New Roman" w:hAnsi="Times New Roman" w:cs="Times New Roman"/>
          <w:i/>
          <w:noProof/>
        </w:rPr>
        <w:t>Jurnal Ilmiah Akuntansi Dan Humanika</w:t>
      </w:r>
      <w:r w:rsidR="0017540B" w:rsidRPr="0017540B">
        <w:rPr>
          <w:rFonts w:ascii="Times New Roman" w:hAnsi="Times New Roman" w:cs="Times New Roman"/>
          <w:noProof/>
        </w:rPr>
        <w:t>, 12.2 (2022), 501–8 &lt;https://doi.org/10.23887/jiah.v12i2.44783&gt;.</w:t>
      </w:r>
      <w:r w:rsidRPr="0076319C">
        <w:rPr>
          <w:rFonts w:ascii="Times New Roman" w:hAnsi="Times New Roman" w:cs="Times New Roman"/>
        </w:rPr>
        <w:fldChar w:fldCharType="end"/>
      </w:r>
    </w:p>
  </w:footnote>
  <w:footnote w:id="46">
    <w:p w14:paraId="15903D38" w14:textId="7819A88B" w:rsidR="00ED4C03" w:rsidRPr="0076319C" w:rsidRDefault="00ED4C03" w:rsidP="0076319C">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{"citationItems":[{"id":"ITEM-1","itemData":{"DOI":"10.33087/jiubj.v21i3.1647","ISSN":"1411-8939","abstract":"This study aims to determine the effect of financial literacy, income and lifestyle on financial management behaviour during a pandemic. This type of research is quantitative research and the data used are primary data obtained from questionnaires, interviews and observations. The population of this research is member of Koperasi Pesat in Sumbang and Baturraden Districts, using a sample of 47 respondents. The sampling technique is simple random sampling. The analytical method used is a multiple linear regression method. The results of the study partially show that variable income have a signifficant positive effect on financial management behaviour. While variable financial literacy and lifestyle insignificant effect on financial management behavior.","author":[{"dropping-particle":"","family":"Muntahanah","given":"Siti","non-dropping-particle":"","parse-names":false,"suffix":""},{"dropping-particle":"","family":"Cahyo","given":"Heru","non-dropping-particle":"","parse-names":false,"suffix":""},{"dropping-particle":"","family":"Setiawan","given":"Heri","non-dropping-particle":"","parse-names":false,"suffix":""},{"dropping-particle":"","family":"Rahmah","given":"Sindi","non-dropping-particle":"","parse-names":false,"suffix":""}],"container-title":"Jurnal Ilmiah Universitas Batanghari Jambi","id":"ITEM-1","issue":"3","issued":{"date-parts":[["2021"]]},"page":"1245-1248","title":"Literasi Keuangan, Pendapatan dan Gaya Hidup terhadap Pengelolaan Keuangan di Masa Pandemi","type":"article-journal","volume":"21"},"uris":["http://www.mendeley.com/documents/?uuid=5a09ac26-e326-4943-ac99-eeb99f2528fb"]}],"mendeley":{"formattedCitation":"Siti Muntahanah and others, ‘Literasi Keuangan, Pendapatan Dan Gaya Hidup Terhadap Pengelolaan Keuangan Di Masa Pandemi’, &lt;i&gt;Jurnal Ilmiah Universitas Batanghari Jambi&lt;/i&gt;, 21.3 (2021), 1245–48 &lt;https://doi.org/10.33087/jiubj.v21i3.1647&gt;.","plainTextFormattedCitation":"Siti Muntahanah and others, ‘Literasi Keuangan, Pendapatan Dan Gaya Hidup Terhadap Pengelolaan Keuangan Di Masa Pandemi’, Jurnal Ilmiah Universitas Batanghari Jambi, 21.3 (2021), 1245–48 .","previouslyFormattedCitation":"Siti Muntahanah and others, ‘Literasi Keuangan, Pendapatan Dan Gaya Hidup Terhadap Pengelolaan Keuangan Di Masa Pandemi’, &lt;i&gt;Jurnal Ilmiah Universitas Batanghari Jambi&lt;/i&gt;, 21.3 (2021), 1245–48 &lt;https://doi.org/10.33087/jiubj.v21i3.1647&gt;."},"properties":{"noteIndex":46},"schema":"https://github.com/citation-style-language/schema/raw/master/csl-citation.json"}</w:instrText>
      </w:r>
      <w:r w:rsidRPr="0076319C">
        <w:rPr>
          <w:rFonts w:ascii="Times New Roman" w:hAnsi="Times New Roman" w:cs="Times New Roman"/>
        </w:rPr>
        <w:fldChar w:fldCharType="separate"/>
      </w:r>
      <w:r w:rsidR="0017540B" w:rsidRPr="0017540B">
        <w:rPr>
          <w:rFonts w:ascii="Times New Roman" w:hAnsi="Times New Roman" w:cs="Times New Roman"/>
          <w:noProof/>
        </w:rPr>
        <w:t xml:space="preserve">Siti Muntahanah and others, ‘Literasi Keuangan, Pendapatan Dan Gaya Hidup Terhadap Pengelolaan Keuangan Di Masa Pandemi’, </w:t>
      </w:r>
      <w:r w:rsidR="0017540B" w:rsidRPr="0017540B">
        <w:rPr>
          <w:rFonts w:ascii="Times New Roman" w:hAnsi="Times New Roman" w:cs="Times New Roman"/>
          <w:i/>
          <w:noProof/>
        </w:rPr>
        <w:t>Jurnal Ilmiah Universitas Batanghari Jambi</w:t>
      </w:r>
      <w:r w:rsidR="0017540B" w:rsidRPr="0017540B">
        <w:rPr>
          <w:rFonts w:ascii="Times New Roman" w:hAnsi="Times New Roman" w:cs="Times New Roman"/>
          <w:noProof/>
        </w:rPr>
        <w:t>, 21.3 (2021), 1245–48 &lt;https://doi.org/10.33087/jiubj.v21i3.1647&gt;.</w:t>
      </w:r>
      <w:r w:rsidRPr="0076319C">
        <w:rPr>
          <w:rFonts w:ascii="Times New Roman" w:hAnsi="Times New Roman" w:cs="Times New Roman"/>
        </w:rPr>
        <w:fldChar w:fldCharType="end"/>
      </w:r>
    </w:p>
  </w:footnote>
  <w:footnote w:id="47">
    <w:p w14:paraId="7297466C" w14:textId="536D0D1D" w:rsidR="00230249" w:rsidRPr="0076319C" w:rsidRDefault="00230249" w:rsidP="0076319C">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{"citationItems":[{"id":"ITEM-1","itemData":{"DOI":"10.21632/saki.3.2.213-232","abstract":"Penelitian ini bertujuan untuk mengetahui pengaruh Literasi Keuangan, Tingkat Pendidikan dan Pendapatan terhadap Perilaku Pengelolaan Keuangan pada pelaku industri kecil menengah (IKM) tempe di Kelurahan Semanan Kecamatan Kalideres, Jakarta Barat. Penelitian ini merupakan penelitian kuantitatif. Penelitian ini menggunakan pelaku IKM tempe yang berada di Kelurahan Semanan, Kecamatan Kalideres sebagai populasi. Metode yang digunakan yaitu probability sampling khususnya simple random sampling dengan ukuran sampel sebanyak 92 responden. Pengumpulan data dilakukan dengan menyebar kuesioner. Teknik analisis yang digunakan adalah metode analisis PLS (Partial Least Square). Hasil penelitian ini menunjukkan bahwa Literasi Keuangan, Tingkat Pendidikan dan Pendapatan memiliki pengaruh signifikan terhadap perilaku pengelolaan keuangan.","author":[{"dropping-particle":"","family":"Paramita","given":"Kisti","non-dropping-particle":"","parse-names":false,"suffix":""},{"dropping-particle":"","family":"Wahyudi","given":"Wahyudi","non-dropping-particle":"","parse-names":false,"suffix":""},{"dropping-particle":"","family":"Fadila","given":"Ardhiani","non-dropping-particle":"","parse-names":false,"suffix":""}],"container-title":"Studi Akuntansi dan Keuangan Indonesia","id":"ITEM-1","issue":"2","issued":{"date-parts":[["2020"]]},"page":"213-232","title":"Determinan Perilaku Pengelolaan Keuangan pada Pelaku Industri Kecil Menengah","type":"article-journal","volume":"3"},"uris":["http://www.mendeley.com/documents/?uuid=7922802d-5014-45a7-815f-8f11ea8c22db"]}],"mendeley":{"formattedCitation":"Kisti Paramita, Wahyudi Wahyudi, and Ardhiani Fadila, ‘Determinan Perilaku Pengelolaan Keuangan Pada Pelaku Industri Kecil Menengah’, &lt;i&gt;Studi Akuntansi Dan Keuangan Indonesia&lt;/i&gt;, 3.2 (2020), 213–32 &lt;https://doi.org/10.21632/saki.3.2.213-232&gt;.","plainTextFormattedCitation":"Kisti Paramita, Wahyudi Wahyudi, and Ardhiani Fadila, ‘Determinan Perilaku Pengelolaan Keuangan Pada Pelaku Industri Kecil Menengah’, Studi Akuntansi Dan Keuangan Indonesia, 3.2 (2020), 213–32 .","previouslyFormattedCitation":"Kisti Paramita, Wahyudi Wahyudi, and Ardhiani Fadila, ‘Determinan Perilaku Pengelolaan Keuangan Pada Pelaku Industri Kecil Menengah’, &lt;i&gt;Studi Akuntansi Dan Keuangan Indonesia&lt;/i&gt;, 3.2 (2020), 213–32 &lt;https://doi.org/10.21632/saki.3.2.213-232&gt;."},"properties":{"noteIndex":47},"schema":"https://github.com/citation-style-language/schema/raw/master/csl-citation.json"}</w:instrText>
      </w:r>
      <w:r w:rsidRPr="0076319C">
        <w:rPr>
          <w:rFonts w:ascii="Times New Roman" w:hAnsi="Times New Roman" w:cs="Times New Roman"/>
        </w:rPr>
        <w:fldChar w:fldCharType="separate"/>
      </w:r>
      <w:r w:rsidR="0017540B" w:rsidRPr="0017540B">
        <w:rPr>
          <w:rFonts w:ascii="Times New Roman" w:hAnsi="Times New Roman" w:cs="Times New Roman"/>
          <w:noProof/>
        </w:rPr>
        <w:t xml:space="preserve">Kisti Paramita, Wahyudi Wahyudi, and Ardhiani Fadila, ‘Determinan Perilaku Pengelolaan Keuangan Pada Pelaku Industri Kecil Menengah’, </w:t>
      </w:r>
      <w:r w:rsidR="0017540B" w:rsidRPr="0017540B">
        <w:rPr>
          <w:rFonts w:ascii="Times New Roman" w:hAnsi="Times New Roman" w:cs="Times New Roman"/>
          <w:i/>
          <w:noProof/>
        </w:rPr>
        <w:t>Studi Akuntansi Dan Keuangan Indonesia</w:t>
      </w:r>
      <w:r w:rsidR="0017540B" w:rsidRPr="0017540B">
        <w:rPr>
          <w:rFonts w:ascii="Times New Roman" w:hAnsi="Times New Roman" w:cs="Times New Roman"/>
          <w:noProof/>
        </w:rPr>
        <w:t>, 3.2 (2020), 213–32 &lt;https://doi.org/10.21632/saki.3.2.213-232&gt;.</w:t>
      </w:r>
      <w:r w:rsidRPr="0076319C">
        <w:rPr>
          <w:rFonts w:ascii="Times New Roman" w:hAnsi="Times New Roman" w:cs="Times New Roman"/>
        </w:rPr>
        <w:fldChar w:fldCharType="end"/>
      </w:r>
    </w:p>
  </w:footnote>
  <w:footnote w:id="48">
    <w:p w14:paraId="297BA0EC" w14:textId="2CE318D1" w:rsidR="005726DD" w:rsidRPr="0076319C" w:rsidRDefault="005726DD" w:rsidP="0076319C">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{"citationItems":[{"id":"ITEM-1","itemData":{"author":[{"dropping-particle":"","family":"Herawati","given":"Zulfaa Ramadhina","non-dropping-particle":"","parse-names":false,"suffix":""}],"container-title":"Skripsi","id":"ITEM-1","issued":{"date-parts":[["2023"]]},"publisher":"UIN Maulana Malik Ibrahim","title":"Pengaruh Literasi Keuangan Syariah dan Lingkungan Sosial terhadap Minat Penggunaan Layanan Bank Syariah ( Studi pada Mahasiswa Perbankan Syariah UIN Malang )","type":"thesis"},"uris":["http://www.mendeley.com/documents/?uuid=287fef6a-8d55-490f-829a-b9bf9a7fee9f"]}],"mendeley":{"formattedCitation":"Herawati.","plainTextFormattedCitation":"Herawati.","previouslyFormattedCitation":"Herawati."},"properties":{"noteIndex":48},"schema":"https://github.com/citation-style-language/schema/raw/master/csl-citation.json"}</w:instrText>
      </w:r>
      <w:r w:rsidRPr="0076319C">
        <w:rPr>
          <w:rFonts w:ascii="Times New Roman" w:hAnsi="Times New Roman" w:cs="Times New Roman"/>
        </w:rPr>
        <w:fldChar w:fldCharType="separate"/>
      </w:r>
      <w:r w:rsidR="00EE22B6" w:rsidRPr="00EE22B6">
        <w:rPr>
          <w:rFonts w:ascii="Times New Roman" w:hAnsi="Times New Roman" w:cs="Times New Roman"/>
          <w:noProof/>
        </w:rPr>
        <w:t>Herawati.</w:t>
      </w:r>
      <w:r w:rsidRPr="0076319C">
        <w:rPr>
          <w:rFonts w:ascii="Times New Roman" w:hAnsi="Times New Roman" w:cs="Times New Roman"/>
        </w:rPr>
        <w:fldChar w:fldCharType="end"/>
      </w:r>
    </w:p>
  </w:footnote>
  <w:footnote w:id="49">
    <w:p w14:paraId="58E6129B" w14:textId="12FE390D" w:rsidR="00230249" w:rsidRPr="0076319C" w:rsidRDefault="00230249" w:rsidP="0076319C">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{"citationItems":[{"id":"ITEM-1","itemData":{"DOI":"10.37673/jebi.v5i02.855","ISSN":"2528-6625","abstract":"Penelitian ini bertujuan untuk mengetahui: 1) Pengaruh literasi keuangan terhadap perilaku keuangan mahasiswa Universitas Teknologi Sumbawa. 2) Pengaruh lingkungan sosial terhadap perilaku keuangan mahasiswa Universitas Teknologi Sumbawa. Model yang digunakan dalam analisis data adalah regresi linear berganda. Alat analisis yang digunakan dalam penelitian ini adalah SPSS 16.0. Data yang digunakan yaitu data primer dengan pengambilan sampel secara proposional random sampling. Hasil Penelitian menunjukkan bahwa 1) Literasi Keuangan berpengaruh signifikan yang ditunjukkan dengan nilai probabilitas untuk variable literasi keuangan adalah sebesar 0.022 ? 0.05. 2) Lingkungan Sosial berpengaruh signifikan yang ditunjukkan dengan nilai probabilitas untuk variabel lingkungan sosial adalah 0.017 ? 0.05.","author":[{"dropping-particle":"","family":"Abdurrahman","given":"Sri Wahyuni","non-dropping-particle":"","parse-names":false,"suffix":""},{"dropping-particle":"","family":"Oktapiani","given":"Serli","non-dropping-particle":"","parse-names":false,"suffix":""}],"container-title":"Jurnal Ekonomi dan Bisnis Indonesia","id":"ITEM-1","issue":"2","issued":{"date-parts":[["2020"]]},"page":"50-55","title":"Pengaruh Literasi Keuangan dan Lingkungan Sosial Terhadap Perilaku Keuangan Mahasiswa Universitas Teknologi Sumbawa","type":"article-journal","volume":"5"},"uris":["http://www.mendeley.com/documents/?uuid=7d1ee176-83af-44f1-8f1c-e618f6ef7d35"]}],"mendeley":{"formattedCitation":"Sri Wahyuni Abdurrahman and Serli Oktapiani, ‘Pengaruh Literasi Keuangan Dan Lingkungan Sosial Terhadap Perilaku Keuangan Mahasiswa Universitas Teknologi Sumbawa’, &lt;i&gt;Jurnal Ekonomi Dan Bisnis Indonesia&lt;/i&gt;, 5.2 (2020), 50–55 &lt;https://doi.org/10.37673/jebi.v5i02.855&gt;.","plainTextFormattedCitation":"Sri Wahyuni Abdurrahman and Serli Oktapiani, ‘Pengaruh Literasi Keuangan Dan Lingkungan Sosial Terhadap Perilaku Keuangan Mahasiswa Universitas Teknologi Sumbawa’, Jurnal Ekonomi Dan Bisnis Indonesia, 5.2 (2020), 50–55 .","previouslyFormattedCitation":"Sri Wahyuni Abdurrahman and Serli Oktapiani, ‘Pengaruh Literasi Keuangan Dan Lingkungan Sosial Terhadap Perilaku Keuangan Mahasiswa Universitas Teknologi Sumbawa’, &lt;i&gt;Jurnal Ekonomi Dan Bisnis Indonesia&lt;/i&gt;, 5.2 (2020), 50–55 &lt;https://doi.org/10.37673/jebi.v5i02.855&gt;."},"properties":{"noteIndex":49},"schema":"https://github.com/citation-style-language/schema/raw/master/csl-citation.json"}</w:instrText>
      </w:r>
      <w:r w:rsidRPr="0076319C">
        <w:rPr>
          <w:rFonts w:ascii="Times New Roman" w:hAnsi="Times New Roman" w:cs="Times New Roman"/>
        </w:rPr>
        <w:fldChar w:fldCharType="separate"/>
      </w:r>
      <w:r w:rsidR="0017540B" w:rsidRPr="0017540B">
        <w:rPr>
          <w:rFonts w:ascii="Times New Roman" w:hAnsi="Times New Roman" w:cs="Times New Roman"/>
          <w:noProof/>
        </w:rPr>
        <w:t xml:space="preserve">Sri Wahyuni Abdurrahman and Serli Oktapiani, ‘Pengaruh Literasi Keuangan Dan Lingkungan Sosial Terhadap Perilaku Keuangan Mahasiswa Universitas Teknologi Sumbawa’, </w:t>
      </w:r>
      <w:r w:rsidR="0017540B" w:rsidRPr="0017540B">
        <w:rPr>
          <w:rFonts w:ascii="Times New Roman" w:hAnsi="Times New Roman" w:cs="Times New Roman"/>
          <w:i/>
          <w:noProof/>
        </w:rPr>
        <w:t>Jurnal Ekonomi Dan Bisnis Indonesia</w:t>
      </w:r>
      <w:r w:rsidR="0017540B" w:rsidRPr="0017540B">
        <w:rPr>
          <w:rFonts w:ascii="Times New Roman" w:hAnsi="Times New Roman" w:cs="Times New Roman"/>
          <w:noProof/>
        </w:rPr>
        <w:t>, 5.2 (2020), 50–55 &lt;https://doi.org/10.37673/jebi.v5i02.855&gt;.</w:t>
      </w:r>
      <w:r w:rsidRPr="0076319C">
        <w:rPr>
          <w:rFonts w:ascii="Times New Roman" w:hAnsi="Times New Roman" w:cs="Times New Roman"/>
        </w:rPr>
        <w:fldChar w:fldCharType="end"/>
      </w:r>
    </w:p>
  </w:footnote>
  <w:footnote w:id="50">
    <w:p w14:paraId="4AF3966F" w14:textId="04454F27" w:rsidR="0076319C" w:rsidRPr="0076319C" w:rsidRDefault="0076319C" w:rsidP="0076319C">
      <w:pPr>
        <w:pStyle w:val="FootnoteText"/>
        <w:ind w:firstLine="720"/>
        <w:jc w:val="both"/>
        <w:rPr>
          <w:rFonts w:ascii="Times New Roman" w:hAnsi="Times New Roman" w:cs="Times New Roman"/>
          <w:lang w:val="en-US"/>
        </w:rPr>
      </w:pPr>
      <w:r w:rsidRPr="0076319C">
        <w:rPr>
          <w:rStyle w:val="FootnoteReference"/>
          <w:rFonts w:ascii="Times New Roman" w:hAnsi="Times New Roman" w:cs="Times New Roman"/>
        </w:rPr>
        <w:footnoteRef/>
      </w:r>
      <w:r w:rsidRPr="0076319C">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{"citationItems":[{"id":"ITEM-1","itemData":{"DOI":"10.55587/jla.v2i2.35","abstract":"Tujuan: Penelitian ini bertujuan untuk mengetahui apakah pengaruh literasi keuangan, gaya hidup dan lingkungan sosial. Penelitian ini mengkaji apakah terdapat pengaruh literasi keuangan, gaya hidup dan lingkungan sosial terhadap perilaku keuangan mahasiswa. Metode: Populasi dalam penelitian ini adalah mahasiswa S1 aktif yang sedang menempuh pendidikan di Fakultas Ekonomi Universitas Sarjanawiyata Tamansiswa Yogyakarta. Sampel dalam penelitian ini adalah mahasiswa program studi akuntansi dan manajemen yang sedang menempuh pendidikan di Fakultas Ekonomi Universitas Sarjanawiyata Tamansiswa Yogyakarta. Sampel yang diperoleh sebanyak 108 responden dengan metode snowball sampling. Data ini dianalisis menggunakan analisis linier berganda dengan bantuan IBM SPSS. Temuan: Hasil penelitian membuktikan bahwa literasi keuangan berpengaruh positif terhadap perilaku keuangan, gaya hidup berpengaruh positif terhadap perilaku keuangan, dan lingkungan sosial berpengaruh positif terhadap perilaku keuangan. Kata Kunci: Literasi Keuangan, Gaya Hidup, Lingkungan Sosial, Perilaku Keuangan Mahasiswa","author":[{"dropping-particle":"","family":"Sada","given":"Yohanes Maria Vianey Kenale","non-dropping-particle":"","parse-names":false,"suffix":""}],"container-title":"LITERA: Jurnal Literasi Akuntansi","id":"ITEM-1","issue":"2","issued":{"date-parts":[["2022"]]},"page":"86-99","title":"Pengaruh Literasi Keuangan, Gaya Hidup dan Lingkungan Sosial Terhadap Perilaku Keuangan Mahasiswa","type":"article-journal","volume":"2"},"uris":["http://www.mendeley.com/documents/?uuid=33e8add9-b151-4eb7-adb0-1573641afd8e"]}],"mendeley":{"formattedCitation":"Sada.","plainTextFormattedCitation":"Sada.","previouslyFormattedCitation":"Sada."},"properties":{"noteIndex":50},"schema":"https://github.com/citation-style-language/schema/raw/master/csl-citation.json"}</w:instrText>
      </w:r>
      <w:r w:rsidRPr="0076319C">
        <w:rPr>
          <w:rFonts w:ascii="Times New Roman" w:hAnsi="Times New Roman" w:cs="Times New Roman"/>
        </w:rPr>
        <w:fldChar w:fldCharType="separate"/>
      </w:r>
      <w:r w:rsidRPr="0076319C">
        <w:rPr>
          <w:rFonts w:ascii="Times New Roman" w:hAnsi="Times New Roman" w:cs="Times New Roman"/>
          <w:noProof/>
        </w:rPr>
        <w:t>Sada.</w:t>
      </w:r>
      <w:r w:rsidRPr="0076319C">
        <w:rPr>
          <w:rFonts w:ascii="Times New Roman" w:hAnsi="Times New Roman" w:cs="Times New Roman"/>
        </w:rPr>
        <w:fldChar w:fldCharType="end"/>
      </w:r>
    </w:p>
  </w:footnote>
  <w:footnote w:id="51">
    <w:p w14:paraId="191BDE51" w14:textId="3A501022" w:rsidR="00174D4F" w:rsidRPr="004A29A5" w:rsidRDefault="00174D4F" w:rsidP="004A29A5">
      <w:pPr>
        <w:pStyle w:val="FootnoteText"/>
        <w:ind w:firstLine="720"/>
        <w:jc w:val="both"/>
        <w:rPr>
          <w:rFonts w:ascii="Times New Roman" w:hAnsi="Times New Roman" w:cs="Times New Roman"/>
          <w:lang w:val="en-US"/>
        </w:rPr>
      </w:pPr>
      <w:r w:rsidRPr="004A29A5">
        <w:rPr>
          <w:rStyle w:val="FootnoteReference"/>
          <w:rFonts w:ascii="Times New Roman" w:hAnsi="Times New Roman" w:cs="Times New Roman"/>
        </w:rPr>
        <w:footnoteRef/>
      </w:r>
      <w:r w:rsidRPr="004A29A5">
        <w:rPr>
          <w:rFonts w:ascii="Times New Roman" w:hAnsi="Times New Roman" w:cs="Times New Roman"/>
        </w:rPr>
        <w:fldChar w:fldCharType="begin" w:fldLock="1"/>
      </w:r>
      <w:r w:rsidR="0017540B">
        <w:rPr>
          <w:rFonts w:ascii="Times New Roman" w:hAnsi="Times New Roman" w:cs="Times New Roman"/>
        </w:rPr>
        <w:instrText>ADDIN CSL_CITATION {"citationItems":[{"id":"ITEM-1","itemData":{"ISBN":"978-623-195-367-4","author":[{"dropping-particle":"","family":"Aziza","given":"Nurul","non-dropping-particle":"","parse-names":false,"suffix":""}],"id":"ITEM-1","issue":"July","issued":{"date-parts":[["2023"]]},"page":"166-178","title":"Metodologi Penelitian 1 : Deskriptif Kuantitatif","type":"article-journal"},"uris":["http://www.mendeley.com/documents/?uuid=67eb4be8-aba3-47d8-b74d-6be1387fc57c"]}],"mendeley":{"formattedCitation":"Nurul Aziza, ‘Metodologi Penelitian 1 : Deskriptif Kuantitatif’, July, 2023, 166–78.","plainTextFormattedCitation":"Nurul Aziza, ‘Metodologi Penelitian 1 : Deskriptif Kuantitatif’, July, 2023, 166–78.","previouslyFormattedCitation":"Nurul Aziza, ‘Metodologi Penelitian 1 : Deskriptif Kuantitatif’, July, 2023, 166–78."},"properties":{"noteIndex":51},"schema":"https://github.com/citation-style-language/schema/raw/master/csl-citation.json"}</w:instrText>
      </w:r>
      <w:r w:rsidRPr="004A29A5">
        <w:rPr>
          <w:rFonts w:ascii="Times New Roman" w:hAnsi="Times New Roman" w:cs="Times New Roman"/>
        </w:rPr>
        <w:fldChar w:fldCharType="separate"/>
      </w:r>
      <w:r w:rsidRPr="004A29A5">
        <w:rPr>
          <w:rFonts w:ascii="Times New Roman" w:hAnsi="Times New Roman" w:cs="Times New Roman"/>
          <w:noProof/>
        </w:rPr>
        <w:t>Nurul Aziza, ‘Metodologi Penelitian 1 : Deskriptif Kuantitatif’, July, 2023, 166–78.</w:t>
      </w:r>
      <w:r w:rsidRPr="004A29A5">
        <w:rPr>
          <w:rFonts w:ascii="Times New Roman" w:hAnsi="Times New Roman" w:cs="Times New Roman"/>
        </w:rPr>
        <w:fldChar w:fldCharType="end"/>
      </w:r>
    </w:p>
  </w:footnote>
  <w:footnote w:id="52">
    <w:p w14:paraId="31C0876C" w14:textId="485BAEC0" w:rsidR="00B51E80" w:rsidRPr="004A29A5" w:rsidRDefault="00B51E80" w:rsidP="004A29A5">
      <w:pPr>
        <w:pStyle w:val="FootnoteText"/>
        <w:ind w:firstLine="720"/>
        <w:jc w:val="both"/>
        <w:rPr>
          <w:rFonts w:ascii="Times New Roman" w:hAnsi="Times New Roman" w:cs="Times New Roman"/>
          <w:lang w:val="en-US"/>
        </w:rPr>
      </w:pPr>
      <w:r w:rsidRPr="004A29A5">
        <w:rPr>
          <w:rStyle w:val="FootnoteReference"/>
          <w:rFonts w:ascii="Times New Roman" w:hAnsi="Times New Roman" w:cs="Times New Roman"/>
        </w:rPr>
        <w:footnoteRef/>
      </w:r>
      <w:r w:rsidRPr="004A29A5">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{"citationItems":[{"id":"ITEM-1","itemData":{"DOI":"10.21580/jdmhi.2019.1.1.4774","ISSN":"2716-4810","abstract":"The purpose of this study is to examine the effect of religiosity in making decisions about purchasing halal cosmetic products. This study uses regression analysis using purposive sampling technique that is sampling in the form of characteristics that have been determined by researchers. The results showed that religiosity affects Muslim consumers in the decision making to purchase halal cosmetic products. Practical implications for the cosmetics industry is to focus on product development based on the concept of halal in order to participate in the global market competition. The importance of considering consumer religiosity in order to gain recognition from national and international markets so that the image of the cosmetics industry has a place in the hearts of consumers.","author":[{"dropping-particle":"","family":"Amalia","given":"Farah","non-dropping-particle":"","parse-names":false,"suffix":""}],"container-title":"Journal of Digital Marketing and Halal Industry","id":"ITEM-1","issue":"1","issued":{"date-parts":[["2019"]]},"page":"19-24","title":"The Role of Religiosity on Halal Product Purchasing Decision Case Study : Wardah Cosmetics","type":"article-journal","volume":"1"},"uris":["http://www.mendeley.com/documents/?uuid=b86307f0-e99d-4ff8-bdb2-0bcb5bf3f12c"]}],"mendeley":{"formattedCitation":"Farah Amalia, ‘The Role of Religiosity on Halal Product Purchasing Decision Case Study : Wardah Cosmetics’, &lt;i&gt;Journal of Digital Marketing and Halal Industry&lt;/i&gt;, 1.1 (2019), 19–24 &lt;https://doi.org/10.21580/jdmhi.2019.1.1.4774&gt;.","plainTextFormattedCitation":"Farah Amalia, ‘The Role of Religiosity on Halal Product Purchasing Decision Case Study : Wardah Cosmetics’, Journal of Digital Marketing and Halal Industry, 1.1 (2019), 19–24 .","previouslyFormattedCitation":"Farah Amalia, ‘The Role of Religiosity on Halal Product Purchasing Decision Case Study : Wardah Cosmetics’, &lt;i&gt;Journal of Digital Marketing and Halal Industry&lt;/i&gt;, 1.1 (2019), 19–24 &lt;https://doi.org/10.21580/jdmhi.2019.1.1.4774&gt;."},"properties":{"noteIndex":52},"schema":"https://github.com/citation-style-language/schema/raw/master/csl-citation.json"}</w:instrText>
      </w:r>
      <w:r w:rsidRPr="004A29A5">
        <w:rPr>
          <w:rFonts w:ascii="Times New Roman" w:hAnsi="Times New Roman" w:cs="Times New Roman"/>
        </w:rPr>
        <w:fldChar w:fldCharType="separate"/>
      </w:r>
      <w:r w:rsidR="0017540B" w:rsidRPr="0017540B">
        <w:rPr>
          <w:rFonts w:ascii="Times New Roman" w:hAnsi="Times New Roman" w:cs="Times New Roman"/>
          <w:noProof/>
        </w:rPr>
        <w:t xml:space="preserve">Farah Amalia, ‘The Role of Religiosity on Halal Product Purchasing Decision Case Study : Wardah Cosmetics’, </w:t>
      </w:r>
      <w:r w:rsidR="0017540B" w:rsidRPr="0017540B">
        <w:rPr>
          <w:rFonts w:ascii="Times New Roman" w:hAnsi="Times New Roman" w:cs="Times New Roman"/>
          <w:i/>
          <w:noProof/>
        </w:rPr>
        <w:t>Journal of Digital Marketing and Halal Industry</w:t>
      </w:r>
      <w:r w:rsidR="0017540B" w:rsidRPr="0017540B">
        <w:rPr>
          <w:rFonts w:ascii="Times New Roman" w:hAnsi="Times New Roman" w:cs="Times New Roman"/>
          <w:noProof/>
        </w:rPr>
        <w:t>, 1.1 (2019), 19–24 &lt;https://doi.org/10.21580/jdmhi.2019.1.1.4774&gt;.</w:t>
      </w:r>
      <w:r w:rsidRPr="004A29A5">
        <w:rPr>
          <w:rFonts w:ascii="Times New Roman" w:hAnsi="Times New Roman" w:cs="Times New Roman"/>
        </w:rPr>
        <w:fldChar w:fldCharType="end"/>
      </w:r>
    </w:p>
  </w:footnote>
  <w:footnote w:id="53">
    <w:p w14:paraId="7EAEBC5F" w14:textId="277C015F" w:rsidR="004A29A5" w:rsidRPr="004A29A5" w:rsidRDefault="004A29A5" w:rsidP="004A29A5">
      <w:pPr>
        <w:pStyle w:val="FootnoteText"/>
        <w:ind w:firstLine="720"/>
        <w:jc w:val="both"/>
        <w:rPr>
          <w:rFonts w:ascii="Times New Roman" w:hAnsi="Times New Roman" w:cs="Times New Roman"/>
          <w:lang w:val="en-US"/>
        </w:rPr>
      </w:pPr>
      <w:r w:rsidRPr="004A29A5">
        <w:rPr>
          <w:rStyle w:val="FootnoteReference"/>
          <w:rFonts w:ascii="Times New Roman" w:hAnsi="Times New Roman" w:cs="Times New Roman"/>
        </w:rPr>
        <w:footnoteRef/>
      </w:r>
      <w:r w:rsidRPr="004A29A5">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{"citationItems":[{"id":"ITEM-1","itemData":{"DOI":"10.21580/jdmhi.2019.1.1.4762","ISSN":"2716-4810","abstract":"This article aims to find out the phenomenon of impulsive buying which is influenced by the ease of use and usefulness of information technology that mediates the pleasure of shopping, in this case the writer chooses tokopedia as the object of the research. Unplanned buying behavior is an interesting phenomenon to examine because it is potential for developing market share. The sample determination method used was 149 respondents. The population in this study is Tokopedia online shop users. Data analysis technique uses descriptive analysis, which is to obtain a picture of the respondent's tendency to answer, and inferential analysis to test the model developed, while the analysis technique used is Structural Equation Modeling (SEM). The result shows that the ease of use and usefulness of technology has a positive effect in supporting shopping pleasure, while shopping pleasure can explain the factors that influence impulsive purchases.","author":[{"dropping-particle":"","family":"Fataron","given":"Zuhdan Ady","non-dropping-particle":"","parse-names":false,"suffix":""}],"container-title":"Journal of Digital Marketing and Halal Industry","id":"ITEM-1","issue":"1","issued":{"date-parts":[["2019"]]},"page":"47-60","title":"Online Impulse Buying Behaviour: Case Study On Users Of Tokopedia","type":"article-journal","volume":"1"},"uris":["http://www.mendeley.com/documents/?uuid=f629e0d0-8a79-4f30-924f-0a01fb0c5718"]}],"mendeley":{"formattedCitation":"Zuhdan Ady Fataron, ‘Online Impulse Buying Behaviour: Case Study On Users Of Tokopedia’, &lt;i&gt;Journal of Digital Marketing and Halal Industry&lt;/i&gt;, 1.1 (2019), 47–60 &lt;https://doi.org/10.21580/jdmhi.2019.1.1.4762&gt;.","plainTextFormattedCitation":"Zuhdan Ady Fataron, ‘Online Impulse Buying Behaviour: Case Study On Users Of Tokopedia’, Journal of Digital Marketing and Halal Industry, 1.1 (2019), 47–60 .","previouslyFormattedCitation":"Zuhdan Ady Fataron, ‘Online Impulse Buying Behaviour: Case Study On Users Of Tokopedia’, &lt;i&gt;Journal of Digital Marketing and Halal Industry&lt;/i&gt;, 1.1 (2019), 47–60 &lt;https://doi.org/10.21580/jdmhi.2019.1.1.4762&gt;."},"properties":{"noteIndex":53},"schema":"https://github.com/citation-style-language/schema/raw/master/csl-citation.json"}</w:instrText>
      </w:r>
      <w:r w:rsidRPr="004A29A5">
        <w:rPr>
          <w:rFonts w:ascii="Times New Roman" w:hAnsi="Times New Roman" w:cs="Times New Roman"/>
        </w:rPr>
        <w:fldChar w:fldCharType="separate"/>
      </w:r>
      <w:r w:rsidR="0017540B" w:rsidRPr="0017540B">
        <w:rPr>
          <w:rFonts w:ascii="Times New Roman" w:hAnsi="Times New Roman" w:cs="Times New Roman"/>
          <w:noProof/>
        </w:rPr>
        <w:t xml:space="preserve">Zuhdan Ady Fataron, ‘Online Impulse Buying Behaviour: Case Study On Users Of Tokopedia’, </w:t>
      </w:r>
      <w:r w:rsidR="0017540B" w:rsidRPr="0017540B">
        <w:rPr>
          <w:rFonts w:ascii="Times New Roman" w:hAnsi="Times New Roman" w:cs="Times New Roman"/>
          <w:i/>
          <w:noProof/>
        </w:rPr>
        <w:t>Journal of Digital Marketing and Halal Industry</w:t>
      </w:r>
      <w:r w:rsidR="0017540B" w:rsidRPr="0017540B">
        <w:rPr>
          <w:rFonts w:ascii="Times New Roman" w:hAnsi="Times New Roman" w:cs="Times New Roman"/>
          <w:noProof/>
        </w:rPr>
        <w:t>, 1.1 (2019), 47–60 &lt;https://doi.org/10.21580/jdmhi.2019.1.1.4762&gt;.</w:t>
      </w:r>
      <w:r w:rsidRPr="004A29A5">
        <w:rPr>
          <w:rFonts w:ascii="Times New Roman" w:hAnsi="Times New Roman" w:cs="Times New Roman"/>
        </w:rPr>
        <w:fldChar w:fldCharType="end"/>
      </w:r>
    </w:p>
  </w:footnote>
  <w:footnote w:id="54">
    <w:p w14:paraId="3A0B5918" w14:textId="6EA4E00E" w:rsidR="00354519" w:rsidRPr="004A29A5" w:rsidRDefault="00354519" w:rsidP="004A29A5">
      <w:pPr>
        <w:pStyle w:val="FootnoteText"/>
        <w:ind w:firstLine="720"/>
        <w:jc w:val="both"/>
        <w:rPr>
          <w:rFonts w:ascii="Times New Roman" w:hAnsi="Times New Roman" w:cs="Times New Roman"/>
          <w:lang w:val="en-US"/>
        </w:rPr>
      </w:pPr>
      <w:r w:rsidRPr="004A29A5">
        <w:rPr>
          <w:rStyle w:val="FootnoteReference"/>
          <w:rFonts w:ascii="Times New Roman" w:hAnsi="Times New Roman" w:cs="Times New Roman"/>
        </w:rPr>
        <w:footnoteRef/>
      </w:r>
      <w:r w:rsidRPr="004A29A5">
        <w:rPr>
          <w:rFonts w:ascii="Times New Roman" w:hAnsi="Times New Roman" w:cs="Times New Roman"/>
        </w:rPr>
        <w:fldChar w:fldCharType="begin" w:fldLock="1"/>
      </w:r>
      <w:r w:rsidR="0017540B">
        <w:rPr>
          <w:rFonts w:ascii="Times New Roman" w:hAnsi="Times New Roman" w:cs="Times New Roman"/>
        </w:rPr>
        <w:instrText>ADDIN CSL_CITATION {"citationItems":[{"id":"ITEM-1","itemData":{"author":[{"dropping-particle":"","family":"Herawati","given":"Zulfaa Ramadhina","non-dropping-particle":"","parse-names":false,"suffix":""}],"container-title":"Skripsi","id":"ITEM-1","issued":{"date-parts":[["2023"]]},"publisher":"UIN Maulana Malik Ibrahim","title":"Pengaruh Literasi Keuangan Syariah dan Lingkungan Sosial terhadap Minat Penggunaan Layanan Bank Syariah ( Studi pada Mahasiswa Perbankan Syariah UIN Malang )","type":"thesis"},"uris":["http://www.mendeley.com/documents/?uuid=287fef6a-8d55-490f-829a-b9bf9a7fee9f"]}],"mendeley":{"formattedCitation":"Herawati.","plainTextFormattedCitation":"Herawati.","previouslyFormattedCitation":"Herawati."},"properties":{"noteIndex":54},"schema":"https://github.com/citation-style-language/schema/raw/master/csl-citation.json"}</w:instrText>
      </w:r>
      <w:r w:rsidRPr="004A29A5">
        <w:rPr>
          <w:rFonts w:ascii="Times New Roman" w:hAnsi="Times New Roman" w:cs="Times New Roman"/>
        </w:rPr>
        <w:fldChar w:fldCharType="separate"/>
      </w:r>
      <w:r w:rsidR="00EE22B6" w:rsidRPr="004A29A5">
        <w:rPr>
          <w:rFonts w:ascii="Times New Roman" w:hAnsi="Times New Roman" w:cs="Times New Roman"/>
          <w:noProof/>
        </w:rPr>
        <w:t>Herawati.</w:t>
      </w:r>
      <w:r w:rsidRPr="004A29A5">
        <w:rPr>
          <w:rFonts w:ascii="Times New Roman" w:hAnsi="Times New Roman" w:cs="Times New Roman"/>
        </w:rPr>
        <w:fldChar w:fldCharType="end"/>
      </w:r>
    </w:p>
  </w:footnote>
  <w:footnote w:id="55">
    <w:p w14:paraId="5C73AB99" w14:textId="03ABC343" w:rsidR="000D0951" w:rsidRPr="004A29A5" w:rsidRDefault="000D0951" w:rsidP="004A29A5">
      <w:pPr>
        <w:pStyle w:val="FootnoteText"/>
        <w:ind w:firstLine="720"/>
        <w:jc w:val="both"/>
        <w:rPr>
          <w:rFonts w:ascii="Times New Roman" w:hAnsi="Times New Roman" w:cs="Times New Roman"/>
          <w:lang w:val="en-US"/>
        </w:rPr>
      </w:pPr>
      <w:r w:rsidRPr="004A29A5">
        <w:rPr>
          <w:rStyle w:val="FootnoteReference"/>
          <w:rFonts w:ascii="Times New Roman" w:hAnsi="Times New Roman" w:cs="Times New Roman"/>
        </w:rPr>
        <w:footnoteRef/>
      </w:r>
      <w:r w:rsidRPr="004A29A5">
        <w:rPr>
          <w:rFonts w:ascii="Times New Roman" w:hAnsi="Times New Roman" w:cs="Times New Roman"/>
        </w:rPr>
        <w:fldChar w:fldCharType="begin" w:fldLock="1"/>
      </w:r>
      <w:r w:rsidR="0017540B">
        <w:rPr>
          <w:rFonts w:ascii="Times New Roman" w:hAnsi="Times New Roman" w:cs="Times New Roman"/>
        </w:rPr>
        <w:instrText>ADDIN CSL_CITATION {"citationItems":[{"id":"ITEM-1","itemData":{"ISSN":"2614-1167","abstract":"Dalam penelitian kualitatif, komponen yang sangat berarti salah satunya merupakan pemilihan dari responden yang hendak digunakan dalam riset. Semacam halnya dalam riset kuantitatif, dalam riset kualitatif butuh terdapatnya tehnik sampling. Biasanya periset kualitatif kerap memakai tehnik sampling purposif buat memastikan responden yang hendak digunakan dalam riset. Meski kita ketahui kalau masih banyak tipe tehnik samping yang bisa digunakan dalam riset kualitatif.\n\nFokus ulasan pada makalah ini ialah, metode pengembangan sample purposive serta snowball sampling. Dimana, Sampling Purposif( Purposive sampling) ialah tata cara yang di jalani oleh periset dalam memastikan kriteria menimpa responden mana saja yang bisa diseleksi sebagai sampel. Sebaliknya snowball sampling, ialah Metode sampling dicoba dengan metode memakai data ilustrasi awal buat mengenali ilustrasi yang lain yang penuhi kriteria","author":[{"dropping-particle":"","family":"Lenaini","given":"Ika","non-dropping-particle":"","parse-names":false,"suffix":""}],"container-title":"HISTORIS: Jurnal Kajian, Penelitian &amp; Pengembangan Pendidikan Sejarah","id":"ITEM-1","issue":"1","issued":{"date-parts":[["2021"]]},"page":"33-39","title":"Teknik Pengambilan Sampel Purposive Dan Snowball Sampling","type":"article-journal","volume":"6"},"uris":["http://www.mendeley.com/documents/?uuid=a39b46e7-4486-4ba5-93b1-4a939259e782"]}],"mendeley":{"formattedCitation":"Ika Lenaini, ‘Teknik Pengambilan Sampel Purposive Dan Snowball Sampling’, &lt;i&gt;HISTORIS: Jurnal Kajian, Penelitian &amp; Pengembangan Pendidikan Sejarah&lt;/i&gt;, 6.1 (2021), 33–39 &lt;http://journal.ummat.ac.id/index.php/historis&gt;.","plainTextFormattedCitation":"Ika Lenaini, ‘Teknik Pengambilan Sampel Purposive Dan Snowball Sampling’, HISTORIS: Jurnal Kajian, Penelitian &amp; Pengembangan Pendidikan Sejarah, 6.1 (2021), 33–39 .","previouslyFormattedCitation":"Ika Lenaini, ‘Teknik Pengambilan Sampel Purposive Dan Snowball Sampling’, &lt;i&gt;HISTORIS: Jurnal Kajian, Penelitian &amp; Pengembangan Pendidikan Sejarah&lt;/i&gt;, 6.1 (2021), 33–39 &lt;http://journal.ummat.ac.id/index.php/historis&gt;."},"properties":{"noteIndex":55},"schema":"https://github.com/citation-style-language/schema/raw/master/csl-citation.json"}</w:instrText>
      </w:r>
      <w:r w:rsidRPr="004A29A5">
        <w:rPr>
          <w:rFonts w:ascii="Times New Roman" w:hAnsi="Times New Roman" w:cs="Times New Roman"/>
        </w:rPr>
        <w:fldChar w:fldCharType="separate"/>
      </w:r>
      <w:r w:rsidR="0017540B" w:rsidRPr="0017540B">
        <w:rPr>
          <w:rFonts w:ascii="Times New Roman" w:hAnsi="Times New Roman" w:cs="Times New Roman"/>
          <w:noProof/>
        </w:rPr>
        <w:t xml:space="preserve">Ika Lenaini, ‘Teknik Pengambilan Sampel Purposive Dan Snowball Sampling’, </w:t>
      </w:r>
      <w:r w:rsidR="0017540B" w:rsidRPr="0017540B">
        <w:rPr>
          <w:rFonts w:ascii="Times New Roman" w:hAnsi="Times New Roman" w:cs="Times New Roman"/>
          <w:i/>
          <w:noProof/>
        </w:rPr>
        <w:t>HISTORIS: Jurnal Kajian, Penelitian &amp; Pengembangan Pendidikan Sejarah</w:t>
      </w:r>
      <w:r w:rsidR="0017540B" w:rsidRPr="0017540B">
        <w:rPr>
          <w:rFonts w:ascii="Times New Roman" w:hAnsi="Times New Roman" w:cs="Times New Roman"/>
          <w:noProof/>
        </w:rPr>
        <w:t>, 6.1 (2021), 33–39 &lt;http://journal.ummat.ac.id/index.php/historis&gt;.</w:t>
      </w:r>
      <w:r w:rsidRPr="004A29A5">
        <w:rPr>
          <w:rFonts w:ascii="Times New Roman" w:hAnsi="Times New Roman" w:cs="Times New Roman"/>
        </w:rPr>
        <w:fldChar w:fldCharType="end"/>
      </w:r>
    </w:p>
  </w:footnote>
  <w:footnote w:id="56">
    <w:p w14:paraId="774B0914" w14:textId="4B028A4A" w:rsidR="00645850" w:rsidRPr="00645850" w:rsidRDefault="00645850" w:rsidP="00645850">
      <w:pPr>
        <w:pStyle w:val="FootnoteText"/>
        <w:ind w:firstLine="720"/>
        <w:jc w:val="both"/>
        <w:rPr>
          <w:rFonts w:ascii="Times New Roman" w:hAnsi="Times New Roman" w:cs="Times New Roman"/>
          <w:lang w:val="en-US"/>
        </w:rPr>
      </w:pPr>
      <w:r w:rsidRPr="00645850">
        <w:rPr>
          <w:rStyle w:val="FootnoteReference"/>
          <w:rFonts w:ascii="Times New Roman" w:hAnsi="Times New Roman" w:cs="Times New Roman"/>
        </w:rPr>
        <w:footnoteRef/>
      </w:r>
      <w:r w:rsidRPr="00645850">
        <w:rPr>
          <w:rFonts w:ascii="Times New Roman" w:hAnsi="Times New Roman" w:cs="Times New Roman"/>
        </w:rPr>
        <w:fldChar w:fldCharType="begin" w:fldLock="1"/>
      </w:r>
      <w:r w:rsidR="0017540B">
        <w:rPr>
          <w:rFonts w:ascii="Times New Roman" w:hAnsi="Times New Roman" w:cs="Times New Roman"/>
        </w:rPr>
        <w:instrText>ADDIN CSL_CITATION {"citationItems":[{"id":"ITEM-1","itemData":{"abstract":"… “Pengaruh Self-Control, Literasi Keuangan dan Sosial Ekonomi Keluarga Terhadap Perilaku Keuangan Mahasiswa Pendidikan Ekonomi” … SARI Irfandi, Lucky 2020. Pengaruh Self-Control, Literasi Keuangan dan Sosial Ekonomi Keluarga Terhadap Perilaku Keuangan Skripsi …","author":[{"dropping-particle":"","family":"Irfandi","given":"Lucky","non-dropping-particle":"","parse-names":false,"suffix":""}],"container-title":"Skripsi","id":"ITEM-1","issued":{"date-parts":[["2020"]]},"publisher":"Universitas Negeri Semarang","title":"Pengaruh Self-control, Literasi Keuangan dan Sosial Ekonomi Keluarga terhadap Perilaku Keuangan Mahasiswa Pendidikan Ekonomi","type":"thesis"},"uris":["http://www.mendeley.com/documents/?uuid=d10665e4-08ca-4e2d-8277-3e291fa5f2b2"]}],"mendeley":{"formattedCitation":"Lucky Irfandi, ‘Pengaruh Self-Control, Literasi Keuangan Dan Sosial Ekonomi Keluarga Terhadap Perilaku Keuangan Mahasiswa Pendidikan Ekonomi’, &lt;i&gt;Skripsi&lt;/i&gt; (Universitas Negeri Semarang, 2020) &lt;https://lib.unnes.ac.id/38953/&gt;.","plainTextFormattedCitation":"Lucky Irfandi, ‘Pengaruh Self-Control, Literasi Keuangan Dan Sosial Ekonomi Keluarga Terhadap Perilaku Keuangan Mahasiswa Pendidikan Ekonomi’, Skripsi (Universitas Negeri Semarang, 2020) .","previouslyFormattedCitation":"Lucky Irfandi, ‘Pengaruh Self-Control, Literasi Keuangan Dan Sosial Ekonomi Keluarga Terhadap Perilaku Keuangan Mahasiswa Pendidikan Ekonomi’, &lt;i&gt;Skripsi&lt;/i&gt; (Universitas Negeri Semarang, 2020) &lt;https://lib.unnes.ac.id/38953/&gt;."},"properties":{"noteIndex":56},"schema":"https://github.com/citation-style-language/schema/raw/master/csl-citation.json"}</w:instrText>
      </w:r>
      <w:r w:rsidRPr="00645850">
        <w:rPr>
          <w:rFonts w:ascii="Times New Roman" w:hAnsi="Times New Roman" w:cs="Times New Roman"/>
        </w:rPr>
        <w:fldChar w:fldCharType="separate"/>
      </w:r>
      <w:r w:rsidR="0017540B" w:rsidRPr="0017540B">
        <w:rPr>
          <w:rFonts w:ascii="Times New Roman" w:hAnsi="Times New Roman" w:cs="Times New Roman"/>
          <w:noProof/>
        </w:rPr>
        <w:t xml:space="preserve">Lucky Irfandi, ‘Pengaruh Self-Control, Literasi Keuangan Dan Sosial Ekonomi Keluarga Terhadap Perilaku Keuangan Mahasiswa Pendidikan Ekonomi’, </w:t>
      </w:r>
      <w:r w:rsidR="0017540B" w:rsidRPr="0017540B">
        <w:rPr>
          <w:rFonts w:ascii="Times New Roman" w:hAnsi="Times New Roman" w:cs="Times New Roman"/>
          <w:i/>
          <w:noProof/>
        </w:rPr>
        <w:t>Skripsi</w:t>
      </w:r>
      <w:r w:rsidR="0017540B" w:rsidRPr="0017540B">
        <w:rPr>
          <w:rFonts w:ascii="Times New Roman" w:hAnsi="Times New Roman" w:cs="Times New Roman"/>
          <w:noProof/>
        </w:rPr>
        <w:t xml:space="preserve"> (Universitas Negeri Semarang, 2020) &lt;https://lib.unnes.ac.id/38953/&gt;.</w:t>
      </w:r>
      <w:r w:rsidRPr="00645850">
        <w:rPr>
          <w:rFonts w:ascii="Times New Roman" w:hAnsi="Times New Roman" w:cs="Times New Roman"/>
        </w:rPr>
        <w:fldChar w:fldCharType="end"/>
      </w:r>
    </w:p>
  </w:footnote>
  <w:footnote w:id="57">
    <w:p w14:paraId="47E11E27" w14:textId="51F15648" w:rsidR="00645850" w:rsidRPr="00645850" w:rsidRDefault="00645850" w:rsidP="00645850">
      <w:pPr>
        <w:pStyle w:val="FootnoteText"/>
        <w:ind w:firstLine="720"/>
        <w:jc w:val="both"/>
        <w:rPr>
          <w:rFonts w:ascii="Times New Roman" w:hAnsi="Times New Roman" w:cs="Times New Roman"/>
          <w:lang w:val="en-US"/>
        </w:rPr>
      </w:pPr>
      <w:r w:rsidRPr="00645850">
        <w:rPr>
          <w:rStyle w:val="FootnoteReference"/>
          <w:rFonts w:ascii="Times New Roman" w:hAnsi="Times New Roman" w:cs="Times New Roman"/>
        </w:rPr>
        <w:footnoteRef/>
      </w:r>
      <w:r w:rsidRPr="00645850">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{"citationItems":[{"id":"ITEM-1","itemData":{"DOI":"10.22437/jmk.v12i01.18369","abstract":"Penelitian ini berjudul “Pengaruh Literasi Keuangan Terhadap Kesejahteraan Keuangan Melalui Pengelolaan Keuangan Keluarga Pada Usaha Mikro Kabupaten Batang Hari”. Dengan tujuan untuk mengetahui dan menganalisis pengaruh literasi keuangan terhadap kesejahteraan keuangan, untuk mengetahui dan menganalisis pengaruh literasi keuangan terhadap pengelolaan keuangan keluarga, untuk mengetahui dan menganalisis pengaruh literasi keuangan terhadap kesejahteraan keuangan dimediasi oleh pengelolaan keuangan keluarga. Alat analisis yang digunakan dalam penelitian ini yaitu menggunakan PLS (Partial Least Square). Analisis data dalam penelitian ini menggunakan pendekatan Partial least square (PLS). Hasil penelitian menunjukkan bahwa literasi keuangan berpengaruh positif dan signifikan terhadap kesejahteraan keuangan, literasi keuangan berpengaruh positif dan signifikan terhadap pengelolaan keuangan keluarga, dan literasi keuangan tidak berpengaruh positif dan signifikan terhadap kesejahteraan keuangan melalui variabel pengelolaan keuangan keluarga.","author":[{"dropping-particle":"","family":"Trisuci","given":"Icha","non-dropping-particle":"","parse-names":false,"suffix":""}],"container-title":"Jurnal Manajemen Terapan dan Keuangan (Mankeu)","id":"ITEM-1","issue":"1","issued":{"date-parts":[["2023"]]},"page":"181-193","title":"Pengaruh Literasi Keuangan Terhadap Kesejahteraan Keuangan Melalui Pengelolaan Keuangan Keluarga pada Usaha Mikro Kabupaten Batang Hari","type":"article-journal","volume":"12"},"uris":["http://www.mendeley.com/documents/?uuid=2e4b3ed3-0c43-4e9e-b728-aadbf99ba79e"]}],"mendeley":{"formattedCitation":"Trisuci.","plainTextFormattedCitation":"Trisuci.","previouslyFormattedCitation":"Trisuci."},"properties":{"noteIndex":57},"schema":"https://github.com/citation-style-language/schema/raw/master/csl-citation.json"}</w:instrText>
      </w:r>
      <w:r w:rsidRPr="00645850">
        <w:rPr>
          <w:rFonts w:ascii="Times New Roman" w:hAnsi="Times New Roman" w:cs="Times New Roman"/>
        </w:rPr>
        <w:fldChar w:fldCharType="separate"/>
      </w:r>
      <w:r w:rsidRPr="00645850">
        <w:rPr>
          <w:rFonts w:ascii="Times New Roman" w:hAnsi="Times New Roman" w:cs="Times New Roman"/>
          <w:noProof/>
        </w:rPr>
        <w:t>Trisuci.</w:t>
      </w:r>
      <w:r w:rsidRPr="00645850">
        <w:rPr>
          <w:rFonts w:ascii="Times New Roman" w:hAnsi="Times New Roman" w:cs="Times New Roman"/>
        </w:rPr>
        <w:fldChar w:fldCharType="end"/>
      </w:r>
    </w:p>
  </w:footnote>
  <w:footnote w:id="58">
    <w:p w14:paraId="1919898E" w14:textId="5CCC533B" w:rsidR="00BC696F" w:rsidRPr="00BC696F" w:rsidRDefault="00BC696F" w:rsidP="00BC696F">
      <w:pPr>
        <w:pStyle w:val="FootnoteText"/>
        <w:ind w:firstLine="720"/>
        <w:jc w:val="both"/>
        <w:rPr>
          <w:rFonts w:ascii="Times New Roman" w:hAnsi="Times New Roman" w:cs="Times New Roman"/>
          <w:lang w:val="en-US"/>
        </w:rPr>
      </w:pPr>
      <w:r w:rsidRPr="00BC696F">
        <w:rPr>
          <w:rStyle w:val="FootnoteReference"/>
          <w:rFonts w:ascii="Times New Roman" w:hAnsi="Times New Roman" w:cs="Times New Roman"/>
        </w:rPr>
        <w:footnoteRef/>
      </w:r>
      <w:r w:rsidRPr="00BC696F">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{"citationItems":[{"id":"ITEM-1","itemData":{"DOI":"10.22437/jmk.v12i01.18369","abstract":"Penelitian ini berjudul “Pengaruh Literasi Keuangan Terhadap Kesejahteraan Keuangan Melalui Pengelolaan Keuangan Keluarga Pada Usaha Mikro Kabupaten Batang Hari”. Dengan tujuan untuk mengetahui dan menganalisis pengaruh literasi keuangan terhadap kesejahteraan keuangan, untuk mengetahui dan menganalisis pengaruh literasi keuangan terhadap pengelolaan keuangan keluarga, untuk mengetahui dan menganalisis pengaruh literasi keuangan terhadap kesejahteraan keuangan dimediasi oleh pengelolaan keuangan keluarga. Alat analisis yang digunakan dalam penelitian ini yaitu menggunakan PLS (Partial Least Square). Analisis data dalam penelitian ini menggunakan pendekatan Partial least square (PLS). Hasil penelitian menunjukkan bahwa literasi keuangan berpengaruh positif dan signifikan terhadap kesejahteraan keuangan, literasi keuangan berpengaruh positif dan signifikan terhadap pengelolaan keuangan keluarga, dan literasi keuangan tidak berpengaruh positif dan signifikan terhadap kesejahteraan keuangan melalui variabel pengelolaan keuangan keluarga.","author":[{"dropping-particle":"","family":"Trisuci","given":"Icha","non-dropping-particle":"","parse-names":false,"suffix":""}],"container-title":"Jurnal Manajemen Terapan dan Keuangan (Mankeu)","id":"ITEM-1","issue":"1","issued":{"date-parts":[["2023"]]},"page":"181-193","title":"Pengaruh Literasi Keuangan Terhadap Kesejahteraan Keuangan Melalui Pengelolaan Keuangan Keluarga pada Usaha Mikro Kabupaten Batang Hari","type":"article-journal","volume":"12"},"uris":["http://www.mendeley.com/documents/?uuid=2e4b3ed3-0c43-4e9e-b728-aadbf99ba79e"]}],"mendeley":{"formattedCitation":"Trisuci.","plainTextFormattedCitation":"Trisuci.","previouslyFormattedCitation":"Trisuci."},"properties":{"noteIndex":58},"schema":"https://github.com/citation-style-language/schema/raw/master/csl-citation.json"}</w:instrText>
      </w:r>
      <w:r w:rsidRPr="00BC696F">
        <w:rPr>
          <w:rFonts w:ascii="Times New Roman" w:hAnsi="Times New Roman" w:cs="Times New Roman"/>
        </w:rPr>
        <w:fldChar w:fldCharType="separate"/>
      </w:r>
      <w:r w:rsidRPr="00BC696F">
        <w:rPr>
          <w:rFonts w:ascii="Times New Roman" w:hAnsi="Times New Roman" w:cs="Times New Roman"/>
          <w:noProof/>
        </w:rPr>
        <w:t>Trisuci.</w:t>
      </w:r>
      <w:r w:rsidRPr="00BC696F">
        <w:rPr>
          <w:rFonts w:ascii="Times New Roman" w:hAnsi="Times New Roman" w:cs="Times New Roman"/>
        </w:rPr>
        <w:fldChar w:fldCharType="end"/>
      </w:r>
    </w:p>
  </w:footnote>
  <w:footnote w:id="59">
    <w:p w14:paraId="736B4984" w14:textId="5A5A1363" w:rsidR="00645850" w:rsidRPr="00645850" w:rsidRDefault="00645850" w:rsidP="00645850">
      <w:pPr>
        <w:pStyle w:val="FootnoteText"/>
        <w:ind w:firstLine="720"/>
        <w:jc w:val="both"/>
        <w:rPr>
          <w:rFonts w:ascii="Times New Roman" w:hAnsi="Times New Roman" w:cs="Times New Roman"/>
          <w:lang w:val="en-US"/>
        </w:rPr>
      </w:pPr>
      <w:r w:rsidRPr="00645850">
        <w:rPr>
          <w:rStyle w:val="FootnoteReference"/>
          <w:rFonts w:ascii="Times New Roman" w:hAnsi="Times New Roman" w:cs="Times New Roman"/>
        </w:rPr>
        <w:footnoteRef/>
      </w:r>
      <w:r w:rsidRPr="00645850">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{"citationItems":[{"id":"ITEM-1","itemData":{"DOI":"10.23887/jjpe.v14i1.46896","abstract":"Penelitian ini bertujuan untuk mengetahui gambaran mengenai literasi keuangan dan perilaku pegelolaan keuangan, serta pengaruh literasi keuangan terhadap perilaku pengelolaan keuangan mahasiswa di Universitas HKBP Nommensen Pematang Siantar khususnya Prodi Pendidikan Ekonomi. Adapun populasi dalam penelitian ini adalah seluruh mahasiswa jurusan pendidikan ekonomi yang berjumlah 300 mahasiswa yang kemudian ditentukan sampel berjumlah 75 mahasiswa dengan menggunakan teknik random sampling. Metode pengumpulan data yang digunakan dalam penelitian ini adalah sebagai berikut: 1) Kuesioner, 2) Observasi, 3) Studi Dokumentasi. Uji prasyarat dalam penelitian ini adalah uji normalitas data dengan menggunakan Kolmogrov-Smirnov Test. Teknik analisis data yang digunakan berupa analisis deskriptif dan regrsi linear sederhana. Hasil dari penelitian ini adalah literasi keuangan memiliki pengaruh yang positif dan signifikan terhadap perilaku keuangan mahasiwa di Universitas HKBP Nommensen Pematang Siantar khususnya Prodi Pendidikan Ekonomi. Selanjutnya literasi keuangan berkontribusi sebesar 41,4% terhadap perilaku keuangan mahasiswa sedangkan 58,6% lagi dijelaskan oleh variabel lain diluar penelitian ini","author":[{"dropping-particle":"","family":"Gultom B.T","given":"","non-dropping-particle":"","parse-names":false,"suffix":""},{"dropping-particle":"","family":"HS Renol S","given":"","non-dropping-particle":"","parse-names":false,"suffix":""},{"dropping-particle":"","family":"Siagian L","given":"","non-dropping-particle":"","parse-names":false,"suffix":""}],"container-title":"Jurnal Pendidikan Ekonomi Undiksha","id":"ITEM-1","issue":"1","issued":{"date-parts":[["2022"]]},"page":"135-145","title":"Dampak Literasi Keuangan terhadap Perilaku Keuangan Mahasiswa (Studi Kasus di Universitas Hkbp Nommensen Pematang Siantar)","type":"article-journal","volume":"14"},"uris":["http://www.mendeley.com/documents/?uuid=978f61f4-6100-499b-9f03-ff541fb35f07"]}],"mendeley":{"formattedCitation":"Gultom B.T, HS Renol S, and Siagian L.","plainTextFormattedCitation":"Gultom B.T, HS Renol S, and Siagian L.","previouslyFormattedCitation":"Gultom B.T, HS Renol S, and Siagian L."},"properties":{"noteIndex":59},"schema":"https://github.com/citation-style-language/schema/raw/master/csl-citation.json"}</w:instrText>
      </w:r>
      <w:r w:rsidRPr="00645850">
        <w:rPr>
          <w:rFonts w:ascii="Times New Roman" w:hAnsi="Times New Roman" w:cs="Times New Roman"/>
        </w:rPr>
        <w:fldChar w:fldCharType="separate"/>
      </w:r>
      <w:r w:rsidRPr="00645850">
        <w:rPr>
          <w:rFonts w:ascii="Times New Roman" w:hAnsi="Times New Roman" w:cs="Times New Roman"/>
          <w:noProof/>
        </w:rPr>
        <w:t>Gultom B.T, HS Renol S, and Siagian L.</w:t>
      </w:r>
      <w:r w:rsidRPr="00645850">
        <w:rPr>
          <w:rFonts w:ascii="Times New Roman" w:hAnsi="Times New Roman" w:cs="Times New Roman"/>
        </w:rPr>
        <w:fldChar w:fldCharType="end"/>
      </w:r>
    </w:p>
  </w:footnote>
  <w:footnote w:id="60">
    <w:p w14:paraId="10D820DC" w14:textId="2CAB481E" w:rsidR="00645850" w:rsidRPr="00BC696F" w:rsidRDefault="00645850" w:rsidP="00BC696F">
      <w:pPr>
        <w:pStyle w:val="FootnoteText"/>
        <w:ind w:firstLine="720"/>
        <w:jc w:val="both"/>
        <w:rPr>
          <w:rFonts w:ascii="Times New Roman" w:hAnsi="Times New Roman" w:cs="Times New Roman"/>
          <w:lang w:val="en-US"/>
        </w:rPr>
      </w:pPr>
      <w:r w:rsidRPr="00BC696F">
        <w:rPr>
          <w:rStyle w:val="FootnoteReference"/>
          <w:rFonts w:ascii="Times New Roman" w:hAnsi="Times New Roman" w:cs="Times New Roman"/>
        </w:rPr>
        <w:footnoteRef/>
      </w:r>
      <w:r w:rsidRPr="00BC696F">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{"citationItems":[{"id":"ITEM-1","itemData":{"DOI":"10.23887/bjm.v9i1.60957","ISSN":"2476-8782","abstract":"Abstrak Penelitian ini memiliki tujuan untuk mengetahui hubungan antara pengetahuan keuangan, pendapatan dengan perilaku manajemen keuangan. Pendapatan berperan sebagai variabel moderasi pada penelitian ini. Subyek pada penelitian ini adalah pegawai swasta yang ada di Desa Sawan. Jumlah sampel yang digunakan dalam penelitian ini adala 100 orang dengan teknik proporsional random sampling. Analisis data menggunakan model persamaan struktural (PLS-SE). Hasil dari penelitian ini adalah pendapatan tidak dapat memperkuat pengaruh pengetahuan keuangan terhadap perilaku manajemen keuangan jadi disarankan untuk mengurangi perilaku konsumtif berlebihan, mulai mengembangkan perilaku manajemen keuangan seperti membuat anggaran belanja dan menabung, serta dapat mengontrol sendiri dana keuangan yang dimiliki, hasil kedua penelitian ini adalah pengetahuan keuangan memiliki pengaruh terhadap perilaku keuangan dan hasil penelitian terakhir adalah pendapat memiliki pengaruh terhadap perilaku manajemen keuangan. Kata kunci: pengetahuan keuangan, pendapatan, perilaku manajemen keuangan. Abstract This study aims to determine the relationship between financial knowledge, income and financial management behavior. Income acts as a moderating variable in this study. The subjects in this study were private employees in Sawan Village. The number of samples used in this study was 100 people with proportional random sampling techniques. Data analysis using structural equation model (PLS-SE). The result of this study is that income cannot strengthen the influence of financial knowledge on financial management behavior, so it is advisable to reduce excessive consumptive behavior, start developing financial management behaviors such as making budgets and saving, and be able to control your own financial funds , the result of these two studies is that financial knowledge has an influence on financial behavior and the last research result is that opinions have an influence on financial management behavior.","author":[{"dropping-particle":"","family":"Dewanti","given":"M A","non-dropping-particle":"","parse-names":false,"suffix":""},{"dropping-particle":"","family":"Yulianthini","given":"N N","non-dropping-particle":"","parse-names":false,"suffix":""},{"dropping-particle":"","family":"Suarmanayasa","given":"I N","non-dropping-particle":"","parse-names":false,"suffix":""},{"dropping-particle":"","family":"Heryanda","given":"K K","non-dropping-particle":"","parse-names":false,"suffix":""}],"container-title":"Bisma: Jurnal Manajemen","id":"ITEM-1","issue":"1","issued":{"date-parts":[["2023"]]},"page":"86-94","title":"Analisa Pengetahuan Keuangan dalam Mempengaruhi Perilaku Manajemen Keuangan dengan Pendapatan sebagai Faktor Moderasi","type":"article-journal","volume":"9"},"uris":["http://www.mendeley.com/documents/?uuid=9890a12a-6885-47fc-b896-633749c0200c"]}],"mendeley":{"formattedCitation":"M A Dewanti and others, ‘Analisa Pengetahuan Keuangan Dalam Mempengaruhi Perilaku Manajemen Keuangan Dengan Pendapatan Sebagai Faktor Moderasi’, &lt;i&gt;Bisma: Jurnal Manajemen&lt;/i&gt;, 9.1 (2023), 86–94 &lt;https://doi.org/10.23887/bjm.v9i1.60957&gt;.","plainTextFormattedCitation":"M A Dewanti and others, ‘Analisa Pengetahuan Keuangan Dalam Mempengaruhi Perilaku Manajemen Keuangan Dengan Pendapatan Sebagai Faktor Moderasi’, Bisma: Jurnal Manajemen, 9.1 (2023), 86–94 .","previouslyFormattedCitation":"M A Dewanti and others, ‘Analisa Pengetahuan Keuangan Dalam Mempengaruhi Perilaku Manajemen Keuangan Dengan Pendapatan Sebagai Faktor Moderasi’, &lt;i&gt;Bisma: Jurnal Manajemen&lt;/i&gt;, 9.1 (2023), 86–94 &lt;https://doi.org/10.23887/bjm.v9i1.60957&gt;."},"properties":{"noteIndex":60},"schema":"https://github.com/citation-style-language/schema/raw/master/csl-citation.json"}</w:instrText>
      </w:r>
      <w:r w:rsidRPr="00BC696F">
        <w:rPr>
          <w:rFonts w:ascii="Times New Roman" w:hAnsi="Times New Roman" w:cs="Times New Roman"/>
        </w:rPr>
        <w:fldChar w:fldCharType="separate"/>
      </w:r>
      <w:r w:rsidR="0017540B" w:rsidRPr="0017540B">
        <w:rPr>
          <w:rFonts w:ascii="Times New Roman" w:hAnsi="Times New Roman" w:cs="Times New Roman"/>
          <w:noProof/>
        </w:rPr>
        <w:t xml:space="preserve">M A Dewanti and others, ‘Analisa Pengetahuan Keuangan Dalam Mempengaruhi Perilaku Manajemen Keuangan Dengan Pendapatan Sebagai Faktor Moderasi’, </w:t>
      </w:r>
      <w:r w:rsidR="0017540B" w:rsidRPr="0017540B">
        <w:rPr>
          <w:rFonts w:ascii="Times New Roman" w:hAnsi="Times New Roman" w:cs="Times New Roman"/>
          <w:i/>
          <w:noProof/>
        </w:rPr>
        <w:t>Bisma: Jurnal Manajemen</w:t>
      </w:r>
      <w:r w:rsidR="0017540B" w:rsidRPr="0017540B">
        <w:rPr>
          <w:rFonts w:ascii="Times New Roman" w:hAnsi="Times New Roman" w:cs="Times New Roman"/>
          <w:noProof/>
        </w:rPr>
        <w:t>, 9.1 (2023), 86–94 &lt;https://doi.org/10.23887/bjm.v9i1.60957&gt;.</w:t>
      </w:r>
      <w:r w:rsidRPr="00BC696F">
        <w:rPr>
          <w:rFonts w:ascii="Times New Roman" w:hAnsi="Times New Roman" w:cs="Times New Roman"/>
        </w:rPr>
        <w:fldChar w:fldCharType="end"/>
      </w:r>
    </w:p>
  </w:footnote>
  <w:footnote w:id="61">
    <w:p w14:paraId="3C95991C" w14:textId="1EFB3A08" w:rsidR="00645850" w:rsidRPr="00BC696F" w:rsidRDefault="00645850" w:rsidP="00BC696F">
      <w:pPr>
        <w:pStyle w:val="FootnoteText"/>
        <w:ind w:firstLine="720"/>
        <w:jc w:val="both"/>
        <w:rPr>
          <w:rFonts w:ascii="Times New Roman" w:hAnsi="Times New Roman" w:cs="Times New Roman"/>
          <w:lang w:val="en-US"/>
        </w:rPr>
      </w:pPr>
      <w:r w:rsidRPr="00BC696F">
        <w:rPr>
          <w:rStyle w:val="FootnoteReference"/>
          <w:rFonts w:ascii="Times New Roman" w:hAnsi="Times New Roman" w:cs="Times New Roman"/>
        </w:rPr>
        <w:footnoteRef/>
      </w:r>
      <w:r w:rsidRPr="00BC696F">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{"citationItems":[{"id":"ITEM-1","itemData":{"DOI":"10.37676/jambd.v2i1.3529","ISSN":"2809-8595","abstract":"This research was conducted to see The Effect of Income Level on the Financial Behavior Usaha Mikro Kecil dan Menengah di Kota Lubuklinggau. Sampling, using a purposive side. The number of samples was 98 respondents. The analysis tool used was SEM which was run with SmatPLS3.0 software. The results of this study are related to the theme of Influence of Income Level on the The Effect of Income Level on the Financial Behavior Usaha Mikro Kecil dan Menengah di Kota Lubuklinggau.The number of samples in this study used 98 respondents of Micro, Small and Medium Enterprises (MSMEs) in Lubuklinggau with the willingness of respondents to fill out questionnaires with valid data totaling 89 respondents. After testing, it can be concluded that: This study found that income levels had a positive effect on financial behavior. This was due to the results of testing the hypothesis which shows that the income level with financial behavior shows the path coefficient value of the original sample estimate of 0.451 with a significance below 5% which is indicated by the t-statistic value of 5.625 which is greater than the t-table value of 1.984. the P-Value is 0.000. P-value (0.000) &lt; α = 5 This study found that the level of income has a positive effect on financial behavior. This means that the higher the level of income, the better the financial behavior will be and this will have an impact on better financial management. This study made modifications to the data testing because there were several indicator results that did not meet the requirements so dropping or elimination had to be carried out on each variable indicator that did not meet the discriminant validity requirements. This research was useful for the academic environment and MSME managers in Lubuklinggau","author":[{"dropping-particle":"","family":"Suyadi","given":"","non-dropping-particle":"","parse-names":false,"suffix":""},{"dropping-particle":"","family":"Idayati","given":"Irma","non-dropping-particle":"","parse-names":false,"suffix":""},{"dropping-particle":"","family":"Triharyati","given":"Eri","non-dropping-particle":"","parse-names":false,"suffix":""},{"dropping-particle":"","family":"Fitria","given":"","non-dropping-particle":"","parse-names":false,"suffix":""},{"dropping-particle":"","family":"Mulyono","given":"Hardi","non-dropping-particle":"","parse-names":false,"suffix":""}],"container-title":"Jurnal Akuntansi, Manajemen dan Bisnis Digital","id":"ITEM-1","issue":"1","issued":{"date-parts":[["2023"]]},"page":"79-86","title":"Pengaruh Tingkat Pendapatan Terhadap Perilaku Keuangan Usaha Mikro Kecil dan Menengah di Kota Lubuklinggau","type":"article-journal","volume":"2"},"uris":["http://www.mendeley.com/documents/?uuid=30487390-653a-4996-a57a-259a04a959a2"]}],"mendeley":{"formattedCitation":"Suyadi and others.","plainTextFormattedCitation":"Suyadi and others.","previouslyFormattedCitation":"Suyadi and others."},"properties":{"noteIndex":61},"schema":"https://github.com/citation-style-language/schema/raw/master/csl-citation.json"}</w:instrText>
      </w:r>
      <w:r w:rsidRPr="00BC696F">
        <w:rPr>
          <w:rFonts w:ascii="Times New Roman" w:hAnsi="Times New Roman" w:cs="Times New Roman"/>
        </w:rPr>
        <w:fldChar w:fldCharType="separate"/>
      </w:r>
      <w:r w:rsidRPr="00BC696F">
        <w:rPr>
          <w:rFonts w:ascii="Times New Roman" w:hAnsi="Times New Roman" w:cs="Times New Roman"/>
          <w:noProof/>
        </w:rPr>
        <w:t>Suyadi and others.</w:t>
      </w:r>
      <w:r w:rsidRPr="00BC696F">
        <w:rPr>
          <w:rFonts w:ascii="Times New Roman" w:hAnsi="Times New Roman" w:cs="Times New Roman"/>
        </w:rPr>
        <w:fldChar w:fldCharType="end"/>
      </w:r>
    </w:p>
  </w:footnote>
  <w:footnote w:id="62">
    <w:p w14:paraId="791DD00D" w14:textId="123C1040" w:rsidR="00BC696F" w:rsidRPr="00BC696F" w:rsidRDefault="00BC696F" w:rsidP="00BC696F">
      <w:pPr>
        <w:pStyle w:val="FootnoteText"/>
        <w:ind w:firstLine="720"/>
        <w:jc w:val="both"/>
        <w:rPr>
          <w:rFonts w:ascii="Times New Roman" w:hAnsi="Times New Roman" w:cs="Times New Roman"/>
          <w:lang w:val="en-US"/>
        </w:rPr>
      </w:pPr>
      <w:r w:rsidRPr="00BC696F">
        <w:rPr>
          <w:rStyle w:val="FootnoteReference"/>
          <w:rFonts w:ascii="Times New Roman" w:hAnsi="Times New Roman" w:cs="Times New Roman"/>
        </w:rPr>
        <w:footnoteRef/>
      </w:r>
      <w:r w:rsidRPr="00BC696F">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{"citationItems":[{"id":"ITEM-1","itemData":{"DOI":"10.47709/jap.v3i1.2423","abstract":"Tujuan penelitian ini untuk menganalisis Pengaruh Literasi Keuangan dan Lingkungan Sosial Terhadap Perilaku Keuangan Mahasiswa Program Studi Akuntansi dan Administrasi Bisnis Universitas Hein Namotemo. Jenis data yang digunakan dalam penelitian ini adalah data kuantitatif yang diperoleh dari kuesioner yang dibagikan kepada mahasiswa. Metode penelitian menggunakan random sampling pada pendekatan kuatitatif. Teknik pengumpulan data menggunakan kuesioner. Responden dalam penelitian ini adalah 42 mahasiswa. Teknik analisis data menggunakan regresi linear berganda dengan bantuan Statistika Package For The Social Science (SPSS) versi 16. Hasil penelitian menunjukkan bahwa variabel literasi keuangan berpengaruh positif signifikan terhadap perilaku keuangan mahasiswa dan lingkungan sosial berpengaruh positif signifikansi terhapat perilaku keuangan mahasiswa","author":[{"dropping-particle":"","family":"Aprinthasari","given":"Mutiara Nabila","non-dropping-particle":"","parse-names":false,"suffix":""},{"dropping-particle":"","family":"Widiyanto","given":"","non-dropping-particle":"","parse-names":false,"suffix":""}],"container-title":"Business and Accounting Education Journal","id":"ITEM-1","issue":"1","issued":{"date-parts":[["2020"]]},"page":"65-72","title":"Pengaruh Literasi Keuangan Dan Lingkungan Sosial Terhadap Perilaku Keuangan Mahasiswa Fakultas Ekonomi","type":"article-journal","volume":"1"},"uris":["http://www.mendeley.com/documents/?uuid=7239762f-3aa7-40e1-9cc5-cc23e9404b22"]}],"mendeley":{"formattedCitation":"Mutiara Nabila Aprinthasari and Widiyanto, ‘Pengaruh Literasi Keuangan Dan Lingkungan Sosial Terhadap Perilaku Keuangan Mahasiswa Fakultas Ekonomi’, &lt;i&gt;Business and Accounting Education Journal&lt;/i&gt;, 1.1 (2020), 65–72 &lt;https://doi.org/10.47709/jap.v3i1.2423&gt;.","plainTextFormattedCitation":"Mutiara Nabila Aprinthasari and Widiyanto, ‘Pengaruh Literasi Keuangan Dan Lingkungan Sosial Terhadap Perilaku Keuangan Mahasiswa Fakultas Ekonomi’, Business and Accounting Education Journal, 1.1 (2020), 65–72 .","previouslyFormattedCitation":"Mutiara Nabila Aprinthasari and Widiyanto, ‘Pengaruh Literasi Keuangan Dan Lingkungan Sosial Terhadap Perilaku Keuangan Mahasiswa Fakultas Ekonomi’, &lt;i&gt;Business and Accounting Education Journal&lt;/i&gt;, 1.1 (2020), 65–72 &lt;https://doi.org/10.47709/jap.v3i1.2423&gt;."},"properties":{"noteIndex":62},"schema":"https://github.com/citation-style-language/schema/raw/master/csl-citation.json"}</w:instrText>
      </w:r>
      <w:r w:rsidRPr="00BC696F">
        <w:rPr>
          <w:rFonts w:ascii="Times New Roman" w:hAnsi="Times New Roman" w:cs="Times New Roman"/>
        </w:rPr>
        <w:fldChar w:fldCharType="separate"/>
      </w:r>
      <w:r w:rsidR="0017540B" w:rsidRPr="0017540B">
        <w:rPr>
          <w:rFonts w:ascii="Times New Roman" w:hAnsi="Times New Roman" w:cs="Times New Roman"/>
          <w:noProof/>
        </w:rPr>
        <w:t xml:space="preserve">Mutiara Nabila Aprinthasari and Widiyanto, ‘Pengaruh Literasi Keuangan Dan Lingkungan Sosial Terhadap Perilaku Keuangan Mahasiswa Fakultas Ekonomi’, </w:t>
      </w:r>
      <w:r w:rsidR="0017540B" w:rsidRPr="0017540B">
        <w:rPr>
          <w:rFonts w:ascii="Times New Roman" w:hAnsi="Times New Roman" w:cs="Times New Roman"/>
          <w:i/>
          <w:noProof/>
        </w:rPr>
        <w:t>Business and Accounting Education Journal</w:t>
      </w:r>
      <w:r w:rsidR="0017540B" w:rsidRPr="0017540B">
        <w:rPr>
          <w:rFonts w:ascii="Times New Roman" w:hAnsi="Times New Roman" w:cs="Times New Roman"/>
          <w:noProof/>
        </w:rPr>
        <w:t>, 1.1 (2020), 65–72 &lt;https://doi.org/10.47709/jap.v3i1.2423&gt;.</w:t>
      </w:r>
      <w:r w:rsidRPr="00BC696F">
        <w:rPr>
          <w:rFonts w:ascii="Times New Roman" w:hAnsi="Times New Roman" w:cs="Times New Roman"/>
        </w:rPr>
        <w:fldChar w:fldCharType="end"/>
      </w:r>
    </w:p>
  </w:footnote>
  <w:footnote w:id="63">
    <w:p w14:paraId="6699D582" w14:textId="519F42A6" w:rsidR="00645850" w:rsidRPr="00BC696F" w:rsidRDefault="00645850" w:rsidP="00BC696F">
      <w:pPr>
        <w:pStyle w:val="FootnoteText"/>
        <w:ind w:firstLine="720"/>
        <w:jc w:val="both"/>
        <w:rPr>
          <w:rFonts w:ascii="Times New Roman" w:hAnsi="Times New Roman" w:cs="Times New Roman"/>
          <w:lang w:val="en-US"/>
        </w:rPr>
      </w:pPr>
      <w:r w:rsidRPr="00BC696F">
        <w:rPr>
          <w:rStyle w:val="FootnoteReference"/>
          <w:rFonts w:ascii="Times New Roman" w:hAnsi="Times New Roman" w:cs="Times New Roman"/>
        </w:rPr>
        <w:footnoteRef/>
      </w:r>
      <w:r w:rsidRPr="00BC696F">
        <w:rPr>
          <w:rFonts w:ascii="Times New Roman" w:hAnsi="Times New Roman" w:cs="Times New Roman"/>
        </w:rPr>
        <w:fldChar w:fldCharType="begin" w:fldLock="1"/>
      </w:r>
      <w:r w:rsidR="0017540B">
        <w:rPr>
          <w:rFonts w:ascii="Times New Roman" w:hAnsi="Times New Roman" w:cs="Times New Roman"/>
        </w:rPr>
        <w:instrText>ADDIN CSL_CITATION {"citationItems":[{"id":"ITEM-1","itemData":{"DOI":"10.32534/jpk.v9i2.2332","ISSN":"2089-127X","abstract":"Several survey results note that Indonesian people still carry out financial planning, in line with the diverse needs it is important to have the ability and skills to make finances. The purpose of this study was to examine and analyze the effect of financial literacy and social environment on personal financial planning for students of the UPN \"Veteran\" Jawa Timur Accounting Study Program. The sample used in this study found 94 respondents who were determined using the purposive sampling technique. Data analysis in this study was carried out using IBM SPSS 25 software. Based on testing and analysis, it was obtained that simultaneously (Test F) financial literacy variables and social environment variables affected the personal financial planning variable, partially (T-test) The individual financial literacy variable influences the personal financial planning variable, while the individual social environment variable does not affect the personal financial planning variable.\r Keywords: Financial Planning, Literacy, Social Environment","author":[{"dropping-particle":"","family":"Fuadi","given":"Muhammad Noor","non-dropping-particle":"","parse-names":false,"suffix":""},{"dropping-particle":"","family":"Trisnaningsih","given":"Sri","non-dropping-particle":"","parse-names":false,"suffix":""}],"container-title":"Jurnal Proaksi","id":"ITEM-1","issue":"2","issued":{"date-parts":[["2022"]]},"page":"97-111","title":"Pengaruh Literasi Keuangan Dan Lingkungan Sosial Terhadap Perencanaan Keuangan Pribadi","type":"article-journal","volume":"9"},"uris":["http://www.mendeley.com/documents/?uuid=193b066b-bfa1-4f51-9496-93e9d3004eb9"]}],"mendeley":{"formattedCitation":"Fuadi and Trisnaningsih.","plainTextFormattedCitation":"Fuadi and Trisnaningsih.","previouslyFormattedCitation":"Fuadi and Trisnaningsih."},"properties":{"noteIndex":63},"schema":"https://github.com/citation-style-language/schema/raw/master/csl-citation.json"}</w:instrText>
      </w:r>
      <w:r w:rsidRPr="00BC696F">
        <w:rPr>
          <w:rFonts w:ascii="Times New Roman" w:hAnsi="Times New Roman" w:cs="Times New Roman"/>
        </w:rPr>
        <w:fldChar w:fldCharType="separate"/>
      </w:r>
      <w:r w:rsidRPr="00BC696F">
        <w:rPr>
          <w:rFonts w:ascii="Times New Roman" w:hAnsi="Times New Roman" w:cs="Times New Roman"/>
          <w:noProof/>
        </w:rPr>
        <w:t>Fuadi and Trisnaningsih.</w:t>
      </w:r>
      <w:r w:rsidRPr="00BC696F">
        <w:rPr>
          <w:rFonts w:ascii="Times New Roman" w:hAnsi="Times New Roman" w:cs="Times New Roman"/>
        </w:rPr>
        <w:fldChar w:fldCharType="end"/>
      </w:r>
    </w:p>
  </w:footnote>
  <w:footnote w:id="64">
    <w:p w14:paraId="0CD9EBC5" w14:textId="3AFA7FA7" w:rsidR="00EE22B6" w:rsidRPr="003825FF" w:rsidRDefault="00EE22B6" w:rsidP="003825FF">
      <w:pPr>
        <w:pStyle w:val="FootnoteText"/>
        <w:ind w:firstLine="720"/>
        <w:jc w:val="both"/>
        <w:rPr>
          <w:rFonts w:ascii="Times New Roman" w:hAnsi="Times New Roman" w:cs="Times New Roman"/>
          <w:lang w:val="en-US"/>
        </w:rPr>
      </w:pPr>
      <w:r w:rsidRPr="003825FF">
        <w:rPr>
          <w:rStyle w:val="FootnoteReference"/>
          <w:rFonts w:ascii="Times New Roman" w:hAnsi="Times New Roman" w:cs="Times New Roman"/>
        </w:rPr>
        <w:footnoteRef/>
      </w:r>
      <w:r w:rsidRPr="003825FF">
        <w:rPr>
          <w:rFonts w:ascii="Times New Roman" w:hAnsi="Times New Roman" w:cs="Times New Roman"/>
        </w:rPr>
        <w:fldChar w:fldCharType="begin" w:fldLock="1"/>
      </w:r>
      <w:r w:rsidR="0017540B">
        <w:rPr>
          <w:rFonts w:ascii="Times New Roman" w:hAnsi="Times New Roman" w:cs="Times New Roman"/>
        </w:rPr>
        <w:instrText>ADDIN CSL_CITATION {"citationItems":[{"id":"ITEM-1","itemData":{"URL":"https://www.tribunnewswiki.com/2020/10/20/kecamatan-pageruyung-kabupaten-kendal","accessed":{"date-parts":[["2024","7","21"]]},"author":[{"dropping-particle":"","family":"Rosikin","given":"Ahmad Nur","non-dropping-particle":"","parse-names":false,"suffix":""}],"id":"ITEM-1","issued":{"date-parts":[["2020"]]},"title":"Kecamatan Pageruyung, Kabupaten Kendal","type":"webpage"},"uris":["http://www.mendeley.com/documents/?uuid=9f124f3a-df40-481e-92bb-4fd32b53e234"]}],"mendeley":{"formattedCitation":"Ahmad Nur Rosikin, ‘Kecamatan Pageruyung, Kabupaten Kendal’, 2020 &lt;https://www.tribunnewswiki.com/2020/10/20/kecamatan-pageruyung-kabupaten-kendal&gt; [accessed 21 July 2024].","plainTextFormattedCitation":"Ahmad Nur Rosikin, ‘Kecamatan Pageruyung, Kabupaten Kendal’, 2020  [accessed 21 July 2024].","previouslyFormattedCitation":"Ahmad Nur Rosikin, ‘Kecamatan Pageruyung, Kabupaten Kendal’, 2020 &lt;https://www.tribunnewswiki.com/2020/10/20/kecamatan-pageruyung-kabupaten-kendal&gt; [accessed 21 July 2024]."},"properties":{"noteIndex":64},"schema":"https://github.com/citation-style-language/schema/raw/master/csl-citation.json"}</w:instrText>
      </w:r>
      <w:r w:rsidRPr="003825FF">
        <w:rPr>
          <w:rFonts w:ascii="Times New Roman" w:hAnsi="Times New Roman" w:cs="Times New Roman"/>
        </w:rPr>
        <w:fldChar w:fldCharType="separate"/>
      </w:r>
      <w:r w:rsidRPr="0017540B">
        <w:rPr>
          <w:rFonts w:ascii="Times New Roman" w:hAnsi="Times New Roman" w:cs="Times New Roman"/>
          <w:noProof/>
        </w:rPr>
        <w:t>Ahmad Nur Rosikin, ‘Kecamatan Pageruyung, Kabupaten Kendal’, 2020 &lt;https://www.tribunnewswiki.com/2020/10/20/kecamatan-pageruyung-kabupaten-kendal&gt; [accessed 21 July 2024].</w:t>
      </w:r>
      <w:r w:rsidRPr="003825FF">
        <w:rPr>
          <w:rFonts w:ascii="Times New Roman" w:hAnsi="Times New Roman" w:cs="Times New Roman"/>
        </w:rPr>
        <w:fldChar w:fldCharType="end"/>
      </w:r>
    </w:p>
  </w:footnote>
  <w:footnote w:id="65">
    <w:p w14:paraId="3B35FBCC" w14:textId="4AD10E7B" w:rsidR="007609E7" w:rsidRPr="007609E7" w:rsidRDefault="007609E7" w:rsidP="007609E7">
      <w:pPr>
        <w:pStyle w:val="FootnoteText"/>
        <w:ind w:firstLine="720"/>
        <w:jc w:val="both"/>
        <w:rPr>
          <w:rFonts w:ascii="Times New Roman" w:hAnsi="Times New Roman" w:cs="Times New Roman"/>
          <w:lang w:val="en-US"/>
        </w:rPr>
      </w:pPr>
      <w:r w:rsidRPr="007609E7">
        <w:rPr>
          <w:rStyle w:val="FootnoteReference"/>
          <w:rFonts w:ascii="Times New Roman" w:hAnsi="Times New Roman" w:cs="Times New Roman"/>
        </w:rPr>
        <w:footnoteRef/>
      </w:r>
      <w:r w:rsidRPr="007609E7">
        <w:rPr>
          <w:rFonts w:ascii="Times New Roman" w:hAnsi="Times New Roman" w:cs="Times New Roman"/>
        </w:rPr>
        <w:t xml:space="preserve"> </w:t>
      </w:r>
      <w:r w:rsidRPr="007609E7">
        <w:rPr>
          <w:rFonts w:ascii="Times New Roman" w:hAnsi="Times New Roman" w:cs="Times New Roman"/>
        </w:rPr>
        <w:fldChar w:fldCharType="begin" w:fldLock="1"/>
      </w:r>
      <w:r w:rsidR="0017540B">
        <w:rPr>
          <w:rFonts w:ascii="Times New Roman" w:hAnsi="Times New Roman" w:cs="Times New Roman"/>
        </w:rPr>
        <w:instrText>ADDIN CSL_CITATION {"citationItems":[{"id":"ITEM-1","itemData":{"URL":"https://id.wikipedia.org/wiki/Pageruyung,_Kendal","accessed":{"date-parts":[["2024","7","21"]]},"container-title":"Wikipedia","id":"ITEM-1","issued":{"date-parts":[["2024"]]},"title":"Pageruyung, Kendal","type":"webpage"},"uris":["http://www.mendeley.com/documents/?uuid=61051446-1ee6-4aa9-a24c-a7c014748ea3"]}],"mendeley":{"formattedCitation":"‘Pageruyung, Kendal’, &lt;i&gt;Wikipedia&lt;/i&gt;, 2024 &lt;https://id.wikipedia.org/wiki/Pageruyung,_Kendal&gt; [accessed 21 July 2024].","plainTextFormattedCitation":"‘Pageruyung, Kendal’, Wikipedia, 2024  [accessed 21 July 2024].","previouslyFormattedCitation":"‘Pageruyung, Kendal’, &lt;i&gt;Wikipedia&lt;/i&gt;, 2024 &lt;https://id.wikipedia.org/wiki/Pageruyung,_Kendal&gt; [accessed 21 July 2024]."},"properties":{"noteIndex":65},"schema":"https://github.com/citation-style-language/schema/raw/master/csl-citation.json"}</w:instrText>
      </w:r>
      <w:r w:rsidRPr="007609E7">
        <w:rPr>
          <w:rFonts w:ascii="Times New Roman" w:hAnsi="Times New Roman" w:cs="Times New Roman"/>
        </w:rPr>
        <w:fldChar w:fldCharType="separate"/>
      </w:r>
      <w:r w:rsidR="0017540B" w:rsidRPr="0017540B">
        <w:rPr>
          <w:rFonts w:ascii="Times New Roman" w:hAnsi="Times New Roman" w:cs="Times New Roman"/>
          <w:noProof/>
        </w:rPr>
        <w:t xml:space="preserve">‘Pageruyung, Kendal’, </w:t>
      </w:r>
      <w:r w:rsidR="0017540B" w:rsidRPr="0017540B">
        <w:rPr>
          <w:rFonts w:ascii="Times New Roman" w:hAnsi="Times New Roman" w:cs="Times New Roman"/>
          <w:i/>
          <w:noProof/>
        </w:rPr>
        <w:t>Wikipedia</w:t>
      </w:r>
      <w:r w:rsidR="0017540B" w:rsidRPr="0017540B">
        <w:rPr>
          <w:rFonts w:ascii="Times New Roman" w:hAnsi="Times New Roman" w:cs="Times New Roman"/>
          <w:noProof/>
        </w:rPr>
        <w:t>, 2024 &lt;https://id.wikipedia.org/wiki/Pageruyung,_Kendal&gt; [accessed 21 July 2024].</w:t>
      </w:r>
      <w:r w:rsidRPr="007609E7">
        <w:rPr>
          <w:rFonts w:ascii="Times New Roman" w:hAnsi="Times New Roman" w:cs="Times New Roman"/>
        </w:rPr>
        <w:fldChar w:fldCharType="end"/>
      </w:r>
    </w:p>
  </w:footnote>
  <w:footnote w:id="66">
    <w:p w14:paraId="368AE213" w14:textId="12C34D82" w:rsidR="0072271C" w:rsidRPr="006E4E25" w:rsidRDefault="0072271C" w:rsidP="009A19EA">
      <w:pPr>
        <w:pStyle w:val="FootnoteText"/>
        <w:ind w:firstLine="720"/>
        <w:jc w:val="both"/>
        <w:rPr>
          <w:rFonts w:ascii="Times New Roman" w:hAnsi="Times New Roman" w:cs="Times New Roman"/>
          <w:lang w:val="en-US"/>
        </w:rPr>
      </w:pPr>
      <w:r w:rsidRPr="006E4E25">
        <w:rPr>
          <w:rStyle w:val="FootnoteReference"/>
          <w:rFonts w:ascii="Times New Roman" w:hAnsi="Times New Roman" w:cs="Times New Roman"/>
        </w:rPr>
        <w:footnoteRef/>
      </w:r>
      <w:r w:rsidRPr="006E4E25">
        <w:rPr>
          <w:rFonts w:ascii="Times New Roman" w:hAnsi="Times New Roman" w:cs="Times New Roman"/>
          <w:lang w:val="en-US"/>
        </w:rPr>
        <w:t xml:space="preserve">Anisah, </w:t>
      </w:r>
      <w:r w:rsidRPr="006E4E25">
        <w:rPr>
          <w:rFonts w:ascii="Times New Roman" w:hAnsi="Times New Roman" w:cs="Times New Roman"/>
          <w:i/>
          <w:iCs/>
          <w:lang w:val="en-US"/>
        </w:rPr>
        <w:t>Pengaruh Literasi Keuangan, Kontrol Diri, dan Lingkungan Sosial terhadap Perilaku Pengelolaan Keuangan Mahasiswa (Studi Kasus Pada Mahasiswa Tadris IPS UIN Syarif Hidayatullah Jakarta)</w:t>
      </w:r>
      <w:r w:rsidRPr="006E4E25">
        <w:rPr>
          <w:rFonts w:ascii="Times New Roman" w:hAnsi="Times New Roman" w:cs="Times New Roman"/>
          <w:lang w:val="en-US"/>
        </w:rPr>
        <w:t>, Skripsi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1745D" w14:textId="582FC401" w:rsidR="0074232E" w:rsidRDefault="0074232E">
    <w:pPr>
      <w:pStyle w:val="Header"/>
      <w:jc w:val="right"/>
    </w:pPr>
  </w:p>
  <w:p w14:paraId="3BE41AD0" w14:textId="77777777" w:rsidR="008A7D3C" w:rsidRDefault="008A7D3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85173" w14:textId="1FE74640" w:rsidR="00A62204" w:rsidRDefault="00A62204">
    <w:pPr>
      <w:pStyle w:val="Header"/>
      <w:jc w:val="right"/>
    </w:pPr>
  </w:p>
  <w:p w14:paraId="08898671" w14:textId="77777777" w:rsidR="00A62204" w:rsidRDefault="00A6220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5725774"/>
      <w:docPartObj>
        <w:docPartGallery w:val="Page Numbers (Top of Page)"/>
        <w:docPartUnique/>
      </w:docPartObj>
    </w:sdtPr>
    <w:sdtEndPr>
      <w:rPr>
        <w:noProof/>
      </w:rPr>
    </w:sdtEndPr>
    <w:sdtContent>
      <w:p w14:paraId="7E3A9DC5" w14:textId="77777777" w:rsidR="00AB4205" w:rsidRDefault="00AB420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C38DA5" w14:textId="77777777" w:rsidR="00AB4205" w:rsidRDefault="00AB4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C0C89" w14:textId="29510768" w:rsidR="00A62204" w:rsidRDefault="00A62204">
    <w:pPr>
      <w:pStyle w:val="Header"/>
      <w:jc w:val="right"/>
    </w:pPr>
  </w:p>
  <w:p w14:paraId="70B30EB8" w14:textId="77777777" w:rsidR="0074232E" w:rsidRDefault="007423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9102558"/>
      <w:docPartObj>
        <w:docPartGallery w:val="Page Numbers (Top of Page)"/>
        <w:docPartUnique/>
      </w:docPartObj>
    </w:sdtPr>
    <w:sdtEndPr>
      <w:rPr>
        <w:noProof/>
      </w:rPr>
    </w:sdtEndPr>
    <w:sdtContent>
      <w:p w14:paraId="5911FA6A" w14:textId="77777777" w:rsidR="003F7CB7" w:rsidRDefault="003F7CB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C0AA86" w14:textId="77777777" w:rsidR="003F7CB7" w:rsidRDefault="003F7C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82D9B" w14:textId="49911B86" w:rsidR="0074232E" w:rsidRDefault="0074232E">
    <w:pPr>
      <w:pStyle w:val="Header"/>
      <w:jc w:val="right"/>
    </w:pPr>
  </w:p>
  <w:p w14:paraId="5F6A77C9" w14:textId="77777777" w:rsidR="0074232E" w:rsidRDefault="007423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2241220"/>
      <w:docPartObj>
        <w:docPartGallery w:val="Page Numbers (Top of Page)"/>
        <w:docPartUnique/>
      </w:docPartObj>
    </w:sdtPr>
    <w:sdtEndPr>
      <w:rPr>
        <w:noProof/>
      </w:rPr>
    </w:sdtEndPr>
    <w:sdtContent>
      <w:p w14:paraId="2C8CCCBE" w14:textId="77777777" w:rsidR="00EB706B" w:rsidRDefault="00EB706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0976114" w14:textId="77777777" w:rsidR="00EB706B" w:rsidRDefault="00EB70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35889" w14:textId="626BE526" w:rsidR="00A62204" w:rsidRDefault="00A62204">
    <w:pPr>
      <w:pStyle w:val="Header"/>
      <w:jc w:val="right"/>
    </w:pPr>
  </w:p>
  <w:p w14:paraId="78983CFC" w14:textId="77777777" w:rsidR="00A62204" w:rsidRDefault="00A622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8037800"/>
      <w:docPartObj>
        <w:docPartGallery w:val="Page Numbers (Top of Page)"/>
        <w:docPartUnique/>
      </w:docPartObj>
    </w:sdtPr>
    <w:sdtEndPr>
      <w:rPr>
        <w:noProof/>
      </w:rPr>
    </w:sdtEndPr>
    <w:sdtContent>
      <w:p w14:paraId="0CC8ECA5" w14:textId="77777777" w:rsidR="00B060D3" w:rsidRDefault="00B060D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2B20BB" w14:textId="77777777" w:rsidR="00B060D3" w:rsidRDefault="00B060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260B6" w14:textId="7135B9AC" w:rsidR="00A62204" w:rsidRDefault="00A62204">
    <w:pPr>
      <w:pStyle w:val="Header"/>
      <w:jc w:val="right"/>
    </w:pPr>
  </w:p>
  <w:p w14:paraId="1D750CC5" w14:textId="77777777" w:rsidR="00A62204" w:rsidRDefault="00A622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4382869"/>
      <w:docPartObj>
        <w:docPartGallery w:val="Page Numbers (Top of Page)"/>
        <w:docPartUnique/>
      </w:docPartObj>
    </w:sdtPr>
    <w:sdtEndPr>
      <w:rPr>
        <w:noProof/>
      </w:rPr>
    </w:sdtEndPr>
    <w:sdtContent>
      <w:p w14:paraId="4C301536" w14:textId="77777777" w:rsidR="00B060D3" w:rsidRDefault="00B060D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AA9587" w14:textId="77777777" w:rsidR="00B060D3" w:rsidRDefault="00B06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8477C"/>
    <w:multiLevelType w:val="hybridMultilevel"/>
    <w:tmpl w:val="EB5E1D78"/>
    <w:lvl w:ilvl="0" w:tplc="38B8366A">
      <w:start w:val="1"/>
      <w:numFmt w:val="decimal"/>
      <w:lvlText w:val="4.3.%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00E61E5A"/>
    <w:multiLevelType w:val="multilevel"/>
    <w:tmpl w:val="F5ECF76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019B408C"/>
    <w:multiLevelType w:val="hybridMultilevel"/>
    <w:tmpl w:val="0D6649A2"/>
    <w:lvl w:ilvl="0" w:tplc="38090011">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 w15:restartNumberingAfterBreak="0">
    <w:nsid w:val="024C5B09"/>
    <w:multiLevelType w:val="hybridMultilevel"/>
    <w:tmpl w:val="4014BCD8"/>
    <w:lvl w:ilvl="0" w:tplc="E00A7A68">
      <w:start w:val="1"/>
      <w:numFmt w:val="decimal"/>
      <w:lvlText w:val="4.2.%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EE1FC7"/>
    <w:multiLevelType w:val="hybridMultilevel"/>
    <w:tmpl w:val="BAE21356"/>
    <w:lvl w:ilvl="0" w:tplc="3DC628C0">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A213B2"/>
    <w:multiLevelType w:val="hybridMultilevel"/>
    <w:tmpl w:val="9202EBD6"/>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736461C"/>
    <w:multiLevelType w:val="hybridMultilevel"/>
    <w:tmpl w:val="E168DBC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07795E65"/>
    <w:multiLevelType w:val="hybridMultilevel"/>
    <w:tmpl w:val="5F92D0E6"/>
    <w:lvl w:ilvl="0" w:tplc="38090019">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15:restartNumberingAfterBreak="0">
    <w:nsid w:val="095408C4"/>
    <w:multiLevelType w:val="hybridMultilevel"/>
    <w:tmpl w:val="941EB938"/>
    <w:lvl w:ilvl="0" w:tplc="D5A4AAA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0AE118CC"/>
    <w:multiLevelType w:val="hybridMultilevel"/>
    <w:tmpl w:val="C7466A8C"/>
    <w:lvl w:ilvl="0" w:tplc="2520A01A">
      <w:start w:val="1"/>
      <w:numFmt w:val="decimal"/>
      <w:lvlText w:val="3.%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0C8B600B"/>
    <w:multiLevelType w:val="multilevel"/>
    <w:tmpl w:val="B526EA46"/>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CAB1E8F"/>
    <w:multiLevelType w:val="hybridMultilevel"/>
    <w:tmpl w:val="C59C8D0A"/>
    <w:lvl w:ilvl="0" w:tplc="04090011">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2" w15:restartNumberingAfterBreak="0">
    <w:nsid w:val="0D16250B"/>
    <w:multiLevelType w:val="multilevel"/>
    <w:tmpl w:val="84BEF7D6"/>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3" w15:restartNumberingAfterBreak="0">
    <w:nsid w:val="0DAF27F1"/>
    <w:multiLevelType w:val="hybridMultilevel"/>
    <w:tmpl w:val="9DC058A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0E4C1A93"/>
    <w:multiLevelType w:val="hybridMultilevel"/>
    <w:tmpl w:val="58A4DEFC"/>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0E630CDF"/>
    <w:multiLevelType w:val="hybridMultilevel"/>
    <w:tmpl w:val="89A642B4"/>
    <w:lvl w:ilvl="0" w:tplc="973AF65A">
      <w:start w:val="1"/>
      <w:numFmt w:val="bullet"/>
      <w:lvlText w:val="-"/>
      <w:lvlJc w:val="left"/>
      <w:pPr>
        <w:ind w:left="3240" w:hanging="360"/>
      </w:pPr>
      <w:rPr>
        <w:rFonts w:ascii="Times New Roman" w:eastAsiaTheme="minorHAnsi" w:hAnsi="Times New Roman" w:cs="Times New Roman" w:hint="default"/>
      </w:rPr>
    </w:lvl>
    <w:lvl w:ilvl="1" w:tplc="38090003" w:tentative="1">
      <w:start w:val="1"/>
      <w:numFmt w:val="bullet"/>
      <w:lvlText w:val="o"/>
      <w:lvlJc w:val="left"/>
      <w:pPr>
        <w:ind w:left="3960" w:hanging="360"/>
      </w:pPr>
      <w:rPr>
        <w:rFonts w:ascii="Courier New" w:hAnsi="Courier New" w:cs="Courier New" w:hint="default"/>
      </w:rPr>
    </w:lvl>
    <w:lvl w:ilvl="2" w:tplc="38090005" w:tentative="1">
      <w:start w:val="1"/>
      <w:numFmt w:val="bullet"/>
      <w:lvlText w:val=""/>
      <w:lvlJc w:val="left"/>
      <w:pPr>
        <w:ind w:left="4680" w:hanging="360"/>
      </w:pPr>
      <w:rPr>
        <w:rFonts w:ascii="Wingdings" w:hAnsi="Wingdings" w:hint="default"/>
      </w:rPr>
    </w:lvl>
    <w:lvl w:ilvl="3" w:tplc="38090001" w:tentative="1">
      <w:start w:val="1"/>
      <w:numFmt w:val="bullet"/>
      <w:lvlText w:val=""/>
      <w:lvlJc w:val="left"/>
      <w:pPr>
        <w:ind w:left="5400" w:hanging="360"/>
      </w:pPr>
      <w:rPr>
        <w:rFonts w:ascii="Symbol" w:hAnsi="Symbol" w:hint="default"/>
      </w:rPr>
    </w:lvl>
    <w:lvl w:ilvl="4" w:tplc="38090003" w:tentative="1">
      <w:start w:val="1"/>
      <w:numFmt w:val="bullet"/>
      <w:lvlText w:val="o"/>
      <w:lvlJc w:val="left"/>
      <w:pPr>
        <w:ind w:left="6120" w:hanging="360"/>
      </w:pPr>
      <w:rPr>
        <w:rFonts w:ascii="Courier New" w:hAnsi="Courier New" w:cs="Courier New" w:hint="default"/>
      </w:rPr>
    </w:lvl>
    <w:lvl w:ilvl="5" w:tplc="38090005" w:tentative="1">
      <w:start w:val="1"/>
      <w:numFmt w:val="bullet"/>
      <w:lvlText w:val=""/>
      <w:lvlJc w:val="left"/>
      <w:pPr>
        <w:ind w:left="6840" w:hanging="360"/>
      </w:pPr>
      <w:rPr>
        <w:rFonts w:ascii="Wingdings" w:hAnsi="Wingdings" w:hint="default"/>
      </w:rPr>
    </w:lvl>
    <w:lvl w:ilvl="6" w:tplc="38090001" w:tentative="1">
      <w:start w:val="1"/>
      <w:numFmt w:val="bullet"/>
      <w:lvlText w:val=""/>
      <w:lvlJc w:val="left"/>
      <w:pPr>
        <w:ind w:left="7560" w:hanging="360"/>
      </w:pPr>
      <w:rPr>
        <w:rFonts w:ascii="Symbol" w:hAnsi="Symbol" w:hint="default"/>
      </w:rPr>
    </w:lvl>
    <w:lvl w:ilvl="7" w:tplc="38090003" w:tentative="1">
      <w:start w:val="1"/>
      <w:numFmt w:val="bullet"/>
      <w:lvlText w:val="o"/>
      <w:lvlJc w:val="left"/>
      <w:pPr>
        <w:ind w:left="8280" w:hanging="360"/>
      </w:pPr>
      <w:rPr>
        <w:rFonts w:ascii="Courier New" w:hAnsi="Courier New" w:cs="Courier New" w:hint="default"/>
      </w:rPr>
    </w:lvl>
    <w:lvl w:ilvl="8" w:tplc="38090005" w:tentative="1">
      <w:start w:val="1"/>
      <w:numFmt w:val="bullet"/>
      <w:lvlText w:val=""/>
      <w:lvlJc w:val="left"/>
      <w:pPr>
        <w:ind w:left="9000" w:hanging="360"/>
      </w:pPr>
      <w:rPr>
        <w:rFonts w:ascii="Wingdings" w:hAnsi="Wingdings" w:hint="default"/>
      </w:rPr>
    </w:lvl>
  </w:abstractNum>
  <w:abstractNum w:abstractNumId="16" w15:restartNumberingAfterBreak="0">
    <w:nsid w:val="0EB32352"/>
    <w:multiLevelType w:val="hybridMultilevel"/>
    <w:tmpl w:val="779AD662"/>
    <w:lvl w:ilvl="0" w:tplc="34725D4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0F323453"/>
    <w:multiLevelType w:val="hybridMultilevel"/>
    <w:tmpl w:val="1CA0A11E"/>
    <w:lvl w:ilvl="0" w:tplc="38090011">
      <w:start w:val="1"/>
      <w:numFmt w:val="decimal"/>
      <w:lvlText w:val="%1)"/>
      <w:lvlJc w:val="left"/>
      <w:pPr>
        <w:ind w:left="1800" w:hanging="360"/>
      </w:pPr>
      <w:rPr>
        <w:rFonts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8" w15:restartNumberingAfterBreak="0">
    <w:nsid w:val="0FF0253F"/>
    <w:multiLevelType w:val="multilevel"/>
    <w:tmpl w:val="75941A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09F473E"/>
    <w:multiLevelType w:val="multilevel"/>
    <w:tmpl w:val="975AF31A"/>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17E4B37"/>
    <w:multiLevelType w:val="hybridMultilevel"/>
    <w:tmpl w:val="7BF00A2A"/>
    <w:lvl w:ilvl="0" w:tplc="C4766926">
      <w:start w:val="2"/>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720" w:hanging="360"/>
      </w:pPr>
      <w:rPr>
        <w:rFonts w:ascii="Courier New" w:hAnsi="Courier New" w:cs="Courier New" w:hint="default"/>
      </w:rPr>
    </w:lvl>
    <w:lvl w:ilvl="2" w:tplc="38090005" w:tentative="1">
      <w:start w:val="1"/>
      <w:numFmt w:val="bullet"/>
      <w:lvlText w:val=""/>
      <w:lvlJc w:val="left"/>
      <w:pPr>
        <w:ind w:left="1440" w:hanging="360"/>
      </w:pPr>
      <w:rPr>
        <w:rFonts w:ascii="Wingdings" w:hAnsi="Wingdings" w:hint="default"/>
      </w:rPr>
    </w:lvl>
    <w:lvl w:ilvl="3" w:tplc="38090001" w:tentative="1">
      <w:start w:val="1"/>
      <w:numFmt w:val="bullet"/>
      <w:lvlText w:val=""/>
      <w:lvlJc w:val="left"/>
      <w:pPr>
        <w:ind w:left="2160" w:hanging="360"/>
      </w:pPr>
      <w:rPr>
        <w:rFonts w:ascii="Symbol" w:hAnsi="Symbol" w:hint="default"/>
      </w:rPr>
    </w:lvl>
    <w:lvl w:ilvl="4" w:tplc="38090003" w:tentative="1">
      <w:start w:val="1"/>
      <w:numFmt w:val="bullet"/>
      <w:lvlText w:val="o"/>
      <w:lvlJc w:val="left"/>
      <w:pPr>
        <w:ind w:left="2880" w:hanging="360"/>
      </w:pPr>
      <w:rPr>
        <w:rFonts w:ascii="Courier New" w:hAnsi="Courier New" w:cs="Courier New" w:hint="default"/>
      </w:rPr>
    </w:lvl>
    <w:lvl w:ilvl="5" w:tplc="38090005" w:tentative="1">
      <w:start w:val="1"/>
      <w:numFmt w:val="bullet"/>
      <w:lvlText w:val=""/>
      <w:lvlJc w:val="left"/>
      <w:pPr>
        <w:ind w:left="3600" w:hanging="360"/>
      </w:pPr>
      <w:rPr>
        <w:rFonts w:ascii="Wingdings" w:hAnsi="Wingdings" w:hint="default"/>
      </w:rPr>
    </w:lvl>
    <w:lvl w:ilvl="6" w:tplc="38090001" w:tentative="1">
      <w:start w:val="1"/>
      <w:numFmt w:val="bullet"/>
      <w:lvlText w:val=""/>
      <w:lvlJc w:val="left"/>
      <w:pPr>
        <w:ind w:left="4320" w:hanging="360"/>
      </w:pPr>
      <w:rPr>
        <w:rFonts w:ascii="Symbol" w:hAnsi="Symbol" w:hint="default"/>
      </w:rPr>
    </w:lvl>
    <w:lvl w:ilvl="7" w:tplc="38090003" w:tentative="1">
      <w:start w:val="1"/>
      <w:numFmt w:val="bullet"/>
      <w:lvlText w:val="o"/>
      <w:lvlJc w:val="left"/>
      <w:pPr>
        <w:ind w:left="5040" w:hanging="360"/>
      </w:pPr>
      <w:rPr>
        <w:rFonts w:ascii="Courier New" w:hAnsi="Courier New" w:cs="Courier New" w:hint="default"/>
      </w:rPr>
    </w:lvl>
    <w:lvl w:ilvl="8" w:tplc="38090005" w:tentative="1">
      <w:start w:val="1"/>
      <w:numFmt w:val="bullet"/>
      <w:lvlText w:val=""/>
      <w:lvlJc w:val="left"/>
      <w:pPr>
        <w:ind w:left="5760" w:hanging="360"/>
      </w:pPr>
      <w:rPr>
        <w:rFonts w:ascii="Wingdings" w:hAnsi="Wingdings" w:hint="default"/>
      </w:rPr>
    </w:lvl>
  </w:abstractNum>
  <w:abstractNum w:abstractNumId="21" w15:restartNumberingAfterBreak="0">
    <w:nsid w:val="12590354"/>
    <w:multiLevelType w:val="hybridMultilevel"/>
    <w:tmpl w:val="D77E9F2C"/>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2" w15:restartNumberingAfterBreak="0">
    <w:nsid w:val="154243FD"/>
    <w:multiLevelType w:val="hybridMultilevel"/>
    <w:tmpl w:val="D222238E"/>
    <w:lvl w:ilvl="0" w:tplc="9E5CDF52">
      <w:start w:val="1"/>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3" w15:restartNumberingAfterBreak="0">
    <w:nsid w:val="157E4A1C"/>
    <w:multiLevelType w:val="multilevel"/>
    <w:tmpl w:val="F5ECF76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4" w15:restartNumberingAfterBreak="0">
    <w:nsid w:val="15A516C3"/>
    <w:multiLevelType w:val="multilevel"/>
    <w:tmpl w:val="F17A90E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5C015B1"/>
    <w:multiLevelType w:val="hybridMultilevel"/>
    <w:tmpl w:val="14D0E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A06189D"/>
    <w:multiLevelType w:val="hybridMultilevel"/>
    <w:tmpl w:val="09B22AB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7" w15:restartNumberingAfterBreak="0">
    <w:nsid w:val="1BEF50D4"/>
    <w:multiLevelType w:val="multilevel"/>
    <w:tmpl w:val="CC4CFF32"/>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15:restartNumberingAfterBreak="0">
    <w:nsid w:val="1C2B435B"/>
    <w:multiLevelType w:val="multilevel"/>
    <w:tmpl w:val="8F70296C"/>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15:restartNumberingAfterBreak="0">
    <w:nsid w:val="1CD955AC"/>
    <w:multiLevelType w:val="hybridMultilevel"/>
    <w:tmpl w:val="D13CAB60"/>
    <w:lvl w:ilvl="0" w:tplc="38090001">
      <w:start w:val="1"/>
      <w:numFmt w:val="bullet"/>
      <w:lvlText w:val=""/>
      <w:lvlJc w:val="left"/>
      <w:pPr>
        <w:ind w:left="786" w:hanging="360"/>
      </w:pPr>
      <w:rPr>
        <w:rFonts w:ascii="Symbol" w:hAnsi="Symbol"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30" w15:restartNumberingAfterBreak="0">
    <w:nsid w:val="1FB62FC7"/>
    <w:multiLevelType w:val="hybridMultilevel"/>
    <w:tmpl w:val="E1E84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17E06E3"/>
    <w:multiLevelType w:val="hybridMultilevel"/>
    <w:tmpl w:val="3C76C324"/>
    <w:lvl w:ilvl="0" w:tplc="59E2BD0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2" w15:restartNumberingAfterBreak="0">
    <w:nsid w:val="21C25A5C"/>
    <w:multiLevelType w:val="multilevel"/>
    <w:tmpl w:val="A2F88628"/>
    <w:lvl w:ilvl="0">
      <w:start w:val="1"/>
      <w:numFmt w:val="decimal"/>
      <w:lvlText w:val="2.%1"/>
      <w:lvlJc w:val="left"/>
      <w:pPr>
        <w:ind w:left="360" w:hanging="360"/>
      </w:pPr>
      <w:rPr>
        <w:rFonts w:hint="default"/>
      </w:rPr>
    </w:lvl>
    <w:lvl w:ilvl="1">
      <w:start w:val="1"/>
      <w:numFmt w:val="decimal"/>
      <w:lvlText w:val="2.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22067EC2"/>
    <w:multiLevelType w:val="hybridMultilevel"/>
    <w:tmpl w:val="0B1438D2"/>
    <w:lvl w:ilvl="0" w:tplc="BD1C8E7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21A09FC"/>
    <w:multiLevelType w:val="hybridMultilevel"/>
    <w:tmpl w:val="D572F620"/>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5" w15:restartNumberingAfterBreak="0">
    <w:nsid w:val="23495BB6"/>
    <w:multiLevelType w:val="hybridMultilevel"/>
    <w:tmpl w:val="40186DA0"/>
    <w:lvl w:ilvl="0" w:tplc="D23CE98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236D3A37"/>
    <w:multiLevelType w:val="hybridMultilevel"/>
    <w:tmpl w:val="361C46D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7" w15:restartNumberingAfterBreak="0">
    <w:nsid w:val="238E4A8B"/>
    <w:multiLevelType w:val="hybridMultilevel"/>
    <w:tmpl w:val="25C6605E"/>
    <w:lvl w:ilvl="0" w:tplc="38090001">
      <w:start w:val="1"/>
      <w:numFmt w:val="bullet"/>
      <w:lvlText w:val=""/>
      <w:lvlJc w:val="left"/>
      <w:pPr>
        <w:ind w:left="1080" w:hanging="360"/>
      </w:pPr>
      <w:rPr>
        <w:rFonts w:ascii="Symbol" w:hAnsi="Symbol" w:hint="default"/>
      </w:rPr>
    </w:lvl>
    <w:lvl w:ilvl="1" w:tplc="38090003">
      <w:start w:val="1"/>
      <w:numFmt w:val="bullet"/>
      <w:lvlText w:val="o"/>
      <w:lvlJc w:val="left"/>
      <w:pPr>
        <w:ind w:left="720" w:hanging="360"/>
      </w:pPr>
      <w:rPr>
        <w:rFonts w:ascii="Courier New" w:hAnsi="Courier New" w:cs="Courier New" w:hint="default"/>
      </w:rPr>
    </w:lvl>
    <w:lvl w:ilvl="2" w:tplc="38090005">
      <w:start w:val="1"/>
      <w:numFmt w:val="bullet"/>
      <w:lvlText w:val=""/>
      <w:lvlJc w:val="left"/>
      <w:pPr>
        <w:ind w:left="1440" w:hanging="360"/>
      </w:pPr>
      <w:rPr>
        <w:rFonts w:ascii="Wingdings" w:hAnsi="Wingdings" w:hint="default"/>
      </w:rPr>
    </w:lvl>
    <w:lvl w:ilvl="3" w:tplc="38090001" w:tentative="1">
      <w:start w:val="1"/>
      <w:numFmt w:val="bullet"/>
      <w:lvlText w:val=""/>
      <w:lvlJc w:val="left"/>
      <w:pPr>
        <w:ind w:left="2160" w:hanging="360"/>
      </w:pPr>
      <w:rPr>
        <w:rFonts w:ascii="Symbol" w:hAnsi="Symbol" w:hint="default"/>
      </w:rPr>
    </w:lvl>
    <w:lvl w:ilvl="4" w:tplc="38090003" w:tentative="1">
      <w:start w:val="1"/>
      <w:numFmt w:val="bullet"/>
      <w:lvlText w:val="o"/>
      <w:lvlJc w:val="left"/>
      <w:pPr>
        <w:ind w:left="2880" w:hanging="360"/>
      </w:pPr>
      <w:rPr>
        <w:rFonts w:ascii="Courier New" w:hAnsi="Courier New" w:cs="Courier New" w:hint="default"/>
      </w:rPr>
    </w:lvl>
    <w:lvl w:ilvl="5" w:tplc="38090005" w:tentative="1">
      <w:start w:val="1"/>
      <w:numFmt w:val="bullet"/>
      <w:lvlText w:val=""/>
      <w:lvlJc w:val="left"/>
      <w:pPr>
        <w:ind w:left="3600" w:hanging="360"/>
      </w:pPr>
      <w:rPr>
        <w:rFonts w:ascii="Wingdings" w:hAnsi="Wingdings" w:hint="default"/>
      </w:rPr>
    </w:lvl>
    <w:lvl w:ilvl="6" w:tplc="38090001" w:tentative="1">
      <w:start w:val="1"/>
      <w:numFmt w:val="bullet"/>
      <w:lvlText w:val=""/>
      <w:lvlJc w:val="left"/>
      <w:pPr>
        <w:ind w:left="4320" w:hanging="360"/>
      </w:pPr>
      <w:rPr>
        <w:rFonts w:ascii="Symbol" w:hAnsi="Symbol" w:hint="default"/>
      </w:rPr>
    </w:lvl>
    <w:lvl w:ilvl="7" w:tplc="38090003" w:tentative="1">
      <w:start w:val="1"/>
      <w:numFmt w:val="bullet"/>
      <w:lvlText w:val="o"/>
      <w:lvlJc w:val="left"/>
      <w:pPr>
        <w:ind w:left="5040" w:hanging="360"/>
      </w:pPr>
      <w:rPr>
        <w:rFonts w:ascii="Courier New" w:hAnsi="Courier New" w:cs="Courier New" w:hint="default"/>
      </w:rPr>
    </w:lvl>
    <w:lvl w:ilvl="8" w:tplc="38090005" w:tentative="1">
      <w:start w:val="1"/>
      <w:numFmt w:val="bullet"/>
      <w:lvlText w:val=""/>
      <w:lvlJc w:val="left"/>
      <w:pPr>
        <w:ind w:left="5760" w:hanging="360"/>
      </w:pPr>
      <w:rPr>
        <w:rFonts w:ascii="Wingdings" w:hAnsi="Wingdings" w:hint="default"/>
      </w:rPr>
    </w:lvl>
  </w:abstractNum>
  <w:abstractNum w:abstractNumId="38" w15:restartNumberingAfterBreak="0">
    <w:nsid w:val="24A57FEF"/>
    <w:multiLevelType w:val="hybridMultilevel"/>
    <w:tmpl w:val="0CC89098"/>
    <w:lvl w:ilvl="0" w:tplc="CCE886F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25BA0FC2"/>
    <w:multiLevelType w:val="hybridMultilevel"/>
    <w:tmpl w:val="8F88F9EA"/>
    <w:lvl w:ilvl="0" w:tplc="83A4D3BC">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 w15:restartNumberingAfterBreak="0">
    <w:nsid w:val="2758160D"/>
    <w:multiLevelType w:val="hybridMultilevel"/>
    <w:tmpl w:val="332ED322"/>
    <w:lvl w:ilvl="0" w:tplc="38090019">
      <w:start w:val="1"/>
      <w:numFmt w:val="lowerLetter"/>
      <w:lvlText w:val="%1."/>
      <w:lvlJc w:val="left"/>
      <w:pPr>
        <w:ind w:left="1080" w:hanging="360"/>
      </w:pPr>
      <w:rPr>
        <w:rFont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1" w15:restartNumberingAfterBreak="0">
    <w:nsid w:val="29765C1E"/>
    <w:multiLevelType w:val="hybridMultilevel"/>
    <w:tmpl w:val="E76A80D4"/>
    <w:lvl w:ilvl="0" w:tplc="A200648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A444058"/>
    <w:multiLevelType w:val="hybridMultilevel"/>
    <w:tmpl w:val="E4F64020"/>
    <w:lvl w:ilvl="0" w:tplc="C8C4821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2A4B36F1"/>
    <w:multiLevelType w:val="hybridMultilevel"/>
    <w:tmpl w:val="099E49E4"/>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4" w15:restartNumberingAfterBreak="0">
    <w:nsid w:val="2BA933A1"/>
    <w:multiLevelType w:val="hybridMultilevel"/>
    <w:tmpl w:val="09CE9EE8"/>
    <w:lvl w:ilvl="0" w:tplc="4140AA90">
      <w:start w:val="1"/>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5" w15:restartNumberingAfterBreak="0">
    <w:nsid w:val="2DF72B9B"/>
    <w:multiLevelType w:val="hybridMultilevel"/>
    <w:tmpl w:val="364C7862"/>
    <w:lvl w:ilvl="0" w:tplc="2084DF0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15:restartNumberingAfterBreak="0">
    <w:nsid w:val="2E6A5EC8"/>
    <w:multiLevelType w:val="hybridMultilevel"/>
    <w:tmpl w:val="3D4AC508"/>
    <w:lvl w:ilvl="0" w:tplc="69F076AC">
      <w:start w:val="1"/>
      <w:numFmt w:val="lowerLetter"/>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30031648"/>
    <w:multiLevelType w:val="multilevel"/>
    <w:tmpl w:val="1EAE40A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303D4175"/>
    <w:multiLevelType w:val="hybridMultilevel"/>
    <w:tmpl w:val="E57EA746"/>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314A2BB4"/>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32EE12C5"/>
    <w:multiLevelType w:val="hybridMultilevel"/>
    <w:tmpl w:val="5D668890"/>
    <w:lvl w:ilvl="0" w:tplc="F328E412">
      <w:start w:val="1"/>
      <w:numFmt w:val="decimal"/>
      <w:lvlText w:val="%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1" w15:restartNumberingAfterBreak="0">
    <w:nsid w:val="33114582"/>
    <w:multiLevelType w:val="hybridMultilevel"/>
    <w:tmpl w:val="7C040E0A"/>
    <w:lvl w:ilvl="0" w:tplc="ADAC30AA">
      <w:start w:val="1"/>
      <w:numFmt w:val="decimal"/>
      <w:lvlText w:val="2.%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2" w15:restartNumberingAfterBreak="0">
    <w:nsid w:val="33B0322A"/>
    <w:multiLevelType w:val="hybridMultilevel"/>
    <w:tmpl w:val="D3F889CC"/>
    <w:lvl w:ilvl="0" w:tplc="397CCBCA">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3DD65F7"/>
    <w:multiLevelType w:val="multilevel"/>
    <w:tmpl w:val="F5ECF76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54" w15:restartNumberingAfterBreak="0">
    <w:nsid w:val="33F759B3"/>
    <w:multiLevelType w:val="hybridMultilevel"/>
    <w:tmpl w:val="CD469870"/>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40C70A7"/>
    <w:multiLevelType w:val="hybridMultilevel"/>
    <w:tmpl w:val="F67EF100"/>
    <w:lvl w:ilvl="0" w:tplc="23D4DE40">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41715E9"/>
    <w:multiLevelType w:val="hybridMultilevel"/>
    <w:tmpl w:val="13028C20"/>
    <w:lvl w:ilvl="0" w:tplc="3809000F">
      <w:start w:val="1"/>
      <w:numFmt w:val="decimal"/>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7" w15:restartNumberingAfterBreak="0">
    <w:nsid w:val="34195E9C"/>
    <w:multiLevelType w:val="hybridMultilevel"/>
    <w:tmpl w:val="87B6FAA2"/>
    <w:lvl w:ilvl="0" w:tplc="F328E412">
      <w:start w:val="1"/>
      <w:numFmt w:val="decimal"/>
      <w:lvlText w:val="%1.1"/>
      <w:lvlJc w:val="left"/>
      <w:pPr>
        <w:ind w:left="1440" w:hanging="360"/>
      </w:pPr>
      <w:rPr>
        <w:rFonts w:hint="default"/>
      </w:rPr>
    </w:lvl>
    <w:lvl w:ilvl="1" w:tplc="38090003">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8" w15:restartNumberingAfterBreak="0">
    <w:nsid w:val="357C204E"/>
    <w:multiLevelType w:val="multilevel"/>
    <w:tmpl w:val="B6C2DB1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9" w15:restartNumberingAfterBreak="0">
    <w:nsid w:val="35942408"/>
    <w:multiLevelType w:val="hybridMultilevel"/>
    <w:tmpl w:val="DC0690A0"/>
    <w:lvl w:ilvl="0" w:tplc="3809000F">
      <w:start w:val="1"/>
      <w:numFmt w:val="decimal"/>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0" w15:restartNumberingAfterBreak="0">
    <w:nsid w:val="360D3E20"/>
    <w:multiLevelType w:val="hybridMultilevel"/>
    <w:tmpl w:val="12EEAB1E"/>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1" w15:restartNumberingAfterBreak="0">
    <w:nsid w:val="38264124"/>
    <w:multiLevelType w:val="hybridMultilevel"/>
    <w:tmpl w:val="96DC0928"/>
    <w:lvl w:ilvl="0" w:tplc="8FF059D4">
      <w:start w:val="1"/>
      <w:numFmt w:val="decimal"/>
      <w:lvlText w:val="4.1.%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15:restartNumberingAfterBreak="0">
    <w:nsid w:val="388B6D88"/>
    <w:multiLevelType w:val="hybridMultilevel"/>
    <w:tmpl w:val="78FCF3B2"/>
    <w:lvl w:ilvl="0" w:tplc="C4766926">
      <w:start w:val="2"/>
      <w:numFmt w:val="bullet"/>
      <w:lvlText w:val="-"/>
      <w:lvlJc w:val="left"/>
      <w:pPr>
        <w:ind w:left="1440" w:hanging="360"/>
      </w:pPr>
      <w:rPr>
        <w:rFonts w:ascii="Times New Roman" w:eastAsiaTheme="minorHAnsi" w:hAnsi="Times New Roman" w:cs="Times New Roman" w:hint="default"/>
      </w:rPr>
    </w:lvl>
    <w:lvl w:ilvl="1" w:tplc="38090003">
      <w:start w:val="1"/>
      <w:numFmt w:val="bullet"/>
      <w:lvlText w:val="o"/>
      <w:lvlJc w:val="left"/>
      <w:pPr>
        <w:ind w:left="1080" w:hanging="360"/>
      </w:pPr>
      <w:rPr>
        <w:rFonts w:ascii="Courier New" w:hAnsi="Courier New" w:cs="Courier New" w:hint="default"/>
      </w:rPr>
    </w:lvl>
    <w:lvl w:ilvl="2" w:tplc="38090005">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63" w15:restartNumberingAfterBreak="0">
    <w:nsid w:val="38D46DDB"/>
    <w:multiLevelType w:val="hybridMultilevel"/>
    <w:tmpl w:val="84A63958"/>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4" w15:restartNumberingAfterBreak="0">
    <w:nsid w:val="3A8C5A32"/>
    <w:multiLevelType w:val="hybridMultilevel"/>
    <w:tmpl w:val="8F146932"/>
    <w:lvl w:ilvl="0" w:tplc="04CEB4FC">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5" w15:restartNumberingAfterBreak="0">
    <w:nsid w:val="3AD712DD"/>
    <w:multiLevelType w:val="hybridMultilevel"/>
    <w:tmpl w:val="DF36CD0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6" w15:restartNumberingAfterBreak="0">
    <w:nsid w:val="3B8E76CC"/>
    <w:multiLevelType w:val="multilevel"/>
    <w:tmpl w:val="F5ECF76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7" w15:restartNumberingAfterBreak="0">
    <w:nsid w:val="3BFC6CF7"/>
    <w:multiLevelType w:val="hybridMultilevel"/>
    <w:tmpl w:val="05028092"/>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8" w15:restartNumberingAfterBreak="0">
    <w:nsid w:val="3CF84982"/>
    <w:multiLevelType w:val="multilevel"/>
    <w:tmpl w:val="57EEDFE6"/>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3D9C4688"/>
    <w:multiLevelType w:val="hybridMultilevel"/>
    <w:tmpl w:val="43B4C07E"/>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0" w15:restartNumberingAfterBreak="0">
    <w:nsid w:val="3DFC23D4"/>
    <w:multiLevelType w:val="hybridMultilevel"/>
    <w:tmpl w:val="88D0363A"/>
    <w:lvl w:ilvl="0" w:tplc="23D4DE40">
      <w:start w:val="1"/>
      <w:numFmt w:val="decimal"/>
      <w:lvlText w:val="2.1.%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15:restartNumberingAfterBreak="0">
    <w:nsid w:val="44117180"/>
    <w:multiLevelType w:val="hybridMultilevel"/>
    <w:tmpl w:val="A3D6E800"/>
    <w:lvl w:ilvl="0" w:tplc="8A683DDC">
      <w:start w:val="1"/>
      <w:numFmt w:val="lowerLetter"/>
      <w:lvlText w:val="%1."/>
      <w:lvlJc w:val="left"/>
      <w:pPr>
        <w:ind w:left="1437" w:hanging="360"/>
      </w:pPr>
      <w:rPr>
        <w:rFonts w:hint="default"/>
      </w:rPr>
    </w:lvl>
    <w:lvl w:ilvl="1" w:tplc="38090019">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72" w15:restartNumberingAfterBreak="0">
    <w:nsid w:val="44886988"/>
    <w:multiLevelType w:val="hybridMultilevel"/>
    <w:tmpl w:val="DD2C81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46626F9A"/>
    <w:multiLevelType w:val="hybridMultilevel"/>
    <w:tmpl w:val="7D6C1F46"/>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15:restartNumberingAfterBreak="0">
    <w:nsid w:val="47426756"/>
    <w:multiLevelType w:val="hybridMultilevel"/>
    <w:tmpl w:val="627C82F0"/>
    <w:lvl w:ilvl="0" w:tplc="035C29C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15:restartNumberingAfterBreak="0">
    <w:nsid w:val="47444FF1"/>
    <w:multiLevelType w:val="hybridMultilevel"/>
    <w:tmpl w:val="3B4E986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47793DD0"/>
    <w:multiLevelType w:val="hybridMultilevel"/>
    <w:tmpl w:val="73E698A0"/>
    <w:lvl w:ilvl="0" w:tplc="3809000F">
      <w:start w:val="1"/>
      <w:numFmt w:val="decimal"/>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7" w15:restartNumberingAfterBreak="0">
    <w:nsid w:val="47F37F82"/>
    <w:multiLevelType w:val="hybridMultilevel"/>
    <w:tmpl w:val="86AA9B48"/>
    <w:lvl w:ilvl="0" w:tplc="38090019">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8" w15:restartNumberingAfterBreak="0">
    <w:nsid w:val="4900462A"/>
    <w:multiLevelType w:val="hybridMultilevel"/>
    <w:tmpl w:val="19448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9CA7D80"/>
    <w:multiLevelType w:val="hybridMultilevel"/>
    <w:tmpl w:val="B53E8B4A"/>
    <w:lvl w:ilvl="0" w:tplc="5B48499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15:restartNumberingAfterBreak="0">
    <w:nsid w:val="49EB7186"/>
    <w:multiLevelType w:val="hybridMultilevel"/>
    <w:tmpl w:val="65585D7E"/>
    <w:lvl w:ilvl="0" w:tplc="1F3E104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4BC17CEB"/>
    <w:multiLevelType w:val="hybridMultilevel"/>
    <w:tmpl w:val="1F601A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4DB00D94"/>
    <w:multiLevelType w:val="hybridMultilevel"/>
    <w:tmpl w:val="89C60572"/>
    <w:lvl w:ilvl="0" w:tplc="3809000F">
      <w:start w:val="1"/>
      <w:numFmt w:val="decimal"/>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3" w15:restartNumberingAfterBreak="0">
    <w:nsid w:val="4E210EBD"/>
    <w:multiLevelType w:val="hybridMultilevel"/>
    <w:tmpl w:val="1F243412"/>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4" w15:restartNumberingAfterBreak="0">
    <w:nsid w:val="4E65349A"/>
    <w:multiLevelType w:val="hybridMultilevel"/>
    <w:tmpl w:val="3272A820"/>
    <w:lvl w:ilvl="0" w:tplc="17268E08">
      <w:start w:val="1"/>
      <w:numFmt w:val="bullet"/>
      <w:lvlText w:val="-"/>
      <w:lvlJc w:val="left"/>
      <w:pPr>
        <w:ind w:left="1080" w:hanging="360"/>
      </w:pPr>
      <w:rPr>
        <w:rFonts w:ascii="Times New Roman" w:eastAsia="Calibri" w:hAnsi="Times New Roman" w:cs="Times New Roman" w:hint="default"/>
      </w:r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85" w15:restartNumberingAfterBreak="0">
    <w:nsid w:val="4FF2390E"/>
    <w:multiLevelType w:val="multilevel"/>
    <w:tmpl w:val="1616C73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15:restartNumberingAfterBreak="0">
    <w:nsid w:val="51963385"/>
    <w:multiLevelType w:val="multilevel"/>
    <w:tmpl w:val="44DAC6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2EA0F92"/>
    <w:multiLevelType w:val="hybridMultilevel"/>
    <w:tmpl w:val="F3B4C55E"/>
    <w:lvl w:ilvl="0" w:tplc="38090001">
      <w:start w:val="1"/>
      <w:numFmt w:val="bullet"/>
      <w:lvlText w:val=""/>
      <w:lvlJc w:val="left"/>
      <w:pPr>
        <w:ind w:left="786" w:hanging="360"/>
      </w:pPr>
      <w:rPr>
        <w:rFonts w:ascii="Symbol" w:hAnsi="Symbol"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88" w15:restartNumberingAfterBreak="0">
    <w:nsid w:val="552D7246"/>
    <w:multiLevelType w:val="hybridMultilevel"/>
    <w:tmpl w:val="F5B0F9C6"/>
    <w:lvl w:ilvl="0" w:tplc="38090019">
      <w:start w:val="1"/>
      <w:numFmt w:val="lowerLetter"/>
      <w:lvlText w:val="%1."/>
      <w:lvlJc w:val="left"/>
      <w:pPr>
        <w:ind w:left="720" w:hanging="360"/>
      </w:pPr>
      <w:rPr>
        <w:rFont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9" w15:restartNumberingAfterBreak="0">
    <w:nsid w:val="56664340"/>
    <w:multiLevelType w:val="hybridMultilevel"/>
    <w:tmpl w:val="510A7A08"/>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0" w15:restartNumberingAfterBreak="0">
    <w:nsid w:val="56AC4E5D"/>
    <w:multiLevelType w:val="hybridMultilevel"/>
    <w:tmpl w:val="6E48563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56AD6033"/>
    <w:multiLevelType w:val="multilevel"/>
    <w:tmpl w:val="9C7A91D2"/>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2" w15:restartNumberingAfterBreak="0">
    <w:nsid w:val="57F7738F"/>
    <w:multiLevelType w:val="multilevel"/>
    <w:tmpl w:val="94645050"/>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3" w15:restartNumberingAfterBreak="0">
    <w:nsid w:val="5CBE2A14"/>
    <w:multiLevelType w:val="multilevel"/>
    <w:tmpl w:val="B5B4523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4" w15:restartNumberingAfterBreak="0">
    <w:nsid w:val="5E024090"/>
    <w:multiLevelType w:val="hybridMultilevel"/>
    <w:tmpl w:val="58D67C64"/>
    <w:lvl w:ilvl="0" w:tplc="2520A01A">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5E2D3BDC"/>
    <w:multiLevelType w:val="hybridMultilevel"/>
    <w:tmpl w:val="0FD841FE"/>
    <w:lvl w:ilvl="0" w:tplc="EA32295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6" w15:restartNumberingAfterBreak="0">
    <w:nsid w:val="5F4946F8"/>
    <w:multiLevelType w:val="hybridMultilevel"/>
    <w:tmpl w:val="D66CAD08"/>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7" w15:restartNumberingAfterBreak="0">
    <w:nsid w:val="5FA8009B"/>
    <w:multiLevelType w:val="hybridMultilevel"/>
    <w:tmpl w:val="7204A32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61427091"/>
    <w:multiLevelType w:val="hybridMultilevel"/>
    <w:tmpl w:val="6896C466"/>
    <w:lvl w:ilvl="0" w:tplc="02806AF6">
      <w:start w:val="1"/>
      <w:numFmt w:val="lowerLetter"/>
      <w:lvlText w:val="%1."/>
      <w:lvlJc w:val="left"/>
      <w:pPr>
        <w:ind w:left="1080" w:hanging="360"/>
      </w:pPr>
      <w:rPr>
        <w:rFonts w:hint="default"/>
        <w:b w:val="0"/>
        <w:bCs w:val="0"/>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99" w15:restartNumberingAfterBreak="0">
    <w:nsid w:val="618E41F0"/>
    <w:multiLevelType w:val="hybridMultilevel"/>
    <w:tmpl w:val="9A4A7948"/>
    <w:lvl w:ilvl="0" w:tplc="6572298E">
      <w:start w:val="1"/>
      <w:numFmt w:val="lowerLetter"/>
      <w:lvlText w:val="%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0" w15:restartNumberingAfterBreak="0">
    <w:nsid w:val="61E96912"/>
    <w:multiLevelType w:val="hybridMultilevel"/>
    <w:tmpl w:val="61F42EAE"/>
    <w:lvl w:ilvl="0" w:tplc="C4766926">
      <w:start w:val="2"/>
      <w:numFmt w:val="bullet"/>
      <w:lvlText w:val="-"/>
      <w:lvlJc w:val="left"/>
      <w:pPr>
        <w:ind w:left="1800" w:hanging="360"/>
      </w:pPr>
      <w:rPr>
        <w:rFonts w:ascii="Times New Roman" w:eastAsiaTheme="minorHAnsi" w:hAnsi="Times New Roman" w:cs="Times New Roman"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01" w15:restartNumberingAfterBreak="0">
    <w:nsid w:val="62483CED"/>
    <w:multiLevelType w:val="multilevel"/>
    <w:tmpl w:val="3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3EA5FB0"/>
    <w:multiLevelType w:val="hybridMultilevel"/>
    <w:tmpl w:val="E7FEB434"/>
    <w:lvl w:ilvl="0" w:tplc="6EE6CFB4">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63F27F5D"/>
    <w:multiLevelType w:val="hybridMultilevel"/>
    <w:tmpl w:val="6E46D91E"/>
    <w:lvl w:ilvl="0" w:tplc="F5BCE21C">
      <w:start w:val="1"/>
      <w:numFmt w:val="decimal"/>
      <w:lvlText w:val="%1."/>
      <w:lvlJc w:val="left"/>
      <w:pPr>
        <w:ind w:left="1069" w:hanging="360"/>
      </w:pPr>
      <w:rPr>
        <w:rFonts w:hint="default"/>
        <w:b/>
        <w:bCs/>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04" w15:restartNumberingAfterBreak="0">
    <w:nsid w:val="650C42DC"/>
    <w:multiLevelType w:val="hybridMultilevel"/>
    <w:tmpl w:val="8AA446B4"/>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5" w15:restartNumberingAfterBreak="0">
    <w:nsid w:val="65B75765"/>
    <w:multiLevelType w:val="hybridMultilevel"/>
    <w:tmpl w:val="EE46823C"/>
    <w:lvl w:ilvl="0" w:tplc="23D4DE40">
      <w:start w:val="1"/>
      <w:numFmt w:val="decimal"/>
      <w:lvlText w:val="2.1.%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6" w15:restartNumberingAfterBreak="0">
    <w:nsid w:val="663A1DEC"/>
    <w:multiLevelType w:val="hybridMultilevel"/>
    <w:tmpl w:val="857EC2E4"/>
    <w:lvl w:ilvl="0" w:tplc="BD2CB066">
      <w:start w:val="1"/>
      <w:numFmt w:val="decimal"/>
      <w:lvlText w:val="4.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67770651"/>
    <w:multiLevelType w:val="hybridMultilevel"/>
    <w:tmpl w:val="532AF23E"/>
    <w:lvl w:ilvl="0" w:tplc="3809000F">
      <w:start w:val="1"/>
      <w:numFmt w:val="decimal"/>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8" w15:restartNumberingAfterBreak="0">
    <w:nsid w:val="67DF12E5"/>
    <w:multiLevelType w:val="hybridMultilevel"/>
    <w:tmpl w:val="207488B2"/>
    <w:lvl w:ilvl="0" w:tplc="6526E8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9" w15:restartNumberingAfterBreak="0">
    <w:nsid w:val="682B7C3D"/>
    <w:multiLevelType w:val="hybridMultilevel"/>
    <w:tmpl w:val="C50E40F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15:restartNumberingAfterBreak="0">
    <w:nsid w:val="686A6A21"/>
    <w:multiLevelType w:val="multilevel"/>
    <w:tmpl w:val="A77CE56C"/>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1" w15:restartNumberingAfterBreak="0">
    <w:nsid w:val="6A976F1A"/>
    <w:multiLevelType w:val="hybridMultilevel"/>
    <w:tmpl w:val="6D6A144A"/>
    <w:lvl w:ilvl="0" w:tplc="38090019">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2" w15:restartNumberingAfterBreak="0">
    <w:nsid w:val="6B782951"/>
    <w:multiLevelType w:val="hybridMultilevel"/>
    <w:tmpl w:val="D71CC7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6C0B23F1"/>
    <w:multiLevelType w:val="hybridMultilevel"/>
    <w:tmpl w:val="8B1ADB88"/>
    <w:lvl w:ilvl="0" w:tplc="D376109C">
      <w:start w:val="1"/>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14" w15:restartNumberingAfterBreak="0">
    <w:nsid w:val="6C607B43"/>
    <w:multiLevelType w:val="hybridMultilevel"/>
    <w:tmpl w:val="1AFA48DA"/>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5" w15:restartNumberingAfterBreak="0">
    <w:nsid w:val="6CDE607A"/>
    <w:multiLevelType w:val="hybridMultilevel"/>
    <w:tmpl w:val="20445462"/>
    <w:lvl w:ilvl="0" w:tplc="ADAC30AA">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6D1C0712"/>
    <w:multiLevelType w:val="hybridMultilevel"/>
    <w:tmpl w:val="E23247BE"/>
    <w:lvl w:ilvl="0" w:tplc="38090011">
      <w:start w:val="1"/>
      <w:numFmt w:val="decimal"/>
      <w:lvlText w:val="%1)"/>
      <w:lvlJc w:val="left"/>
      <w:pPr>
        <w:ind w:left="1353" w:hanging="360"/>
      </w:pPr>
      <w:rPr>
        <w:rFonts w:hint="default"/>
      </w:rPr>
    </w:lvl>
    <w:lvl w:ilvl="1" w:tplc="38090003">
      <w:start w:val="1"/>
      <w:numFmt w:val="bullet"/>
      <w:lvlText w:val="o"/>
      <w:lvlJc w:val="left"/>
      <w:pPr>
        <w:ind w:left="993" w:hanging="360"/>
      </w:pPr>
      <w:rPr>
        <w:rFonts w:ascii="Courier New" w:hAnsi="Courier New" w:cs="Courier New" w:hint="default"/>
      </w:rPr>
    </w:lvl>
    <w:lvl w:ilvl="2" w:tplc="38090005" w:tentative="1">
      <w:start w:val="1"/>
      <w:numFmt w:val="bullet"/>
      <w:lvlText w:val=""/>
      <w:lvlJc w:val="left"/>
      <w:pPr>
        <w:ind w:left="1713" w:hanging="360"/>
      </w:pPr>
      <w:rPr>
        <w:rFonts w:ascii="Wingdings" w:hAnsi="Wingdings" w:hint="default"/>
      </w:rPr>
    </w:lvl>
    <w:lvl w:ilvl="3" w:tplc="38090001" w:tentative="1">
      <w:start w:val="1"/>
      <w:numFmt w:val="bullet"/>
      <w:lvlText w:val=""/>
      <w:lvlJc w:val="left"/>
      <w:pPr>
        <w:ind w:left="2433" w:hanging="360"/>
      </w:pPr>
      <w:rPr>
        <w:rFonts w:ascii="Symbol" w:hAnsi="Symbol" w:hint="default"/>
      </w:rPr>
    </w:lvl>
    <w:lvl w:ilvl="4" w:tplc="38090003" w:tentative="1">
      <w:start w:val="1"/>
      <w:numFmt w:val="bullet"/>
      <w:lvlText w:val="o"/>
      <w:lvlJc w:val="left"/>
      <w:pPr>
        <w:ind w:left="3153" w:hanging="360"/>
      </w:pPr>
      <w:rPr>
        <w:rFonts w:ascii="Courier New" w:hAnsi="Courier New" w:cs="Courier New" w:hint="default"/>
      </w:rPr>
    </w:lvl>
    <w:lvl w:ilvl="5" w:tplc="38090005" w:tentative="1">
      <w:start w:val="1"/>
      <w:numFmt w:val="bullet"/>
      <w:lvlText w:val=""/>
      <w:lvlJc w:val="left"/>
      <w:pPr>
        <w:ind w:left="3873" w:hanging="360"/>
      </w:pPr>
      <w:rPr>
        <w:rFonts w:ascii="Wingdings" w:hAnsi="Wingdings" w:hint="default"/>
      </w:rPr>
    </w:lvl>
    <w:lvl w:ilvl="6" w:tplc="38090001" w:tentative="1">
      <w:start w:val="1"/>
      <w:numFmt w:val="bullet"/>
      <w:lvlText w:val=""/>
      <w:lvlJc w:val="left"/>
      <w:pPr>
        <w:ind w:left="4593" w:hanging="360"/>
      </w:pPr>
      <w:rPr>
        <w:rFonts w:ascii="Symbol" w:hAnsi="Symbol" w:hint="default"/>
      </w:rPr>
    </w:lvl>
    <w:lvl w:ilvl="7" w:tplc="38090003" w:tentative="1">
      <w:start w:val="1"/>
      <w:numFmt w:val="bullet"/>
      <w:lvlText w:val="o"/>
      <w:lvlJc w:val="left"/>
      <w:pPr>
        <w:ind w:left="5313" w:hanging="360"/>
      </w:pPr>
      <w:rPr>
        <w:rFonts w:ascii="Courier New" w:hAnsi="Courier New" w:cs="Courier New" w:hint="default"/>
      </w:rPr>
    </w:lvl>
    <w:lvl w:ilvl="8" w:tplc="38090005" w:tentative="1">
      <w:start w:val="1"/>
      <w:numFmt w:val="bullet"/>
      <w:lvlText w:val=""/>
      <w:lvlJc w:val="left"/>
      <w:pPr>
        <w:ind w:left="6033" w:hanging="360"/>
      </w:pPr>
      <w:rPr>
        <w:rFonts w:ascii="Wingdings" w:hAnsi="Wingdings" w:hint="default"/>
      </w:rPr>
    </w:lvl>
  </w:abstractNum>
  <w:abstractNum w:abstractNumId="117" w15:restartNumberingAfterBreak="0">
    <w:nsid w:val="6DD313AD"/>
    <w:multiLevelType w:val="hybridMultilevel"/>
    <w:tmpl w:val="F8A0AA6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8" w15:restartNumberingAfterBreak="0">
    <w:nsid w:val="70623635"/>
    <w:multiLevelType w:val="hybridMultilevel"/>
    <w:tmpl w:val="081C6A82"/>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19" w15:restartNumberingAfterBreak="0">
    <w:nsid w:val="74720802"/>
    <w:multiLevelType w:val="hybridMultilevel"/>
    <w:tmpl w:val="556EB176"/>
    <w:lvl w:ilvl="0" w:tplc="F93C3CF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0" w15:restartNumberingAfterBreak="0">
    <w:nsid w:val="7523072D"/>
    <w:multiLevelType w:val="hybridMultilevel"/>
    <w:tmpl w:val="1408CFE2"/>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1" w15:restartNumberingAfterBreak="0">
    <w:nsid w:val="77F96C2D"/>
    <w:multiLevelType w:val="hybridMultilevel"/>
    <w:tmpl w:val="25D81758"/>
    <w:lvl w:ilvl="0" w:tplc="95F08CE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2" w15:restartNumberingAfterBreak="0">
    <w:nsid w:val="79A053BA"/>
    <w:multiLevelType w:val="hybridMultilevel"/>
    <w:tmpl w:val="00D08FD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3" w15:restartNumberingAfterBreak="0">
    <w:nsid w:val="79F872F9"/>
    <w:multiLevelType w:val="hybridMultilevel"/>
    <w:tmpl w:val="56E4D0A4"/>
    <w:lvl w:ilvl="0" w:tplc="04090015">
      <w:start w:val="1"/>
      <w:numFmt w:val="upperLetter"/>
      <w:lvlText w:val="%1."/>
      <w:lvlJc w:val="left"/>
      <w:pPr>
        <w:tabs>
          <w:tab w:val="num" w:pos="1440"/>
        </w:tabs>
        <w:ind w:left="1440" w:hanging="360"/>
      </w:pPr>
      <w:rPr>
        <w:rFonts w:hint="default"/>
      </w:rPr>
    </w:lvl>
    <w:lvl w:ilvl="1" w:tplc="35E4E5B6">
      <w:start w:val="1"/>
      <w:numFmt w:val="decimal"/>
      <w:lvlText w:val="%2."/>
      <w:lvlJc w:val="left"/>
      <w:pPr>
        <w:tabs>
          <w:tab w:val="num" w:pos="2160"/>
        </w:tabs>
        <w:ind w:left="2160" w:hanging="360"/>
      </w:pPr>
      <w:rPr>
        <w:rFonts w:hint="default"/>
      </w:rPr>
    </w:lvl>
    <w:lvl w:ilvl="2" w:tplc="04090019">
      <w:start w:val="1"/>
      <w:numFmt w:val="lowerLetter"/>
      <w:lvlText w:val="%3."/>
      <w:lvlJc w:val="left"/>
      <w:pPr>
        <w:tabs>
          <w:tab w:val="num" w:pos="3060"/>
        </w:tabs>
        <w:ind w:left="3060" w:hanging="360"/>
      </w:pPr>
      <w:rPr>
        <w:rFonts w:hint="default"/>
      </w:rPr>
    </w:lvl>
    <w:lvl w:ilvl="3" w:tplc="A77A7E28">
      <w:start w:val="27"/>
      <w:numFmt w:val="bullet"/>
      <w:lvlText w:val="-"/>
      <w:lvlJc w:val="left"/>
      <w:pPr>
        <w:ind w:left="3600" w:hanging="360"/>
      </w:pPr>
      <w:rPr>
        <w:rFonts w:ascii="Times New Roman" w:eastAsia="Times New Roman" w:hAnsi="Times New Roman" w:cs="Times New Roman" w:hint="default"/>
      </w:rPr>
    </w:lvl>
    <w:lvl w:ilvl="4" w:tplc="04090019">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4" w15:restartNumberingAfterBreak="0">
    <w:nsid w:val="7BA711EB"/>
    <w:multiLevelType w:val="hybridMultilevel"/>
    <w:tmpl w:val="4052168E"/>
    <w:lvl w:ilvl="0" w:tplc="F328E412">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15:restartNumberingAfterBreak="0">
    <w:nsid w:val="7D5E5AC2"/>
    <w:multiLevelType w:val="hybridMultilevel"/>
    <w:tmpl w:val="22323B9E"/>
    <w:lvl w:ilvl="0" w:tplc="86C47F78">
      <w:start w:val="1"/>
      <w:numFmt w:val="decimal"/>
      <w:lvlText w:val="%1)"/>
      <w:lvlJc w:val="left"/>
      <w:pPr>
        <w:ind w:left="1494" w:hanging="360"/>
      </w:pPr>
      <w:rPr>
        <w:b/>
        <w:bCs/>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26" w15:restartNumberingAfterBreak="0">
    <w:nsid w:val="7D7013EF"/>
    <w:multiLevelType w:val="hybridMultilevel"/>
    <w:tmpl w:val="B86A5A2E"/>
    <w:lvl w:ilvl="0" w:tplc="E4C6258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7F40086A"/>
    <w:multiLevelType w:val="hybridMultilevel"/>
    <w:tmpl w:val="184C9CC0"/>
    <w:lvl w:ilvl="0" w:tplc="C4766926">
      <w:start w:val="2"/>
      <w:numFmt w:val="bullet"/>
      <w:lvlText w:val="-"/>
      <w:lvlJc w:val="left"/>
      <w:pPr>
        <w:ind w:left="1440" w:hanging="360"/>
      </w:pPr>
      <w:rPr>
        <w:rFonts w:ascii="Times New Roman" w:eastAsiaTheme="minorHAnsi" w:hAnsi="Times New Roman" w:cs="Times New Roman" w:hint="default"/>
      </w:rPr>
    </w:lvl>
    <w:lvl w:ilvl="1" w:tplc="38090003">
      <w:start w:val="1"/>
      <w:numFmt w:val="bullet"/>
      <w:lvlText w:val="o"/>
      <w:lvlJc w:val="left"/>
      <w:pPr>
        <w:ind w:left="1080" w:hanging="360"/>
      </w:pPr>
      <w:rPr>
        <w:rFonts w:ascii="Courier New" w:hAnsi="Courier New" w:cs="Courier New" w:hint="default"/>
      </w:rPr>
    </w:lvl>
    <w:lvl w:ilvl="2" w:tplc="38090005">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num w:numId="1" w16cid:durableId="1367682274">
    <w:abstractNumId w:val="68"/>
  </w:num>
  <w:num w:numId="2" w16cid:durableId="750080322">
    <w:abstractNumId w:val="45"/>
  </w:num>
  <w:num w:numId="3" w16cid:durableId="47457418">
    <w:abstractNumId w:val="119"/>
  </w:num>
  <w:num w:numId="4" w16cid:durableId="1399667219">
    <w:abstractNumId w:val="91"/>
  </w:num>
  <w:num w:numId="5" w16cid:durableId="1195508390">
    <w:abstractNumId w:val="39"/>
  </w:num>
  <w:num w:numId="6" w16cid:durableId="2079747463">
    <w:abstractNumId w:val="79"/>
  </w:num>
  <w:num w:numId="7" w16cid:durableId="1863200254">
    <w:abstractNumId w:val="75"/>
  </w:num>
  <w:num w:numId="8" w16cid:durableId="1431243567">
    <w:abstractNumId w:val="101"/>
  </w:num>
  <w:num w:numId="9" w16cid:durableId="1732193322">
    <w:abstractNumId w:val="53"/>
  </w:num>
  <w:num w:numId="10" w16cid:durableId="377362197">
    <w:abstractNumId w:val="59"/>
  </w:num>
  <w:num w:numId="11" w16cid:durableId="1248340614">
    <w:abstractNumId w:val="107"/>
  </w:num>
  <w:num w:numId="12" w16cid:durableId="498039023">
    <w:abstractNumId w:val="56"/>
  </w:num>
  <w:num w:numId="13" w16cid:durableId="1074468945">
    <w:abstractNumId w:val="76"/>
  </w:num>
  <w:num w:numId="14" w16cid:durableId="40057178">
    <w:abstractNumId w:val="42"/>
  </w:num>
  <w:num w:numId="15" w16cid:durableId="1121875828">
    <w:abstractNumId w:val="72"/>
  </w:num>
  <w:num w:numId="16" w16cid:durableId="1546406893">
    <w:abstractNumId w:val="74"/>
  </w:num>
  <w:num w:numId="17" w16cid:durableId="897476308">
    <w:abstractNumId w:val="82"/>
  </w:num>
  <w:num w:numId="18" w16cid:durableId="781799923">
    <w:abstractNumId w:val="49"/>
  </w:num>
  <w:num w:numId="19" w16cid:durableId="574171627">
    <w:abstractNumId w:val="121"/>
  </w:num>
  <w:num w:numId="20" w16cid:durableId="1657756383">
    <w:abstractNumId w:val="112"/>
  </w:num>
  <w:num w:numId="21" w16cid:durableId="526454811">
    <w:abstractNumId w:val="16"/>
  </w:num>
  <w:num w:numId="22" w16cid:durableId="1844198410">
    <w:abstractNumId w:val="28"/>
  </w:num>
  <w:num w:numId="23" w16cid:durableId="1627005164">
    <w:abstractNumId w:val="31"/>
  </w:num>
  <w:num w:numId="24" w16cid:durableId="931282961">
    <w:abstractNumId w:val="81"/>
  </w:num>
  <w:num w:numId="25" w16cid:durableId="1657950861">
    <w:abstractNumId w:val="108"/>
  </w:num>
  <w:num w:numId="26" w16cid:durableId="1133866176">
    <w:abstractNumId w:val="92"/>
  </w:num>
  <w:num w:numId="27" w16cid:durableId="1355232008">
    <w:abstractNumId w:val="1"/>
  </w:num>
  <w:num w:numId="28" w16cid:durableId="931476163">
    <w:abstractNumId w:val="23"/>
  </w:num>
  <w:num w:numId="29" w16cid:durableId="228884162">
    <w:abstractNumId w:val="66"/>
  </w:num>
  <w:num w:numId="30" w16cid:durableId="409273786">
    <w:abstractNumId w:val="27"/>
  </w:num>
  <w:num w:numId="31" w16cid:durableId="380983092">
    <w:abstractNumId w:val="47"/>
  </w:num>
  <w:num w:numId="32" w16cid:durableId="1245139669">
    <w:abstractNumId w:val="12"/>
  </w:num>
  <w:num w:numId="33" w16cid:durableId="90853960">
    <w:abstractNumId w:val="32"/>
  </w:num>
  <w:num w:numId="34" w16cid:durableId="1176921953">
    <w:abstractNumId w:val="71"/>
  </w:num>
  <w:num w:numId="35" w16cid:durableId="1478379002">
    <w:abstractNumId w:val="22"/>
  </w:num>
  <w:num w:numId="36" w16cid:durableId="1295797359">
    <w:abstractNumId w:val="5"/>
  </w:num>
  <w:num w:numId="37" w16cid:durableId="27069541">
    <w:abstractNumId w:val="44"/>
  </w:num>
  <w:num w:numId="38" w16cid:durableId="723795240">
    <w:abstractNumId w:val="96"/>
  </w:num>
  <w:num w:numId="39" w16cid:durableId="118189916">
    <w:abstractNumId w:val="113"/>
  </w:num>
  <w:num w:numId="40" w16cid:durableId="1625966717">
    <w:abstractNumId w:val="48"/>
  </w:num>
  <w:num w:numId="41" w16cid:durableId="871839345">
    <w:abstractNumId w:val="40"/>
  </w:num>
  <w:num w:numId="42" w16cid:durableId="1122769164">
    <w:abstractNumId w:val="80"/>
  </w:num>
  <w:num w:numId="43" w16cid:durableId="1669139546">
    <w:abstractNumId w:val="88"/>
  </w:num>
  <w:num w:numId="44" w16cid:durableId="180553620">
    <w:abstractNumId w:val="38"/>
  </w:num>
  <w:num w:numId="45" w16cid:durableId="1030454436">
    <w:abstractNumId w:val="18"/>
  </w:num>
  <w:num w:numId="46" w16cid:durableId="1437746147">
    <w:abstractNumId w:val="93"/>
  </w:num>
  <w:num w:numId="47" w16cid:durableId="909116577">
    <w:abstractNumId w:val="13"/>
  </w:num>
  <w:num w:numId="48" w16cid:durableId="1734623795">
    <w:abstractNumId w:val="65"/>
  </w:num>
  <w:num w:numId="49" w16cid:durableId="1899003678">
    <w:abstractNumId w:val="58"/>
  </w:num>
  <w:num w:numId="50" w16cid:durableId="1264873317">
    <w:abstractNumId w:val="7"/>
  </w:num>
  <w:num w:numId="51" w16cid:durableId="686832890">
    <w:abstractNumId w:val="77"/>
  </w:num>
  <w:num w:numId="52" w16cid:durableId="552735373">
    <w:abstractNumId w:val="111"/>
  </w:num>
  <w:num w:numId="53" w16cid:durableId="1689871064">
    <w:abstractNumId w:val="17"/>
  </w:num>
  <w:num w:numId="54" w16cid:durableId="1099520415">
    <w:abstractNumId w:val="100"/>
  </w:num>
  <w:num w:numId="55" w16cid:durableId="700129733">
    <w:abstractNumId w:val="57"/>
  </w:num>
  <w:num w:numId="56" w16cid:durableId="782726387">
    <w:abstractNumId w:val="8"/>
  </w:num>
  <w:num w:numId="57" w16cid:durableId="2146657211">
    <w:abstractNumId w:val="90"/>
  </w:num>
  <w:num w:numId="58" w16cid:durableId="2065979622">
    <w:abstractNumId w:val="124"/>
  </w:num>
  <w:num w:numId="59" w16cid:durableId="48113382">
    <w:abstractNumId w:val="3"/>
  </w:num>
  <w:num w:numId="60" w16cid:durableId="1614553309">
    <w:abstractNumId w:val="25"/>
  </w:num>
  <w:num w:numId="61" w16cid:durableId="1267694646">
    <w:abstractNumId w:val="30"/>
  </w:num>
  <w:num w:numId="62" w16cid:durableId="1808668738">
    <w:abstractNumId w:val="97"/>
  </w:num>
  <w:num w:numId="63" w16cid:durableId="1609846534">
    <w:abstractNumId w:val="11"/>
  </w:num>
  <w:num w:numId="64" w16cid:durableId="90325609">
    <w:abstractNumId w:val="54"/>
  </w:num>
  <w:num w:numId="65" w16cid:durableId="1604724164">
    <w:abstractNumId w:val="78"/>
  </w:num>
  <w:num w:numId="66" w16cid:durableId="411316314">
    <w:abstractNumId w:val="109"/>
  </w:num>
  <w:num w:numId="67" w16cid:durableId="1032416067">
    <w:abstractNumId w:val="106"/>
  </w:num>
  <w:num w:numId="68" w16cid:durableId="809321804">
    <w:abstractNumId w:val="34"/>
  </w:num>
  <w:num w:numId="69" w16cid:durableId="501744703">
    <w:abstractNumId w:val="98"/>
  </w:num>
  <w:num w:numId="70" w16cid:durableId="272834339">
    <w:abstractNumId w:val="64"/>
  </w:num>
  <w:num w:numId="71" w16cid:durableId="22875611">
    <w:abstractNumId w:val="118"/>
  </w:num>
  <w:num w:numId="72" w16cid:durableId="91828907">
    <w:abstractNumId w:val="125"/>
  </w:num>
  <w:num w:numId="73" w16cid:durableId="596014159">
    <w:abstractNumId w:val="0"/>
  </w:num>
  <w:num w:numId="74" w16cid:durableId="1454903736">
    <w:abstractNumId w:val="122"/>
  </w:num>
  <w:num w:numId="75" w16cid:durableId="823665881">
    <w:abstractNumId w:val="83"/>
  </w:num>
  <w:num w:numId="76" w16cid:durableId="1881087135">
    <w:abstractNumId w:val="43"/>
  </w:num>
  <w:num w:numId="77" w16cid:durableId="299193961">
    <w:abstractNumId w:val="69"/>
  </w:num>
  <w:num w:numId="78" w16cid:durableId="741223301">
    <w:abstractNumId w:val="60"/>
  </w:num>
  <w:num w:numId="79" w16cid:durableId="237402119">
    <w:abstractNumId w:val="114"/>
  </w:num>
  <w:num w:numId="80" w16cid:durableId="662701704">
    <w:abstractNumId w:val="67"/>
  </w:num>
  <w:num w:numId="81" w16cid:durableId="1456175127">
    <w:abstractNumId w:val="89"/>
  </w:num>
  <w:num w:numId="82" w16cid:durableId="1362122533">
    <w:abstractNumId w:val="120"/>
  </w:num>
  <w:num w:numId="83" w16cid:durableId="569078623">
    <w:abstractNumId w:val="104"/>
  </w:num>
  <w:num w:numId="84" w16cid:durableId="631861056">
    <w:abstractNumId w:val="73"/>
  </w:num>
  <w:num w:numId="85" w16cid:durableId="904726280">
    <w:abstractNumId w:val="127"/>
  </w:num>
  <w:num w:numId="86" w16cid:durableId="417872323">
    <w:abstractNumId w:val="46"/>
  </w:num>
  <w:num w:numId="87" w16cid:durableId="357313859">
    <w:abstractNumId w:val="37"/>
  </w:num>
  <w:num w:numId="88" w16cid:durableId="270166494">
    <w:abstractNumId w:val="103"/>
  </w:num>
  <w:num w:numId="89" w16cid:durableId="187566921">
    <w:abstractNumId w:val="14"/>
  </w:num>
  <w:num w:numId="90" w16cid:durableId="1046179714">
    <w:abstractNumId w:val="20"/>
  </w:num>
  <w:num w:numId="91" w16cid:durableId="1143961026">
    <w:abstractNumId w:val="116"/>
  </w:num>
  <w:num w:numId="92" w16cid:durableId="1515656507">
    <w:abstractNumId w:val="26"/>
  </w:num>
  <w:num w:numId="93" w16cid:durableId="1540161873">
    <w:abstractNumId w:val="36"/>
  </w:num>
  <w:num w:numId="94" w16cid:durableId="193924999">
    <w:abstractNumId w:val="99"/>
  </w:num>
  <w:num w:numId="95" w16cid:durableId="1853492514">
    <w:abstractNumId w:val="2"/>
  </w:num>
  <w:num w:numId="96" w16cid:durableId="86310941">
    <w:abstractNumId w:val="21"/>
  </w:num>
  <w:num w:numId="97" w16cid:durableId="667172809">
    <w:abstractNumId w:val="50"/>
  </w:num>
  <w:num w:numId="98" w16cid:durableId="190843282">
    <w:abstractNumId w:val="41"/>
  </w:num>
  <w:num w:numId="99" w16cid:durableId="1354841518">
    <w:abstractNumId w:val="126"/>
  </w:num>
  <w:num w:numId="100" w16cid:durableId="1179005113">
    <w:abstractNumId w:val="87"/>
  </w:num>
  <w:num w:numId="101" w16cid:durableId="1568414525">
    <w:abstractNumId w:val="29"/>
  </w:num>
  <w:num w:numId="102" w16cid:durableId="1016807883">
    <w:abstractNumId w:val="62"/>
  </w:num>
  <w:num w:numId="103" w16cid:durableId="1215238641">
    <w:abstractNumId w:val="6"/>
  </w:num>
  <w:num w:numId="104" w16cid:durableId="773860423">
    <w:abstractNumId w:val="117"/>
  </w:num>
  <w:num w:numId="105" w16cid:durableId="674771610">
    <w:abstractNumId w:val="35"/>
  </w:num>
  <w:num w:numId="106" w16cid:durableId="175772090">
    <w:abstractNumId w:val="4"/>
  </w:num>
  <w:num w:numId="107" w16cid:durableId="1019045812">
    <w:abstractNumId w:val="115"/>
  </w:num>
  <w:num w:numId="108" w16cid:durableId="462188399">
    <w:abstractNumId w:val="94"/>
  </w:num>
  <w:num w:numId="109" w16cid:durableId="2101246089">
    <w:abstractNumId w:val="52"/>
  </w:num>
  <w:num w:numId="110" w16cid:durableId="438136386">
    <w:abstractNumId w:val="102"/>
  </w:num>
  <w:num w:numId="111" w16cid:durableId="2005891992">
    <w:abstractNumId w:val="70"/>
  </w:num>
  <w:num w:numId="112" w16cid:durableId="2037731843">
    <w:abstractNumId w:val="63"/>
  </w:num>
  <w:num w:numId="113" w16cid:durableId="630325590">
    <w:abstractNumId w:val="33"/>
  </w:num>
  <w:num w:numId="114" w16cid:durableId="1838495815">
    <w:abstractNumId w:val="95"/>
  </w:num>
  <w:num w:numId="115" w16cid:durableId="779027854">
    <w:abstractNumId w:val="123"/>
  </w:num>
  <w:num w:numId="116" w16cid:durableId="761801412">
    <w:abstractNumId w:val="15"/>
  </w:num>
  <w:num w:numId="117" w16cid:durableId="76639136">
    <w:abstractNumId w:val="110"/>
  </w:num>
  <w:num w:numId="118" w16cid:durableId="973758891">
    <w:abstractNumId w:val="84"/>
  </w:num>
  <w:num w:numId="119" w16cid:durableId="1705597191">
    <w:abstractNumId w:val="55"/>
  </w:num>
  <w:num w:numId="120" w16cid:durableId="699432407">
    <w:abstractNumId w:val="86"/>
  </w:num>
  <w:num w:numId="121" w16cid:durableId="661154665">
    <w:abstractNumId w:val="85"/>
  </w:num>
  <w:num w:numId="122" w16cid:durableId="1698772666">
    <w:abstractNumId w:val="61"/>
  </w:num>
  <w:num w:numId="123" w16cid:durableId="1552840516">
    <w:abstractNumId w:val="19"/>
  </w:num>
  <w:num w:numId="124" w16cid:durableId="529539483">
    <w:abstractNumId w:val="105"/>
  </w:num>
  <w:num w:numId="125" w16cid:durableId="443185164">
    <w:abstractNumId w:val="10"/>
  </w:num>
  <w:num w:numId="126" w16cid:durableId="1454903067">
    <w:abstractNumId w:val="51"/>
  </w:num>
  <w:num w:numId="127" w16cid:durableId="704066819">
    <w:abstractNumId w:val="24"/>
  </w:num>
  <w:num w:numId="128" w16cid:durableId="10440197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F34"/>
    <w:rsid w:val="00001B14"/>
    <w:rsid w:val="00006427"/>
    <w:rsid w:val="00011BF9"/>
    <w:rsid w:val="000160A8"/>
    <w:rsid w:val="0002227F"/>
    <w:rsid w:val="00023A78"/>
    <w:rsid w:val="0002655C"/>
    <w:rsid w:val="000302B7"/>
    <w:rsid w:val="00030307"/>
    <w:rsid w:val="000311D7"/>
    <w:rsid w:val="000374EB"/>
    <w:rsid w:val="00040248"/>
    <w:rsid w:val="00047C2E"/>
    <w:rsid w:val="00055A87"/>
    <w:rsid w:val="00086D09"/>
    <w:rsid w:val="00091657"/>
    <w:rsid w:val="0009503A"/>
    <w:rsid w:val="000A3665"/>
    <w:rsid w:val="000A6F71"/>
    <w:rsid w:val="000A7F9D"/>
    <w:rsid w:val="000B481F"/>
    <w:rsid w:val="000D0951"/>
    <w:rsid w:val="000D2A63"/>
    <w:rsid w:val="000D3CFF"/>
    <w:rsid w:val="000D5A55"/>
    <w:rsid w:val="000D6DD0"/>
    <w:rsid w:val="000D7438"/>
    <w:rsid w:val="000F1E13"/>
    <w:rsid w:val="000F21DF"/>
    <w:rsid w:val="000F2DD7"/>
    <w:rsid w:val="0010061B"/>
    <w:rsid w:val="00103124"/>
    <w:rsid w:val="00103F76"/>
    <w:rsid w:val="001070F5"/>
    <w:rsid w:val="00107468"/>
    <w:rsid w:val="00112935"/>
    <w:rsid w:val="0012063A"/>
    <w:rsid w:val="00122C53"/>
    <w:rsid w:val="00122D20"/>
    <w:rsid w:val="001242E1"/>
    <w:rsid w:val="0012474A"/>
    <w:rsid w:val="00135A54"/>
    <w:rsid w:val="00140185"/>
    <w:rsid w:val="00140E62"/>
    <w:rsid w:val="001417EB"/>
    <w:rsid w:val="00141DAA"/>
    <w:rsid w:val="00150D5E"/>
    <w:rsid w:val="00152A48"/>
    <w:rsid w:val="001551D1"/>
    <w:rsid w:val="001561B5"/>
    <w:rsid w:val="0015739E"/>
    <w:rsid w:val="0016171F"/>
    <w:rsid w:val="00162819"/>
    <w:rsid w:val="00163B18"/>
    <w:rsid w:val="00164191"/>
    <w:rsid w:val="00167312"/>
    <w:rsid w:val="00172C3A"/>
    <w:rsid w:val="00174A0B"/>
    <w:rsid w:val="00174D4F"/>
    <w:rsid w:val="0017540B"/>
    <w:rsid w:val="00176963"/>
    <w:rsid w:val="00176CA6"/>
    <w:rsid w:val="00184196"/>
    <w:rsid w:val="0019041C"/>
    <w:rsid w:val="001A46EB"/>
    <w:rsid w:val="001A5FA9"/>
    <w:rsid w:val="001A7A7E"/>
    <w:rsid w:val="001B7088"/>
    <w:rsid w:val="001B7A53"/>
    <w:rsid w:val="001D1E13"/>
    <w:rsid w:val="001D53C6"/>
    <w:rsid w:val="001D59AD"/>
    <w:rsid w:val="001E2EE8"/>
    <w:rsid w:val="001E5FE3"/>
    <w:rsid w:val="001E64AB"/>
    <w:rsid w:val="001F31D9"/>
    <w:rsid w:val="001F32CD"/>
    <w:rsid w:val="001F40FD"/>
    <w:rsid w:val="001F4E2E"/>
    <w:rsid w:val="001F50D0"/>
    <w:rsid w:val="001F680B"/>
    <w:rsid w:val="00205AFD"/>
    <w:rsid w:val="00222CC2"/>
    <w:rsid w:val="00223BDC"/>
    <w:rsid w:val="00230249"/>
    <w:rsid w:val="002334B8"/>
    <w:rsid w:val="00237C56"/>
    <w:rsid w:val="00241E31"/>
    <w:rsid w:val="00246444"/>
    <w:rsid w:val="00252F9B"/>
    <w:rsid w:val="00254274"/>
    <w:rsid w:val="002555F4"/>
    <w:rsid w:val="00255729"/>
    <w:rsid w:val="0025659E"/>
    <w:rsid w:val="00261BBE"/>
    <w:rsid w:val="0026236C"/>
    <w:rsid w:val="002629FC"/>
    <w:rsid w:val="002657C5"/>
    <w:rsid w:val="00276DE9"/>
    <w:rsid w:val="00281A29"/>
    <w:rsid w:val="00284C6B"/>
    <w:rsid w:val="00294AC1"/>
    <w:rsid w:val="002973F3"/>
    <w:rsid w:val="002B536B"/>
    <w:rsid w:val="002B5CFB"/>
    <w:rsid w:val="002C0FAF"/>
    <w:rsid w:val="002C5A72"/>
    <w:rsid w:val="002C6A6B"/>
    <w:rsid w:val="002D6525"/>
    <w:rsid w:val="002D6B3F"/>
    <w:rsid w:val="002E3C47"/>
    <w:rsid w:val="002E69C5"/>
    <w:rsid w:val="002E78DC"/>
    <w:rsid w:val="002F319C"/>
    <w:rsid w:val="002F6DF7"/>
    <w:rsid w:val="00305260"/>
    <w:rsid w:val="0030617F"/>
    <w:rsid w:val="003110D0"/>
    <w:rsid w:val="00316086"/>
    <w:rsid w:val="00320461"/>
    <w:rsid w:val="0032266A"/>
    <w:rsid w:val="0032542D"/>
    <w:rsid w:val="00326454"/>
    <w:rsid w:val="00334249"/>
    <w:rsid w:val="0033502C"/>
    <w:rsid w:val="00337261"/>
    <w:rsid w:val="003418DF"/>
    <w:rsid w:val="003540E6"/>
    <w:rsid w:val="00354519"/>
    <w:rsid w:val="0035795C"/>
    <w:rsid w:val="003637CD"/>
    <w:rsid w:val="003639BF"/>
    <w:rsid w:val="0037573F"/>
    <w:rsid w:val="00380112"/>
    <w:rsid w:val="003825FF"/>
    <w:rsid w:val="003869F8"/>
    <w:rsid w:val="0039254C"/>
    <w:rsid w:val="00392779"/>
    <w:rsid w:val="0039612F"/>
    <w:rsid w:val="003A03A0"/>
    <w:rsid w:val="003A3A55"/>
    <w:rsid w:val="003B0984"/>
    <w:rsid w:val="003B334D"/>
    <w:rsid w:val="003B4293"/>
    <w:rsid w:val="003B6D30"/>
    <w:rsid w:val="003C4996"/>
    <w:rsid w:val="003C598B"/>
    <w:rsid w:val="003D2929"/>
    <w:rsid w:val="003D3951"/>
    <w:rsid w:val="003E4268"/>
    <w:rsid w:val="003E68BC"/>
    <w:rsid w:val="003F07D9"/>
    <w:rsid w:val="003F2B61"/>
    <w:rsid w:val="003F49FC"/>
    <w:rsid w:val="003F5E0D"/>
    <w:rsid w:val="003F5E16"/>
    <w:rsid w:val="003F7CB7"/>
    <w:rsid w:val="00402FF4"/>
    <w:rsid w:val="00403802"/>
    <w:rsid w:val="00407751"/>
    <w:rsid w:val="00413D38"/>
    <w:rsid w:val="00416309"/>
    <w:rsid w:val="004201D7"/>
    <w:rsid w:val="00420965"/>
    <w:rsid w:val="0042284E"/>
    <w:rsid w:val="0042475B"/>
    <w:rsid w:val="00425AE0"/>
    <w:rsid w:val="004508C8"/>
    <w:rsid w:val="00451532"/>
    <w:rsid w:val="00454719"/>
    <w:rsid w:val="004572D5"/>
    <w:rsid w:val="00471FFC"/>
    <w:rsid w:val="00485ECC"/>
    <w:rsid w:val="00490720"/>
    <w:rsid w:val="00497C90"/>
    <w:rsid w:val="004A006D"/>
    <w:rsid w:val="004A29A5"/>
    <w:rsid w:val="004A7897"/>
    <w:rsid w:val="004B6ED9"/>
    <w:rsid w:val="004C5CEA"/>
    <w:rsid w:val="004D185E"/>
    <w:rsid w:val="004D1DFC"/>
    <w:rsid w:val="004D6F65"/>
    <w:rsid w:val="004E16CB"/>
    <w:rsid w:val="004E2445"/>
    <w:rsid w:val="004E6C6D"/>
    <w:rsid w:val="004F7ABB"/>
    <w:rsid w:val="00507870"/>
    <w:rsid w:val="0051706D"/>
    <w:rsid w:val="0052115A"/>
    <w:rsid w:val="0052551C"/>
    <w:rsid w:val="00526136"/>
    <w:rsid w:val="0052774C"/>
    <w:rsid w:val="00534E7E"/>
    <w:rsid w:val="00544DA9"/>
    <w:rsid w:val="00546668"/>
    <w:rsid w:val="005472CB"/>
    <w:rsid w:val="00547805"/>
    <w:rsid w:val="00554ABE"/>
    <w:rsid w:val="00555A60"/>
    <w:rsid w:val="005576C1"/>
    <w:rsid w:val="00557723"/>
    <w:rsid w:val="00565F34"/>
    <w:rsid w:val="005678B1"/>
    <w:rsid w:val="00572291"/>
    <w:rsid w:val="005726DD"/>
    <w:rsid w:val="00596470"/>
    <w:rsid w:val="00596FDC"/>
    <w:rsid w:val="0059783F"/>
    <w:rsid w:val="005A2B8C"/>
    <w:rsid w:val="005A30FF"/>
    <w:rsid w:val="005A5E5C"/>
    <w:rsid w:val="005B1661"/>
    <w:rsid w:val="005B4475"/>
    <w:rsid w:val="005D681E"/>
    <w:rsid w:val="005D752D"/>
    <w:rsid w:val="005D7725"/>
    <w:rsid w:val="005D7B0E"/>
    <w:rsid w:val="005D7C8D"/>
    <w:rsid w:val="005E07AF"/>
    <w:rsid w:val="005E3CC1"/>
    <w:rsid w:val="005E5F0A"/>
    <w:rsid w:val="005F4A46"/>
    <w:rsid w:val="00602606"/>
    <w:rsid w:val="00605F4B"/>
    <w:rsid w:val="006149E9"/>
    <w:rsid w:val="0061532D"/>
    <w:rsid w:val="006178A8"/>
    <w:rsid w:val="00622B22"/>
    <w:rsid w:val="0063003A"/>
    <w:rsid w:val="00630B49"/>
    <w:rsid w:val="00630C1B"/>
    <w:rsid w:val="00641246"/>
    <w:rsid w:val="00644102"/>
    <w:rsid w:val="00645850"/>
    <w:rsid w:val="006521C4"/>
    <w:rsid w:val="00661014"/>
    <w:rsid w:val="00662EE7"/>
    <w:rsid w:val="00663F31"/>
    <w:rsid w:val="00675E81"/>
    <w:rsid w:val="00683DD3"/>
    <w:rsid w:val="006A28D5"/>
    <w:rsid w:val="006A29E3"/>
    <w:rsid w:val="006B0693"/>
    <w:rsid w:val="006B246C"/>
    <w:rsid w:val="006B3E50"/>
    <w:rsid w:val="006B4D0A"/>
    <w:rsid w:val="006C1F86"/>
    <w:rsid w:val="006C2A5A"/>
    <w:rsid w:val="006C2FD5"/>
    <w:rsid w:val="006C33ED"/>
    <w:rsid w:val="006D08D4"/>
    <w:rsid w:val="006D08DD"/>
    <w:rsid w:val="006D0CFE"/>
    <w:rsid w:val="006D433A"/>
    <w:rsid w:val="006D478F"/>
    <w:rsid w:val="006D4F66"/>
    <w:rsid w:val="006E0030"/>
    <w:rsid w:val="006E4E25"/>
    <w:rsid w:val="006F010B"/>
    <w:rsid w:val="00700DD4"/>
    <w:rsid w:val="00701A74"/>
    <w:rsid w:val="007151BB"/>
    <w:rsid w:val="00720C53"/>
    <w:rsid w:val="0072271C"/>
    <w:rsid w:val="00722EE0"/>
    <w:rsid w:val="00732A46"/>
    <w:rsid w:val="00735408"/>
    <w:rsid w:val="0074232E"/>
    <w:rsid w:val="007453AB"/>
    <w:rsid w:val="007516C9"/>
    <w:rsid w:val="007526E0"/>
    <w:rsid w:val="007609E7"/>
    <w:rsid w:val="0076319C"/>
    <w:rsid w:val="00763463"/>
    <w:rsid w:val="0077392A"/>
    <w:rsid w:val="00790172"/>
    <w:rsid w:val="00790592"/>
    <w:rsid w:val="00791D99"/>
    <w:rsid w:val="00796ED2"/>
    <w:rsid w:val="00797F03"/>
    <w:rsid w:val="007A0B2E"/>
    <w:rsid w:val="007A1AE8"/>
    <w:rsid w:val="007A6331"/>
    <w:rsid w:val="007A7F3E"/>
    <w:rsid w:val="007B3055"/>
    <w:rsid w:val="007B3A5D"/>
    <w:rsid w:val="007B4D42"/>
    <w:rsid w:val="007C4D49"/>
    <w:rsid w:val="007D6381"/>
    <w:rsid w:val="007E188D"/>
    <w:rsid w:val="007E1CDD"/>
    <w:rsid w:val="007E2B3A"/>
    <w:rsid w:val="007F3456"/>
    <w:rsid w:val="00801A56"/>
    <w:rsid w:val="00802C2B"/>
    <w:rsid w:val="00803CF8"/>
    <w:rsid w:val="00804915"/>
    <w:rsid w:val="00807B86"/>
    <w:rsid w:val="00811AE3"/>
    <w:rsid w:val="00812B16"/>
    <w:rsid w:val="00814580"/>
    <w:rsid w:val="00816ADF"/>
    <w:rsid w:val="00823A4B"/>
    <w:rsid w:val="008263AF"/>
    <w:rsid w:val="0083115D"/>
    <w:rsid w:val="008329BA"/>
    <w:rsid w:val="00832AC8"/>
    <w:rsid w:val="00832EA8"/>
    <w:rsid w:val="0083484E"/>
    <w:rsid w:val="008350E9"/>
    <w:rsid w:val="00840C34"/>
    <w:rsid w:val="00840DA3"/>
    <w:rsid w:val="008445F3"/>
    <w:rsid w:val="008457B4"/>
    <w:rsid w:val="00845A76"/>
    <w:rsid w:val="00845F2D"/>
    <w:rsid w:val="00847F08"/>
    <w:rsid w:val="00856051"/>
    <w:rsid w:val="00864CEC"/>
    <w:rsid w:val="00866340"/>
    <w:rsid w:val="00867EF4"/>
    <w:rsid w:val="008713A0"/>
    <w:rsid w:val="00874136"/>
    <w:rsid w:val="008750EC"/>
    <w:rsid w:val="00876DAE"/>
    <w:rsid w:val="00880A32"/>
    <w:rsid w:val="00893720"/>
    <w:rsid w:val="008A1101"/>
    <w:rsid w:val="008A56AE"/>
    <w:rsid w:val="008A7D3C"/>
    <w:rsid w:val="008B7AD2"/>
    <w:rsid w:val="008C2A78"/>
    <w:rsid w:val="008C6F9C"/>
    <w:rsid w:val="008D3AAC"/>
    <w:rsid w:val="008E0258"/>
    <w:rsid w:val="008E4870"/>
    <w:rsid w:val="008E7B25"/>
    <w:rsid w:val="008F2910"/>
    <w:rsid w:val="00903049"/>
    <w:rsid w:val="00903A72"/>
    <w:rsid w:val="00906E7B"/>
    <w:rsid w:val="00907AFA"/>
    <w:rsid w:val="009100F1"/>
    <w:rsid w:val="00914259"/>
    <w:rsid w:val="009210DF"/>
    <w:rsid w:val="009266D9"/>
    <w:rsid w:val="00927068"/>
    <w:rsid w:val="00931358"/>
    <w:rsid w:val="00933A71"/>
    <w:rsid w:val="00934F75"/>
    <w:rsid w:val="0093657A"/>
    <w:rsid w:val="00937800"/>
    <w:rsid w:val="00940FB6"/>
    <w:rsid w:val="0094274F"/>
    <w:rsid w:val="00944728"/>
    <w:rsid w:val="00946939"/>
    <w:rsid w:val="00962151"/>
    <w:rsid w:val="00967AEB"/>
    <w:rsid w:val="00972548"/>
    <w:rsid w:val="00976028"/>
    <w:rsid w:val="00982029"/>
    <w:rsid w:val="009901B2"/>
    <w:rsid w:val="009907C5"/>
    <w:rsid w:val="00994E84"/>
    <w:rsid w:val="00996705"/>
    <w:rsid w:val="009A19EA"/>
    <w:rsid w:val="009A1B8A"/>
    <w:rsid w:val="009A3277"/>
    <w:rsid w:val="009A3B49"/>
    <w:rsid w:val="009A4269"/>
    <w:rsid w:val="009A6868"/>
    <w:rsid w:val="009B6521"/>
    <w:rsid w:val="009B70FF"/>
    <w:rsid w:val="009D1961"/>
    <w:rsid w:val="009D2BCC"/>
    <w:rsid w:val="009D6A30"/>
    <w:rsid w:val="009D6D21"/>
    <w:rsid w:val="009D7A04"/>
    <w:rsid w:val="009E0EA3"/>
    <w:rsid w:val="009E20C8"/>
    <w:rsid w:val="009E7211"/>
    <w:rsid w:val="009E772D"/>
    <w:rsid w:val="009E7B98"/>
    <w:rsid w:val="009F09BF"/>
    <w:rsid w:val="009F3847"/>
    <w:rsid w:val="00A00BA7"/>
    <w:rsid w:val="00A0548A"/>
    <w:rsid w:val="00A07D58"/>
    <w:rsid w:val="00A12246"/>
    <w:rsid w:val="00A1236F"/>
    <w:rsid w:val="00A15169"/>
    <w:rsid w:val="00A27306"/>
    <w:rsid w:val="00A27BE4"/>
    <w:rsid w:val="00A32E92"/>
    <w:rsid w:val="00A44D9A"/>
    <w:rsid w:val="00A51EDC"/>
    <w:rsid w:val="00A5288C"/>
    <w:rsid w:val="00A5762A"/>
    <w:rsid w:val="00A62204"/>
    <w:rsid w:val="00A66962"/>
    <w:rsid w:val="00A70877"/>
    <w:rsid w:val="00A71D70"/>
    <w:rsid w:val="00A72EA1"/>
    <w:rsid w:val="00A77B38"/>
    <w:rsid w:val="00A812A6"/>
    <w:rsid w:val="00A95AE4"/>
    <w:rsid w:val="00AA51FC"/>
    <w:rsid w:val="00AB305D"/>
    <w:rsid w:val="00AB4205"/>
    <w:rsid w:val="00AB4820"/>
    <w:rsid w:val="00AB77DE"/>
    <w:rsid w:val="00AC17AF"/>
    <w:rsid w:val="00AC36EA"/>
    <w:rsid w:val="00AC4503"/>
    <w:rsid w:val="00AC542A"/>
    <w:rsid w:val="00AD30A1"/>
    <w:rsid w:val="00AD31B6"/>
    <w:rsid w:val="00AD383A"/>
    <w:rsid w:val="00AD4FB3"/>
    <w:rsid w:val="00AD79C2"/>
    <w:rsid w:val="00AE7D19"/>
    <w:rsid w:val="00AF2342"/>
    <w:rsid w:val="00AF6FA7"/>
    <w:rsid w:val="00B02768"/>
    <w:rsid w:val="00B04674"/>
    <w:rsid w:val="00B0485C"/>
    <w:rsid w:val="00B060D3"/>
    <w:rsid w:val="00B0755B"/>
    <w:rsid w:val="00B07619"/>
    <w:rsid w:val="00B12436"/>
    <w:rsid w:val="00B148EC"/>
    <w:rsid w:val="00B17ED8"/>
    <w:rsid w:val="00B22903"/>
    <w:rsid w:val="00B2528B"/>
    <w:rsid w:val="00B31674"/>
    <w:rsid w:val="00B34E97"/>
    <w:rsid w:val="00B36052"/>
    <w:rsid w:val="00B368EE"/>
    <w:rsid w:val="00B405B9"/>
    <w:rsid w:val="00B4611B"/>
    <w:rsid w:val="00B507FE"/>
    <w:rsid w:val="00B51E80"/>
    <w:rsid w:val="00B52C3B"/>
    <w:rsid w:val="00B5510E"/>
    <w:rsid w:val="00B639B0"/>
    <w:rsid w:val="00B86B32"/>
    <w:rsid w:val="00B92F62"/>
    <w:rsid w:val="00B94EC8"/>
    <w:rsid w:val="00B971A7"/>
    <w:rsid w:val="00BA11AA"/>
    <w:rsid w:val="00BA1A07"/>
    <w:rsid w:val="00BA409C"/>
    <w:rsid w:val="00BA4FB8"/>
    <w:rsid w:val="00BB40D9"/>
    <w:rsid w:val="00BC2228"/>
    <w:rsid w:val="00BC432C"/>
    <w:rsid w:val="00BC696F"/>
    <w:rsid w:val="00BC7437"/>
    <w:rsid w:val="00BE017A"/>
    <w:rsid w:val="00BE0E20"/>
    <w:rsid w:val="00BF3DDE"/>
    <w:rsid w:val="00BF6D40"/>
    <w:rsid w:val="00BF6F52"/>
    <w:rsid w:val="00C010FA"/>
    <w:rsid w:val="00C0583A"/>
    <w:rsid w:val="00C177F6"/>
    <w:rsid w:val="00C2487A"/>
    <w:rsid w:val="00C26B55"/>
    <w:rsid w:val="00C32FCE"/>
    <w:rsid w:val="00C33D31"/>
    <w:rsid w:val="00C362C9"/>
    <w:rsid w:val="00C41687"/>
    <w:rsid w:val="00C60FAB"/>
    <w:rsid w:val="00C654FA"/>
    <w:rsid w:val="00C65626"/>
    <w:rsid w:val="00C672E3"/>
    <w:rsid w:val="00C75ADC"/>
    <w:rsid w:val="00C7787F"/>
    <w:rsid w:val="00C9028F"/>
    <w:rsid w:val="00C93347"/>
    <w:rsid w:val="00CA1305"/>
    <w:rsid w:val="00CA1B3F"/>
    <w:rsid w:val="00CA5AF6"/>
    <w:rsid w:val="00CB3AFF"/>
    <w:rsid w:val="00CB78D9"/>
    <w:rsid w:val="00CC51B9"/>
    <w:rsid w:val="00CC7D87"/>
    <w:rsid w:val="00CE22D6"/>
    <w:rsid w:val="00CE39F0"/>
    <w:rsid w:val="00CE6CA5"/>
    <w:rsid w:val="00CF0B46"/>
    <w:rsid w:val="00CF3D45"/>
    <w:rsid w:val="00CF61DB"/>
    <w:rsid w:val="00CF7A13"/>
    <w:rsid w:val="00D00B8D"/>
    <w:rsid w:val="00D01D8A"/>
    <w:rsid w:val="00D02D77"/>
    <w:rsid w:val="00D03DDE"/>
    <w:rsid w:val="00D03E13"/>
    <w:rsid w:val="00D05C11"/>
    <w:rsid w:val="00D06440"/>
    <w:rsid w:val="00D07745"/>
    <w:rsid w:val="00D1198B"/>
    <w:rsid w:val="00D12D05"/>
    <w:rsid w:val="00D15C26"/>
    <w:rsid w:val="00D16FE6"/>
    <w:rsid w:val="00D22539"/>
    <w:rsid w:val="00D232E2"/>
    <w:rsid w:val="00D233A5"/>
    <w:rsid w:val="00D23E39"/>
    <w:rsid w:val="00D2519E"/>
    <w:rsid w:val="00D26F6E"/>
    <w:rsid w:val="00D32484"/>
    <w:rsid w:val="00D513EC"/>
    <w:rsid w:val="00D53E09"/>
    <w:rsid w:val="00D60728"/>
    <w:rsid w:val="00D664EF"/>
    <w:rsid w:val="00D74284"/>
    <w:rsid w:val="00D77044"/>
    <w:rsid w:val="00D91353"/>
    <w:rsid w:val="00D93808"/>
    <w:rsid w:val="00DA0BC7"/>
    <w:rsid w:val="00DA3406"/>
    <w:rsid w:val="00DA5D4C"/>
    <w:rsid w:val="00DA681F"/>
    <w:rsid w:val="00DB3C3E"/>
    <w:rsid w:val="00DB4215"/>
    <w:rsid w:val="00DB437E"/>
    <w:rsid w:val="00DB7DEB"/>
    <w:rsid w:val="00DC7B5A"/>
    <w:rsid w:val="00DD05DA"/>
    <w:rsid w:val="00DD31A1"/>
    <w:rsid w:val="00DD50E8"/>
    <w:rsid w:val="00DE22F6"/>
    <w:rsid w:val="00DE6B5F"/>
    <w:rsid w:val="00DF38DD"/>
    <w:rsid w:val="00E01F54"/>
    <w:rsid w:val="00E02742"/>
    <w:rsid w:val="00E06549"/>
    <w:rsid w:val="00E06B33"/>
    <w:rsid w:val="00E10241"/>
    <w:rsid w:val="00E16E03"/>
    <w:rsid w:val="00E20BD3"/>
    <w:rsid w:val="00E22CC9"/>
    <w:rsid w:val="00E23374"/>
    <w:rsid w:val="00E24A3F"/>
    <w:rsid w:val="00E25649"/>
    <w:rsid w:val="00E41435"/>
    <w:rsid w:val="00E43CF6"/>
    <w:rsid w:val="00E45BAE"/>
    <w:rsid w:val="00E508FA"/>
    <w:rsid w:val="00E56889"/>
    <w:rsid w:val="00E6588D"/>
    <w:rsid w:val="00E67293"/>
    <w:rsid w:val="00E724F9"/>
    <w:rsid w:val="00E773C6"/>
    <w:rsid w:val="00E84A8D"/>
    <w:rsid w:val="00E901D7"/>
    <w:rsid w:val="00E914C2"/>
    <w:rsid w:val="00E9178C"/>
    <w:rsid w:val="00E93D4F"/>
    <w:rsid w:val="00E93F72"/>
    <w:rsid w:val="00E96CD5"/>
    <w:rsid w:val="00EA1DAF"/>
    <w:rsid w:val="00EB6809"/>
    <w:rsid w:val="00EB706B"/>
    <w:rsid w:val="00EC18F5"/>
    <w:rsid w:val="00EC2F3F"/>
    <w:rsid w:val="00EC6DBF"/>
    <w:rsid w:val="00ED10CE"/>
    <w:rsid w:val="00ED1B17"/>
    <w:rsid w:val="00ED3D32"/>
    <w:rsid w:val="00ED4001"/>
    <w:rsid w:val="00ED4C03"/>
    <w:rsid w:val="00EE1B29"/>
    <w:rsid w:val="00EE22B6"/>
    <w:rsid w:val="00EE39EF"/>
    <w:rsid w:val="00EE41E4"/>
    <w:rsid w:val="00EE72A8"/>
    <w:rsid w:val="00EF1448"/>
    <w:rsid w:val="00F027C0"/>
    <w:rsid w:val="00F03C19"/>
    <w:rsid w:val="00F061D9"/>
    <w:rsid w:val="00F11764"/>
    <w:rsid w:val="00F12FB1"/>
    <w:rsid w:val="00F151BF"/>
    <w:rsid w:val="00F243D4"/>
    <w:rsid w:val="00F26BEE"/>
    <w:rsid w:val="00F34ED8"/>
    <w:rsid w:val="00F43551"/>
    <w:rsid w:val="00F4604C"/>
    <w:rsid w:val="00F4698E"/>
    <w:rsid w:val="00F509BA"/>
    <w:rsid w:val="00F528C9"/>
    <w:rsid w:val="00F63758"/>
    <w:rsid w:val="00F63E39"/>
    <w:rsid w:val="00F67280"/>
    <w:rsid w:val="00F67646"/>
    <w:rsid w:val="00F701D1"/>
    <w:rsid w:val="00F71A1F"/>
    <w:rsid w:val="00F76B2F"/>
    <w:rsid w:val="00F9143D"/>
    <w:rsid w:val="00F94D1C"/>
    <w:rsid w:val="00FA6B80"/>
    <w:rsid w:val="00FA7864"/>
    <w:rsid w:val="00FB5877"/>
    <w:rsid w:val="00FB7063"/>
    <w:rsid w:val="00FC53E2"/>
    <w:rsid w:val="00FC5905"/>
    <w:rsid w:val="00FC5E31"/>
    <w:rsid w:val="00FD1052"/>
    <w:rsid w:val="00FD39C7"/>
    <w:rsid w:val="00FE1516"/>
    <w:rsid w:val="00FE2E32"/>
    <w:rsid w:val="00FF7EC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DD7B8"/>
  <w15:chartTrackingRefBased/>
  <w15:docId w15:val="{AE1CB09D-35DC-4A3E-85B3-072E8EBF6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1"/>
    <w:qFormat/>
    <w:rsid w:val="00565F34"/>
    <w:pPr>
      <w:ind w:left="720"/>
      <w:contextualSpacing/>
    </w:pPr>
  </w:style>
  <w:style w:type="paragraph" w:styleId="FootnoteText">
    <w:name w:val="footnote text"/>
    <w:basedOn w:val="Normal"/>
    <w:link w:val="FootnoteTextChar"/>
    <w:uiPriority w:val="99"/>
    <w:semiHidden/>
    <w:unhideWhenUsed/>
    <w:rsid w:val="00565F34"/>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565F34"/>
    <w:rPr>
      <w:kern w:val="0"/>
      <w:sz w:val="20"/>
      <w:szCs w:val="20"/>
      <w14:ligatures w14:val="none"/>
    </w:rPr>
  </w:style>
  <w:style w:type="character" w:styleId="FootnoteReference">
    <w:name w:val="footnote reference"/>
    <w:basedOn w:val="DefaultParagraphFont"/>
    <w:uiPriority w:val="99"/>
    <w:semiHidden/>
    <w:unhideWhenUsed/>
    <w:rsid w:val="00565F34"/>
    <w:rPr>
      <w:vertAlign w:val="superscript"/>
    </w:rPr>
  </w:style>
  <w:style w:type="character" w:styleId="Hyperlink">
    <w:name w:val="Hyperlink"/>
    <w:basedOn w:val="DefaultParagraphFont"/>
    <w:uiPriority w:val="99"/>
    <w:unhideWhenUsed/>
    <w:rsid w:val="005D7C8D"/>
    <w:rPr>
      <w:color w:val="0563C1" w:themeColor="hyperlink"/>
      <w:u w:val="single"/>
    </w:rPr>
  </w:style>
  <w:style w:type="character" w:styleId="UnresolvedMention">
    <w:name w:val="Unresolved Mention"/>
    <w:basedOn w:val="DefaultParagraphFont"/>
    <w:uiPriority w:val="99"/>
    <w:semiHidden/>
    <w:unhideWhenUsed/>
    <w:rsid w:val="005D7C8D"/>
    <w:rPr>
      <w:color w:val="605E5C"/>
      <w:shd w:val="clear" w:color="auto" w:fill="E1DFDD"/>
    </w:rPr>
  </w:style>
  <w:style w:type="character" w:styleId="PlaceholderText">
    <w:name w:val="Placeholder Text"/>
    <w:basedOn w:val="DefaultParagraphFont"/>
    <w:uiPriority w:val="99"/>
    <w:semiHidden/>
    <w:rsid w:val="003B334D"/>
    <w:rPr>
      <w:color w:val="808080"/>
    </w:rPr>
  </w:style>
  <w:style w:type="paragraph" w:customStyle="1" w:styleId="msonormal0">
    <w:name w:val="msonormal"/>
    <w:basedOn w:val="Normal"/>
    <w:rsid w:val="00CE6CA5"/>
    <w:pPr>
      <w:spacing w:before="100" w:beforeAutospacing="1" w:after="100" w:afterAutospacing="1" w:line="240" w:lineRule="auto"/>
    </w:pPr>
    <w:rPr>
      <w:rFonts w:ascii="Times New Roman" w:eastAsiaTheme="minorEastAsia" w:hAnsi="Times New Roman" w:cs="Times New Roman"/>
      <w:kern w:val="0"/>
      <w:sz w:val="24"/>
      <w:szCs w:val="24"/>
      <w:lang w:eastAsia="en-ID"/>
      <w14:ligatures w14:val="none"/>
    </w:rPr>
  </w:style>
  <w:style w:type="paragraph" w:styleId="EndnoteText">
    <w:name w:val="endnote text"/>
    <w:basedOn w:val="Normal"/>
    <w:link w:val="EndnoteTextChar"/>
    <w:uiPriority w:val="99"/>
    <w:semiHidden/>
    <w:unhideWhenUsed/>
    <w:rsid w:val="006D47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478F"/>
    <w:rPr>
      <w:sz w:val="20"/>
      <w:szCs w:val="20"/>
    </w:rPr>
  </w:style>
  <w:style w:type="character" w:styleId="EndnoteReference">
    <w:name w:val="endnote reference"/>
    <w:basedOn w:val="DefaultParagraphFont"/>
    <w:uiPriority w:val="99"/>
    <w:semiHidden/>
    <w:unhideWhenUsed/>
    <w:rsid w:val="006D478F"/>
    <w:rPr>
      <w:vertAlign w:val="superscript"/>
    </w:rPr>
  </w:style>
  <w:style w:type="paragraph" w:styleId="Header">
    <w:name w:val="header"/>
    <w:basedOn w:val="Normal"/>
    <w:link w:val="HeaderChar"/>
    <w:uiPriority w:val="99"/>
    <w:unhideWhenUsed/>
    <w:rsid w:val="00BA4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09C"/>
  </w:style>
  <w:style w:type="paragraph" w:styleId="Footer">
    <w:name w:val="footer"/>
    <w:basedOn w:val="Normal"/>
    <w:link w:val="FooterChar"/>
    <w:uiPriority w:val="99"/>
    <w:unhideWhenUsed/>
    <w:rsid w:val="00BA4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09C"/>
  </w:style>
  <w:style w:type="table" w:styleId="TableGrid">
    <w:name w:val="Table Grid"/>
    <w:basedOn w:val="TableNormal"/>
    <w:uiPriority w:val="39"/>
    <w:rsid w:val="00F34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3A55"/>
    <w:rPr>
      <w:color w:val="954F72"/>
      <w:u w:val="single"/>
    </w:rPr>
  </w:style>
  <w:style w:type="paragraph" w:customStyle="1" w:styleId="xl65">
    <w:name w:val="xl65"/>
    <w:basedOn w:val="Normal"/>
    <w:rsid w:val="003A3A5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3A3A5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7">
    <w:name w:val="xl67"/>
    <w:basedOn w:val="Normal"/>
    <w:rsid w:val="003A3A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ID"/>
      <w14:ligatures w14:val="none"/>
    </w:rPr>
  </w:style>
  <w:style w:type="paragraph" w:customStyle="1" w:styleId="xl68">
    <w:name w:val="xl68"/>
    <w:basedOn w:val="Normal"/>
    <w:rsid w:val="003A3A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9">
    <w:name w:val="xl69"/>
    <w:basedOn w:val="Normal"/>
    <w:rsid w:val="003A3A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70">
    <w:name w:val="xl70"/>
    <w:basedOn w:val="Normal"/>
    <w:rsid w:val="003A3A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kern w:val="0"/>
      <w:sz w:val="20"/>
      <w:szCs w:val="20"/>
      <w:lang w:eastAsia="en-ID"/>
      <w14:ligatures w14:val="none"/>
    </w:rPr>
  </w:style>
  <w:style w:type="paragraph" w:styleId="NormalWeb">
    <w:name w:val="Normal (Web)"/>
    <w:basedOn w:val="Normal"/>
    <w:uiPriority w:val="99"/>
    <w:semiHidden/>
    <w:unhideWhenUsed/>
    <w:rsid w:val="00E724F9"/>
    <w:rPr>
      <w:rFonts w:ascii="Times New Roman" w:hAnsi="Times New Roman" w:cs="Times New Roman"/>
      <w:sz w:val="24"/>
      <w:szCs w:val="24"/>
    </w:rPr>
  </w:style>
  <w:style w:type="paragraph" w:styleId="HTMLPreformatted">
    <w:name w:val="HTML Preformatted"/>
    <w:basedOn w:val="Normal"/>
    <w:link w:val="HTMLPreformattedChar"/>
    <w:uiPriority w:val="99"/>
    <w:semiHidden/>
    <w:unhideWhenUsed/>
    <w:rsid w:val="00E724F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724F9"/>
    <w:rPr>
      <w:rFonts w:ascii="Consolas" w:hAnsi="Consolas"/>
      <w:sz w:val="20"/>
      <w:szCs w:val="20"/>
    </w:rPr>
  </w:style>
  <w:style w:type="character" w:customStyle="1" w:styleId="apple-converted-space">
    <w:name w:val="apple-converted-space"/>
    <w:rsid w:val="00C654FA"/>
  </w:style>
  <w:style w:type="character" w:customStyle="1" w:styleId="ListParagraphChar">
    <w:name w:val="List Paragraph Char"/>
    <w:aliases w:val="Body of text Char"/>
    <w:link w:val="ListParagraph"/>
    <w:uiPriority w:val="1"/>
    <w:locked/>
    <w:rsid w:val="00661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226768">
      <w:bodyDiv w:val="1"/>
      <w:marLeft w:val="0"/>
      <w:marRight w:val="0"/>
      <w:marTop w:val="0"/>
      <w:marBottom w:val="0"/>
      <w:divBdr>
        <w:top w:val="none" w:sz="0" w:space="0" w:color="auto"/>
        <w:left w:val="none" w:sz="0" w:space="0" w:color="auto"/>
        <w:bottom w:val="none" w:sz="0" w:space="0" w:color="auto"/>
        <w:right w:val="none" w:sz="0" w:space="0" w:color="auto"/>
      </w:divBdr>
    </w:div>
    <w:div w:id="151222960">
      <w:bodyDiv w:val="1"/>
      <w:marLeft w:val="0"/>
      <w:marRight w:val="0"/>
      <w:marTop w:val="0"/>
      <w:marBottom w:val="0"/>
      <w:divBdr>
        <w:top w:val="none" w:sz="0" w:space="0" w:color="auto"/>
        <w:left w:val="none" w:sz="0" w:space="0" w:color="auto"/>
        <w:bottom w:val="none" w:sz="0" w:space="0" w:color="auto"/>
        <w:right w:val="none" w:sz="0" w:space="0" w:color="auto"/>
      </w:divBdr>
      <w:divsChild>
        <w:div w:id="798651313">
          <w:marLeft w:val="480"/>
          <w:marRight w:val="0"/>
          <w:marTop w:val="0"/>
          <w:marBottom w:val="0"/>
          <w:divBdr>
            <w:top w:val="none" w:sz="0" w:space="0" w:color="auto"/>
            <w:left w:val="none" w:sz="0" w:space="0" w:color="auto"/>
            <w:bottom w:val="none" w:sz="0" w:space="0" w:color="auto"/>
            <w:right w:val="none" w:sz="0" w:space="0" w:color="auto"/>
          </w:divBdr>
          <w:divsChild>
            <w:div w:id="1503470328">
              <w:marLeft w:val="0"/>
              <w:marRight w:val="0"/>
              <w:marTop w:val="0"/>
              <w:marBottom w:val="0"/>
              <w:divBdr>
                <w:top w:val="none" w:sz="0" w:space="0" w:color="auto"/>
                <w:left w:val="none" w:sz="0" w:space="0" w:color="auto"/>
                <w:bottom w:val="none" w:sz="0" w:space="0" w:color="auto"/>
                <w:right w:val="none" w:sz="0" w:space="0" w:color="auto"/>
              </w:divBdr>
              <w:divsChild>
                <w:div w:id="243151928">
                  <w:marLeft w:val="480"/>
                  <w:marRight w:val="0"/>
                  <w:marTop w:val="0"/>
                  <w:marBottom w:val="0"/>
                  <w:divBdr>
                    <w:top w:val="none" w:sz="0" w:space="0" w:color="auto"/>
                    <w:left w:val="none" w:sz="0" w:space="0" w:color="auto"/>
                    <w:bottom w:val="none" w:sz="0" w:space="0" w:color="auto"/>
                    <w:right w:val="none" w:sz="0" w:space="0" w:color="auto"/>
                  </w:divBdr>
                </w:div>
              </w:divsChild>
            </w:div>
            <w:div w:id="957878090">
              <w:marLeft w:val="0"/>
              <w:marRight w:val="0"/>
              <w:marTop w:val="0"/>
              <w:marBottom w:val="0"/>
              <w:divBdr>
                <w:top w:val="none" w:sz="0" w:space="0" w:color="auto"/>
                <w:left w:val="none" w:sz="0" w:space="0" w:color="auto"/>
                <w:bottom w:val="none" w:sz="0" w:space="0" w:color="auto"/>
                <w:right w:val="none" w:sz="0" w:space="0" w:color="auto"/>
              </w:divBdr>
              <w:divsChild>
                <w:div w:id="1783454214">
                  <w:marLeft w:val="640"/>
                  <w:marRight w:val="0"/>
                  <w:marTop w:val="0"/>
                  <w:marBottom w:val="0"/>
                  <w:divBdr>
                    <w:top w:val="none" w:sz="0" w:space="0" w:color="auto"/>
                    <w:left w:val="none" w:sz="0" w:space="0" w:color="auto"/>
                    <w:bottom w:val="none" w:sz="0" w:space="0" w:color="auto"/>
                    <w:right w:val="none" w:sz="0" w:space="0" w:color="auto"/>
                  </w:divBdr>
                </w:div>
              </w:divsChild>
            </w:div>
            <w:div w:id="194201053">
              <w:marLeft w:val="0"/>
              <w:marRight w:val="0"/>
              <w:marTop w:val="0"/>
              <w:marBottom w:val="0"/>
              <w:divBdr>
                <w:top w:val="none" w:sz="0" w:space="0" w:color="auto"/>
                <w:left w:val="none" w:sz="0" w:space="0" w:color="auto"/>
                <w:bottom w:val="none" w:sz="0" w:space="0" w:color="auto"/>
                <w:right w:val="none" w:sz="0" w:space="0" w:color="auto"/>
              </w:divBdr>
              <w:divsChild>
                <w:div w:id="164550222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5623">
      <w:bodyDiv w:val="1"/>
      <w:marLeft w:val="0"/>
      <w:marRight w:val="0"/>
      <w:marTop w:val="0"/>
      <w:marBottom w:val="0"/>
      <w:divBdr>
        <w:top w:val="none" w:sz="0" w:space="0" w:color="auto"/>
        <w:left w:val="none" w:sz="0" w:space="0" w:color="auto"/>
        <w:bottom w:val="none" w:sz="0" w:space="0" w:color="auto"/>
        <w:right w:val="none" w:sz="0" w:space="0" w:color="auto"/>
      </w:divBdr>
    </w:div>
    <w:div w:id="242107923">
      <w:bodyDiv w:val="1"/>
      <w:marLeft w:val="0"/>
      <w:marRight w:val="0"/>
      <w:marTop w:val="0"/>
      <w:marBottom w:val="0"/>
      <w:divBdr>
        <w:top w:val="none" w:sz="0" w:space="0" w:color="auto"/>
        <w:left w:val="none" w:sz="0" w:space="0" w:color="auto"/>
        <w:bottom w:val="none" w:sz="0" w:space="0" w:color="auto"/>
        <w:right w:val="none" w:sz="0" w:space="0" w:color="auto"/>
      </w:divBdr>
    </w:div>
    <w:div w:id="248539958">
      <w:bodyDiv w:val="1"/>
      <w:marLeft w:val="0"/>
      <w:marRight w:val="0"/>
      <w:marTop w:val="0"/>
      <w:marBottom w:val="0"/>
      <w:divBdr>
        <w:top w:val="none" w:sz="0" w:space="0" w:color="auto"/>
        <w:left w:val="none" w:sz="0" w:space="0" w:color="auto"/>
        <w:bottom w:val="none" w:sz="0" w:space="0" w:color="auto"/>
        <w:right w:val="none" w:sz="0" w:space="0" w:color="auto"/>
      </w:divBdr>
    </w:div>
    <w:div w:id="292105062">
      <w:bodyDiv w:val="1"/>
      <w:marLeft w:val="0"/>
      <w:marRight w:val="0"/>
      <w:marTop w:val="0"/>
      <w:marBottom w:val="0"/>
      <w:divBdr>
        <w:top w:val="none" w:sz="0" w:space="0" w:color="auto"/>
        <w:left w:val="none" w:sz="0" w:space="0" w:color="auto"/>
        <w:bottom w:val="none" w:sz="0" w:space="0" w:color="auto"/>
        <w:right w:val="none" w:sz="0" w:space="0" w:color="auto"/>
      </w:divBdr>
    </w:div>
    <w:div w:id="314573881">
      <w:bodyDiv w:val="1"/>
      <w:marLeft w:val="0"/>
      <w:marRight w:val="0"/>
      <w:marTop w:val="0"/>
      <w:marBottom w:val="0"/>
      <w:divBdr>
        <w:top w:val="none" w:sz="0" w:space="0" w:color="auto"/>
        <w:left w:val="none" w:sz="0" w:space="0" w:color="auto"/>
        <w:bottom w:val="none" w:sz="0" w:space="0" w:color="auto"/>
        <w:right w:val="none" w:sz="0" w:space="0" w:color="auto"/>
      </w:divBdr>
    </w:div>
    <w:div w:id="345061716">
      <w:bodyDiv w:val="1"/>
      <w:marLeft w:val="0"/>
      <w:marRight w:val="0"/>
      <w:marTop w:val="0"/>
      <w:marBottom w:val="0"/>
      <w:divBdr>
        <w:top w:val="none" w:sz="0" w:space="0" w:color="auto"/>
        <w:left w:val="none" w:sz="0" w:space="0" w:color="auto"/>
        <w:bottom w:val="none" w:sz="0" w:space="0" w:color="auto"/>
        <w:right w:val="none" w:sz="0" w:space="0" w:color="auto"/>
      </w:divBdr>
    </w:div>
    <w:div w:id="419562705">
      <w:bodyDiv w:val="1"/>
      <w:marLeft w:val="0"/>
      <w:marRight w:val="0"/>
      <w:marTop w:val="0"/>
      <w:marBottom w:val="0"/>
      <w:divBdr>
        <w:top w:val="none" w:sz="0" w:space="0" w:color="auto"/>
        <w:left w:val="none" w:sz="0" w:space="0" w:color="auto"/>
        <w:bottom w:val="none" w:sz="0" w:space="0" w:color="auto"/>
        <w:right w:val="none" w:sz="0" w:space="0" w:color="auto"/>
      </w:divBdr>
    </w:div>
    <w:div w:id="526063025">
      <w:bodyDiv w:val="1"/>
      <w:marLeft w:val="0"/>
      <w:marRight w:val="0"/>
      <w:marTop w:val="0"/>
      <w:marBottom w:val="0"/>
      <w:divBdr>
        <w:top w:val="none" w:sz="0" w:space="0" w:color="auto"/>
        <w:left w:val="none" w:sz="0" w:space="0" w:color="auto"/>
        <w:bottom w:val="none" w:sz="0" w:space="0" w:color="auto"/>
        <w:right w:val="none" w:sz="0" w:space="0" w:color="auto"/>
      </w:divBdr>
    </w:div>
    <w:div w:id="552082060">
      <w:bodyDiv w:val="1"/>
      <w:marLeft w:val="0"/>
      <w:marRight w:val="0"/>
      <w:marTop w:val="0"/>
      <w:marBottom w:val="0"/>
      <w:divBdr>
        <w:top w:val="none" w:sz="0" w:space="0" w:color="auto"/>
        <w:left w:val="none" w:sz="0" w:space="0" w:color="auto"/>
        <w:bottom w:val="none" w:sz="0" w:space="0" w:color="auto"/>
        <w:right w:val="none" w:sz="0" w:space="0" w:color="auto"/>
      </w:divBdr>
    </w:div>
    <w:div w:id="575361446">
      <w:bodyDiv w:val="1"/>
      <w:marLeft w:val="0"/>
      <w:marRight w:val="0"/>
      <w:marTop w:val="0"/>
      <w:marBottom w:val="0"/>
      <w:divBdr>
        <w:top w:val="none" w:sz="0" w:space="0" w:color="auto"/>
        <w:left w:val="none" w:sz="0" w:space="0" w:color="auto"/>
        <w:bottom w:val="none" w:sz="0" w:space="0" w:color="auto"/>
        <w:right w:val="none" w:sz="0" w:space="0" w:color="auto"/>
      </w:divBdr>
    </w:div>
    <w:div w:id="585262787">
      <w:bodyDiv w:val="1"/>
      <w:marLeft w:val="0"/>
      <w:marRight w:val="0"/>
      <w:marTop w:val="0"/>
      <w:marBottom w:val="0"/>
      <w:divBdr>
        <w:top w:val="none" w:sz="0" w:space="0" w:color="auto"/>
        <w:left w:val="none" w:sz="0" w:space="0" w:color="auto"/>
        <w:bottom w:val="none" w:sz="0" w:space="0" w:color="auto"/>
        <w:right w:val="none" w:sz="0" w:space="0" w:color="auto"/>
      </w:divBdr>
    </w:div>
    <w:div w:id="625737992">
      <w:bodyDiv w:val="1"/>
      <w:marLeft w:val="0"/>
      <w:marRight w:val="0"/>
      <w:marTop w:val="0"/>
      <w:marBottom w:val="0"/>
      <w:divBdr>
        <w:top w:val="none" w:sz="0" w:space="0" w:color="auto"/>
        <w:left w:val="none" w:sz="0" w:space="0" w:color="auto"/>
        <w:bottom w:val="none" w:sz="0" w:space="0" w:color="auto"/>
        <w:right w:val="none" w:sz="0" w:space="0" w:color="auto"/>
      </w:divBdr>
    </w:div>
    <w:div w:id="664550836">
      <w:bodyDiv w:val="1"/>
      <w:marLeft w:val="0"/>
      <w:marRight w:val="0"/>
      <w:marTop w:val="0"/>
      <w:marBottom w:val="0"/>
      <w:divBdr>
        <w:top w:val="none" w:sz="0" w:space="0" w:color="auto"/>
        <w:left w:val="none" w:sz="0" w:space="0" w:color="auto"/>
        <w:bottom w:val="none" w:sz="0" w:space="0" w:color="auto"/>
        <w:right w:val="none" w:sz="0" w:space="0" w:color="auto"/>
      </w:divBdr>
    </w:div>
    <w:div w:id="699935999">
      <w:bodyDiv w:val="1"/>
      <w:marLeft w:val="0"/>
      <w:marRight w:val="0"/>
      <w:marTop w:val="0"/>
      <w:marBottom w:val="0"/>
      <w:divBdr>
        <w:top w:val="none" w:sz="0" w:space="0" w:color="auto"/>
        <w:left w:val="none" w:sz="0" w:space="0" w:color="auto"/>
        <w:bottom w:val="none" w:sz="0" w:space="0" w:color="auto"/>
        <w:right w:val="none" w:sz="0" w:space="0" w:color="auto"/>
      </w:divBdr>
    </w:div>
    <w:div w:id="706756157">
      <w:bodyDiv w:val="1"/>
      <w:marLeft w:val="0"/>
      <w:marRight w:val="0"/>
      <w:marTop w:val="0"/>
      <w:marBottom w:val="0"/>
      <w:divBdr>
        <w:top w:val="none" w:sz="0" w:space="0" w:color="auto"/>
        <w:left w:val="none" w:sz="0" w:space="0" w:color="auto"/>
        <w:bottom w:val="none" w:sz="0" w:space="0" w:color="auto"/>
        <w:right w:val="none" w:sz="0" w:space="0" w:color="auto"/>
      </w:divBdr>
    </w:div>
    <w:div w:id="786630650">
      <w:bodyDiv w:val="1"/>
      <w:marLeft w:val="0"/>
      <w:marRight w:val="0"/>
      <w:marTop w:val="0"/>
      <w:marBottom w:val="0"/>
      <w:divBdr>
        <w:top w:val="none" w:sz="0" w:space="0" w:color="auto"/>
        <w:left w:val="none" w:sz="0" w:space="0" w:color="auto"/>
        <w:bottom w:val="none" w:sz="0" w:space="0" w:color="auto"/>
        <w:right w:val="none" w:sz="0" w:space="0" w:color="auto"/>
      </w:divBdr>
    </w:div>
    <w:div w:id="841286585">
      <w:bodyDiv w:val="1"/>
      <w:marLeft w:val="0"/>
      <w:marRight w:val="0"/>
      <w:marTop w:val="0"/>
      <w:marBottom w:val="0"/>
      <w:divBdr>
        <w:top w:val="none" w:sz="0" w:space="0" w:color="auto"/>
        <w:left w:val="none" w:sz="0" w:space="0" w:color="auto"/>
        <w:bottom w:val="none" w:sz="0" w:space="0" w:color="auto"/>
        <w:right w:val="none" w:sz="0" w:space="0" w:color="auto"/>
      </w:divBdr>
    </w:div>
    <w:div w:id="875972662">
      <w:bodyDiv w:val="1"/>
      <w:marLeft w:val="0"/>
      <w:marRight w:val="0"/>
      <w:marTop w:val="0"/>
      <w:marBottom w:val="0"/>
      <w:divBdr>
        <w:top w:val="none" w:sz="0" w:space="0" w:color="auto"/>
        <w:left w:val="none" w:sz="0" w:space="0" w:color="auto"/>
        <w:bottom w:val="none" w:sz="0" w:space="0" w:color="auto"/>
        <w:right w:val="none" w:sz="0" w:space="0" w:color="auto"/>
      </w:divBdr>
    </w:div>
    <w:div w:id="909147321">
      <w:bodyDiv w:val="1"/>
      <w:marLeft w:val="0"/>
      <w:marRight w:val="0"/>
      <w:marTop w:val="0"/>
      <w:marBottom w:val="0"/>
      <w:divBdr>
        <w:top w:val="none" w:sz="0" w:space="0" w:color="auto"/>
        <w:left w:val="none" w:sz="0" w:space="0" w:color="auto"/>
        <w:bottom w:val="none" w:sz="0" w:space="0" w:color="auto"/>
        <w:right w:val="none" w:sz="0" w:space="0" w:color="auto"/>
      </w:divBdr>
    </w:div>
    <w:div w:id="912664694">
      <w:bodyDiv w:val="1"/>
      <w:marLeft w:val="0"/>
      <w:marRight w:val="0"/>
      <w:marTop w:val="0"/>
      <w:marBottom w:val="0"/>
      <w:divBdr>
        <w:top w:val="none" w:sz="0" w:space="0" w:color="auto"/>
        <w:left w:val="none" w:sz="0" w:space="0" w:color="auto"/>
        <w:bottom w:val="none" w:sz="0" w:space="0" w:color="auto"/>
        <w:right w:val="none" w:sz="0" w:space="0" w:color="auto"/>
      </w:divBdr>
    </w:div>
    <w:div w:id="944192685">
      <w:bodyDiv w:val="1"/>
      <w:marLeft w:val="0"/>
      <w:marRight w:val="0"/>
      <w:marTop w:val="0"/>
      <w:marBottom w:val="0"/>
      <w:divBdr>
        <w:top w:val="none" w:sz="0" w:space="0" w:color="auto"/>
        <w:left w:val="none" w:sz="0" w:space="0" w:color="auto"/>
        <w:bottom w:val="none" w:sz="0" w:space="0" w:color="auto"/>
        <w:right w:val="none" w:sz="0" w:space="0" w:color="auto"/>
      </w:divBdr>
    </w:div>
    <w:div w:id="985863185">
      <w:bodyDiv w:val="1"/>
      <w:marLeft w:val="0"/>
      <w:marRight w:val="0"/>
      <w:marTop w:val="0"/>
      <w:marBottom w:val="0"/>
      <w:divBdr>
        <w:top w:val="none" w:sz="0" w:space="0" w:color="auto"/>
        <w:left w:val="none" w:sz="0" w:space="0" w:color="auto"/>
        <w:bottom w:val="none" w:sz="0" w:space="0" w:color="auto"/>
        <w:right w:val="none" w:sz="0" w:space="0" w:color="auto"/>
      </w:divBdr>
    </w:div>
    <w:div w:id="1049840213">
      <w:bodyDiv w:val="1"/>
      <w:marLeft w:val="0"/>
      <w:marRight w:val="0"/>
      <w:marTop w:val="0"/>
      <w:marBottom w:val="0"/>
      <w:divBdr>
        <w:top w:val="none" w:sz="0" w:space="0" w:color="auto"/>
        <w:left w:val="none" w:sz="0" w:space="0" w:color="auto"/>
        <w:bottom w:val="none" w:sz="0" w:space="0" w:color="auto"/>
        <w:right w:val="none" w:sz="0" w:space="0" w:color="auto"/>
      </w:divBdr>
    </w:div>
    <w:div w:id="1072308854">
      <w:bodyDiv w:val="1"/>
      <w:marLeft w:val="0"/>
      <w:marRight w:val="0"/>
      <w:marTop w:val="0"/>
      <w:marBottom w:val="0"/>
      <w:divBdr>
        <w:top w:val="none" w:sz="0" w:space="0" w:color="auto"/>
        <w:left w:val="none" w:sz="0" w:space="0" w:color="auto"/>
        <w:bottom w:val="none" w:sz="0" w:space="0" w:color="auto"/>
        <w:right w:val="none" w:sz="0" w:space="0" w:color="auto"/>
      </w:divBdr>
      <w:divsChild>
        <w:div w:id="2057318732">
          <w:marLeft w:val="0"/>
          <w:marRight w:val="0"/>
          <w:marTop w:val="0"/>
          <w:marBottom w:val="0"/>
          <w:divBdr>
            <w:top w:val="none" w:sz="0" w:space="0" w:color="auto"/>
            <w:left w:val="none" w:sz="0" w:space="0" w:color="auto"/>
            <w:bottom w:val="none" w:sz="0" w:space="0" w:color="auto"/>
            <w:right w:val="none" w:sz="0" w:space="0" w:color="auto"/>
          </w:divBdr>
        </w:div>
      </w:divsChild>
    </w:div>
    <w:div w:id="1124957040">
      <w:bodyDiv w:val="1"/>
      <w:marLeft w:val="0"/>
      <w:marRight w:val="0"/>
      <w:marTop w:val="0"/>
      <w:marBottom w:val="0"/>
      <w:divBdr>
        <w:top w:val="none" w:sz="0" w:space="0" w:color="auto"/>
        <w:left w:val="none" w:sz="0" w:space="0" w:color="auto"/>
        <w:bottom w:val="none" w:sz="0" w:space="0" w:color="auto"/>
        <w:right w:val="none" w:sz="0" w:space="0" w:color="auto"/>
      </w:divBdr>
    </w:div>
    <w:div w:id="1126777365">
      <w:bodyDiv w:val="1"/>
      <w:marLeft w:val="0"/>
      <w:marRight w:val="0"/>
      <w:marTop w:val="0"/>
      <w:marBottom w:val="0"/>
      <w:divBdr>
        <w:top w:val="none" w:sz="0" w:space="0" w:color="auto"/>
        <w:left w:val="none" w:sz="0" w:space="0" w:color="auto"/>
        <w:bottom w:val="none" w:sz="0" w:space="0" w:color="auto"/>
        <w:right w:val="none" w:sz="0" w:space="0" w:color="auto"/>
      </w:divBdr>
    </w:div>
    <w:div w:id="1128862030">
      <w:bodyDiv w:val="1"/>
      <w:marLeft w:val="0"/>
      <w:marRight w:val="0"/>
      <w:marTop w:val="0"/>
      <w:marBottom w:val="0"/>
      <w:divBdr>
        <w:top w:val="none" w:sz="0" w:space="0" w:color="auto"/>
        <w:left w:val="none" w:sz="0" w:space="0" w:color="auto"/>
        <w:bottom w:val="none" w:sz="0" w:space="0" w:color="auto"/>
        <w:right w:val="none" w:sz="0" w:space="0" w:color="auto"/>
      </w:divBdr>
      <w:divsChild>
        <w:div w:id="1994868336">
          <w:marLeft w:val="0"/>
          <w:marRight w:val="0"/>
          <w:marTop w:val="0"/>
          <w:marBottom w:val="0"/>
          <w:divBdr>
            <w:top w:val="none" w:sz="0" w:space="0" w:color="auto"/>
            <w:left w:val="none" w:sz="0" w:space="0" w:color="auto"/>
            <w:bottom w:val="none" w:sz="0" w:space="0" w:color="auto"/>
            <w:right w:val="none" w:sz="0" w:space="0" w:color="auto"/>
          </w:divBdr>
        </w:div>
      </w:divsChild>
    </w:div>
    <w:div w:id="1161657342">
      <w:bodyDiv w:val="1"/>
      <w:marLeft w:val="0"/>
      <w:marRight w:val="0"/>
      <w:marTop w:val="0"/>
      <w:marBottom w:val="0"/>
      <w:divBdr>
        <w:top w:val="none" w:sz="0" w:space="0" w:color="auto"/>
        <w:left w:val="none" w:sz="0" w:space="0" w:color="auto"/>
        <w:bottom w:val="none" w:sz="0" w:space="0" w:color="auto"/>
        <w:right w:val="none" w:sz="0" w:space="0" w:color="auto"/>
      </w:divBdr>
    </w:div>
    <w:div w:id="1197037476">
      <w:bodyDiv w:val="1"/>
      <w:marLeft w:val="0"/>
      <w:marRight w:val="0"/>
      <w:marTop w:val="0"/>
      <w:marBottom w:val="0"/>
      <w:divBdr>
        <w:top w:val="none" w:sz="0" w:space="0" w:color="auto"/>
        <w:left w:val="none" w:sz="0" w:space="0" w:color="auto"/>
        <w:bottom w:val="none" w:sz="0" w:space="0" w:color="auto"/>
        <w:right w:val="none" w:sz="0" w:space="0" w:color="auto"/>
      </w:divBdr>
    </w:div>
    <w:div w:id="1213495222">
      <w:bodyDiv w:val="1"/>
      <w:marLeft w:val="0"/>
      <w:marRight w:val="0"/>
      <w:marTop w:val="0"/>
      <w:marBottom w:val="0"/>
      <w:divBdr>
        <w:top w:val="none" w:sz="0" w:space="0" w:color="auto"/>
        <w:left w:val="none" w:sz="0" w:space="0" w:color="auto"/>
        <w:bottom w:val="none" w:sz="0" w:space="0" w:color="auto"/>
        <w:right w:val="none" w:sz="0" w:space="0" w:color="auto"/>
      </w:divBdr>
    </w:div>
    <w:div w:id="1241675434">
      <w:bodyDiv w:val="1"/>
      <w:marLeft w:val="0"/>
      <w:marRight w:val="0"/>
      <w:marTop w:val="0"/>
      <w:marBottom w:val="0"/>
      <w:divBdr>
        <w:top w:val="none" w:sz="0" w:space="0" w:color="auto"/>
        <w:left w:val="none" w:sz="0" w:space="0" w:color="auto"/>
        <w:bottom w:val="none" w:sz="0" w:space="0" w:color="auto"/>
        <w:right w:val="none" w:sz="0" w:space="0" w:color="auto"/>
      </w:divBdr>
    </w:div>
    <w:div w:id="1270553678">
      <w:bodyDiv w:val="1"/>
      <w:marLeft w:val="0"/>
      <w:marRight w:val="0"/>
      <w:marTop w:val="0"/>
      <w:marBottom w:val="0"/>
      <w:divBdr>
        <w:top w:val="none" w:sz="0" w:space="0" w:color="auto"/>
        <w:left w:val="none" w:sz="0" w:space="0" w:color="auto"/>
        <w:bottom w:val="none" w:sz="0" w:space="0" w:color="auto"/>
        <w:right w:val="none" w:sz="0" w:space="0" w:color="auto"/>
      </w:divBdr>
    </w:div>
    <w:div w:id="1272933847">
      <w:bodyDiv w:val="1"/>
      <w:marLeft w:val="0"/>
      <w:marRight w:val="0"/>
      <w:marTop w:val="0"/>
      <w:marBottom w:val="0"/>
      <w:divBdr>
        <w:top w:val="none" w:sz="0" w:space="0" w:color="auto"/>
        <w:left w:val="none" w:sz="0" w:space="0" w:color="auto"/>
        <w:bottom w:val="none" w:sz="0" w:space="0" w:color="auto"/>
        <w:right w:val="none" w:sz="0" w:space="0" w:color="auto"/>
      </w:divBdr>
    </w:div>
    <w:div w:id="1369911849">
      <w:bodyDiv w:val="1"/>
      <w:marLeft w:val="0"/>
      <w:marRight w:val="0"/>
      <w:marTop w:val="0"/>
      <w:marBottom w:val="0"/>
      <w:divBdr>
        <w:top w:val="none" w:sz="0" w:space="0" w:color="auto"/>
        <w:left w:val="none" w:sz="0" w:space="0" w:color="auto"/>
        <w:bottom w:val="none" w:sz="0" w:space="0" w:color="auto"/>
        <w:right w:val="none" w:sz="0" w:space="0" w:color="auto"/>
      </w:divBdr>
    </w:div>
    <w:div w:id="1381898669">
      <w:bodyDiv w:val="1"/>
      <w:marLeft w:val="0"/>
      <w:marRight w:val="0"/>
      <w:marTop w:val="0"/>
      <w:marBottom w:val="0"/>
      <w:divBdr>
        <w:top w:val="none" w:sz="0" w:space="0" w:color="auto"/>
        <w:left w:val="none" w:sz="0" w:space="0" w:color="auto"/>
        <w:bottom w:val="none" w:sz="0" w:space="0" w:color="auto"/>
        <w:right w:val="none" w:sz="0" w:space="0" w:color="auto"/>
      </w:divBdr>
    </w:div>
    <w:div w:id="1400438896">
      <w:bodyDiv w:val="1"/>
      <w:marLeft w:val="0"/>
      <w:marRight w:val="0"/>
      <w:marTop w:val="0"/>
      <w:marBottom w:val="0"/>
      <w:divBdr>
        <w:top w:val="none" w:sz="0" w:space="0" w:color="auto"/>
        <w:left w:val="none" w:sz="0" w:space="0" w:color="auto"/>
        <w:bottom w:val="none" w:sz="0" w:space="0" w:color="auto"/>
        <w:right w:val="none" w:sz="0" w:space="0" w:color="auto"/>
      </w:divBdr>
    </w:div>
    <w:div w:id="1403868873">
      <w:bodyDiv w:val="1"/>
      <w:marLeft w:val="0"/>
      <w:marRight w:val="0"/>
      <w:marTop w:val="0"/>
      <w:marBottom w:val="0"/>
      <w:divBdr>
        <w:top w:val="none" w:sz="0" w:space="0" w:color="auto"/>
        <w:left w:val="none" w:sz="0" w:space="0" w:color="auto"/>
        <w:bottom w:val="none" w:sz="0" w:space="0" w:color="auto"/>
        <w:right w:val="none" w:sz="0" w:space="0" w:color="auto"/>
      </w:divBdr>
    </w:div>
    <w:div w:id="1466969291">
      <w:bodyDiv w:val="1"/>
      <w:marLeft w:val="0"/>
      <w:marRight w:val="0"/>
      <w:marTop w:val="0"/>
      <w:marBottom w:val="0"/>
      <w:divBdr>
        <w:top w:val="none" w:sz="0" w:space="0" w:color="auto"/>
        <w:left w:val="none" w:sz="0" w:space="0" w:color="auto"/>
        <w:bottom w:val="none" w:sz="0" w:space="0" w:color="auto"/>
        <w:right w:val="none" w:sz="0" w:space="0" w:color="auto"/>
      </w:divBdr>
    </w:div>
    <w:div w:id="1472987569">
      <w:bodyDiv w:val="1"/>
      <w:marLeft w:val="0"/>
      <w:marRight w:val="0"/>
      <w:marTop w:val="0"/>
      <w:marBottom w:val="0"/>
      <w:divBdr>
        <w:top w:val="none" w:sz="0" w:space="0" w:color="auto"/>
        <w:left w:val="none" w:sz="0" w:space="0" w:color="auto"/>
        <w:bottom w:val="none" w:sz="0" w:space="0" w:color="auto"/>
        <w:right w:val="none" w:sz="0" w:space="0" w:color="auto"/>
      </w:divBdr>
    </w:div>
    <w:div w:id="1542328218">
      <w:bodyDiv w:val="1"/>
      <w:marLeft w:val="0"/>
      <w:marRight w:val="0"/>
      <w:marTop w:val="0"/>
      <w:marBottom w:val="0"/>
      <w:divBdr>
        <w:top w:val="none" w:sz="0" w:space="0" w:color="auto"/>
        <w:left w:val="none" w:sz="0" w:space="0" w:color="auto"/>
        <w:bottom w:val="none" w:sz="0" w:space="0" w:color="auto"/>
        <w:right w:val="none" w:sz="0" w:space="0" w:color="auto"/>
      </w:divBdr>
    </w:div>
    <w:div w:id="1585260334">
      <w:bodyDiv w:val="1"/>
      <w:marLeft w:val="0"/>
      <w:marRight w:val="0"/>
      <w:marTop w:val="0"/>
      <w:marBottom w:val="0"/>
      <w:divBdr>
        <w:top w:val="none" w:sz="0" w:space="0" w:color="auto"/>
        <w:left w:val="none" w:sz="0" w:space="0" w:color="auto"/>
        <w:bottom w:val="none" w:sz="0" w:space="0" w:color="auto"/>
        <w:right w:val="none" w:sz="0" w:space="0" w:color="auto"/>
      </w:divBdr>
    </w:div>
    <w:div w:id="1585920217">
      <w:bodyDiv w:val="1"/>
      <w:marLeft w:val="0"/>
      <w:marRight w:val="0"/>
      <w:marTop w:val="0"/>
      <w:marBottom w:val="0"/>
      <w:divBdr>
        <w:top w:val="none" w:sz="0" w:space="0" w:color="auto"/>
        <w:left w:val="none" w:sz="0" w:space="0" w:color="auto"/>
        <w:bottom w:val="none" w:sz="0" w:space="0" w:color="auto"/>
        <w:right w:val="none" w:sz="0" w:space="0" w:color="auto"/>
      </w:divBdr>
    </w:div>
    <w:div w:id="1586837251">
      <w:bodyDiv w:val="1"/>
      <w:marLeft w:val="0"/>
      <w:marRight w:val="0"/>
      <w:marTop w:val="0"/>
      <w:marBottom w:val="0"/>
      <w:divBdr>
        <w:top w:val="none" w:sz="0" w:space="0" w:color="auto"/>
        <w:left w:val="none" w:sz="0" w:space="0" w:color="auto"/>
        <w:bottom w:val="none" w:sz="0" w:space="0" w:color="auto"/>
        <w:right w:val="none" w:sz="0" w:space="0" w:color="auto"/>
      </w:divBdr>
    </w:div>
    <w:div w:id="1645817316">
      <w:bodyDiv w:val="1"/>
      <w:marLeft w:val="0"/>
      <w:marRight w:val="0"/>
      <w:marTop w:val="0"/>
      <w:marBottom w:val="0"/>
      <w:divBdr>
        <w:top w:val="none" w:sz="0" w:space="0" w:color="auto"/>
        <w:left w:val="none" w:sz="0" w:space="0" w:color="auto"/>
        <w:bottom w:val="none" w:sz="0" w:space="0" w:color="auto"/>
        <w:right w:val="none" w:sz="0" w:space="0" w:color="auto"/>
      </w:divBdr>
    </w:div>
    <w:div w:id="1685083612">
      <w:bodyDiv w:val="1"/>
      <w:marLeft w:val="0"/>
      <w:marRight w:val="0"/>
      <w:marTop w:val="0"/>
      <w:marBottom w:val="0"/>
      <w:divBdr>
        <w:top w:val="none" w:sz="0" w:space="0" w:color="auto"/>
        <w:left w:val="none" w:sz="0" w:space="0" w:color="auto"/>
        <w:bottom w:val="none" w:sz="0" w:space="0" w:color="auto"/>
        <w:right w:val="none" w:sz="0" w:space="0" w:color="auto"/>
      </w:divBdr>
    </w:div>
    <w:div w:id="1732071790">
      <w:bodyDiv w:val="1"/>
      <w:marLeft w:val="0"/>
      <w:marRight w:val="0"/>
      <w:marTop w:val="0"/>
      <w:marBottom w:val="0"/>
      <w:divBdr>
        <w:top w:val="none" w:sz="0" w:space="0" w:color="auto"/>
        <w:left w:val="none" w:sz="0" w:space="0" w:color="auto"/>
        <w:bottom w:val="none" w:sz="0" w:space="0" w:color="auto"/>
        <w:right w:val="none" w:sz="0" w:space="0" w:color="auto"/>
      </w:divBdr>
    </w:div>
    <w:div w:id="1758750175">
      <w:bodyDiv w:val="1"/>
      <w:marLeft w:val="0"/>
      <w:marRight w:val="0"/>
      <w:marTop w:val="0"/>
      <w:marBottom w:val="0"/>
      <w:divBdr>
        <w:top w:val="none" w:sz="0" w:space="0" w:color="auto"/>
        <w:left w:val="none" w:sz="0" w:space="0" w:color="auto"/>
        <w:bottom w:val="none" w:sz="0" w:space="0" w:color="auto"/>
        <w:right w:val="none" w:sz="0" w:space="0" w:color="auto"/>
      </w:divBdr>
    </w:div>
    <w:div w:id="1772166211">
      <w:bodyDiv w:val="1"/>
      <w:marLeft w:val="0"/>
      <w:marRight w:val="0"/>
      <w:marTop w:val="0"/>
      <w:marBottom w:val="0"/>
      <w:divBdr>
        <w:top w:val="none" w:sz="0" w:space="0" w:color="auto"/>
        <w:left w:val="none" w:sz="0" w:space="0" w:color="auto"/>
        <w:bottom w:val="none" w:sz="0" w:space="0" w:color="auto"/>
        <w:right w:val="none" w:sz="0" w:space="0" w:color="auto"/>
      </w:divBdr>
    </w:div>
    <w:div w:id="1855073371">
      <w:bodyDiv w:val="1"/>
      <w:marLeft w:val="0"/>
      <w:marRight w:val="0"/>
      <w:marTop w:val="0"/>
      <w:marBottom w:val="0"/>
      <w:divBdr>
        <w:top w:val="none" w:sz="0" w:space="0" w:color="auto"/>
        <w:left w:val="none" w:sz="0" w:space="0" w:color="auto"/>
        <w:bottom w:val="none" w:sz="0" w:space="0" w:color="auto"/>
        <w:right w:val="none" w:sz="0" w:space="0" w:color="auto"/>
      </w:divBdr>
    </w:div>
    <w:div w:id="1860266845">
      <w:bodyDiv w:val="1"/>
      <w:marLeft w:val="0"/>
      <w:marRight w:val="0"/>
      <w:marTop w:val="0"/>
      <w:marBottom w:val="0"/>
      <w:divBdr>
        <w:top w:val="none" w:sz="0" w:space="0" w:color="auto"/>
        <w:left w:val="none" w:sz="0" w:space="0" w:color="auto"/>
        <w:bottom w:val="none" w:sz="0" w:space="0" w:color="auto"/>
        <w:right w:val="none" w:sz="0" w:space="0" w:color="auto"/>
      </w:divBdr>
    </w:div>
    <w:div w:id="1905212974">
      <w:bodyDiv w:val="1"/>
      <w:marLeft w:val="0"/>
      <w:marRight w:val="0"/>
      <w:marTop w:val="0"/>
      <w:marBottom w:val="0"/>
      <w:divBdr>
        <w:top w:val="none" w:sz="0" w:space="0" w:color="auto"/>
        <w:left w:val="none" w:sz="0" w:space="0" w:color="auto"/>
        <w:bottom w:val="none" w:sz="0" w:space="0" w:color="auto"/>
        <w:right w:val="none" w:sz="0" w:space="0" w:color="auto"/>
      </w:divBdr>
    </w:div>
    <w:div w:id="1931966765">
      <w:bodyDiv w:val="1"/>
      <w:marLeft w:val="0"/>
      <w:marRight w:val="0"/>
      <w:marTop w:val="0"/>
      <w:marBottom w:val="0"/>
      <w:divBdr>
        <w:top w:val="none" w:sz="0" w:space="0" w:color="auto"/>
        <w:left w:val="none" w:sz="0" w:space="0" w:color="auto"/>
        <w:bottom w:val="none" w:sz="0" w:space="0" w:color="auto"/>
        <w:right w:val="none" w:sz="0" w:space="0" w:color="auto"/>
      </w:divBdr>
    </w:div>
    <w:div w:id="1982299448">
      <w:bodyDiv w:val="1"/>
      <w:marLeft w:val="0"/>
      <w:marRight w:val="0"/>
      <w:marTop w:val="0"/>
      <w:marBottom w:val="0"/>
      <w:divBdr>
        <w:top w:val="none" w:sz="0" w:space="0" w:color="auto"/>
        <w:left w:val="none" w:sz="0" w:space="0" w:color="auto"/>
        <w:bottom w:val="none" w:sz="0" w:space="0" w:color="auto"/>
        <w:right w:val="none" w:sz="0" w:space="0" w:color="auto"/>
      </w:divBdr>
    </w:div>
    <w:div w:id="2005401811">
      <w:bodyDiv w:val="1"/>
      <w:marLeft w:val="0"/>
      <w:marRight w:val="0"/>
      <w:marTop w:val="0"/>
      <w:marBottom w:val="0"/>
      <w:divBdr>
        <w:top w:val="none" w:sz="0" w:space="0" w:color="auto"/>
        <w:left w:val="none" w:sz="0" w:space="0" w:color="auto"/>
        <w:bottom w:val="none" w:sz="0" w:space="0" w:color="auto"/>
        <w:right w:val="none" w:sz="0" w:space="0" w:color="auto"/>
      </w:divBdr>
    </w:div>
    <w:div w:id="2054959316">
      <w:bodyDiv w:val="1"/>
      <w:marLeft w:val="0"/>
      <w:marRight w:val="0"/>
      <w:marTop w:val="0"/>
      <w:marBottom w:val="0"/>
      <w:divBdr>
        <w:top w:val="none" w:sz="0" w:space="0" w:color="auto"/>
        <w:left w:val="none" w:sz="0" w:space="0" w:color="auto"/>
        <w:bottom w:val="none" w:sz="0" w:space="0" w:color="auto"/>
        <w:right w:val="none" w:sz="0" w:space="0" w:color="auto"/>
      </w:divBdr>
    </w:div>
    <w:div w:id="211474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image" Target="media/image11.jpeg"/><Relationship Id="rId42" Type="http://schemas.openxmlformats.org/officeDocument/2006/relationships/footer" Target="footer11.xml"/><Relationship Id="rId47" Type="http://schemas.openxmlformats.org/officeDocument/2006/relationships/image" Target="media/image18.emf"/><Relationship Id="rId50"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8.xml"/><Relationship Id="rId11" Type="http://schemas.openxmlformats.org/officeDocument/2006/relationships/image" Target="media/image2.jpg"/><Relationship Id="rId24" Type="http://schemas.openxmlformats.org/officeDocument/2006/relationships/header" Target="header6.xml"/><Relationship Id="rId32" Type="http://schemas.openxmlformats.org/officeDocument/2006/relationships/image" Target="media/image9.jpeg"/><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image" Target="media/image16.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8.jpeg"/><Relationship Id="rId44" Type="http://schemas.openxmlformats.org/officeDocument/2006/relationships/image" Target="media/image15.emf"/><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footer" Target="footer9.xml"/><Relationship Id="rId46" Type="http://schemas.openxmlformats.org/officeDocument/2006/relationships/image" Target="media/image17.png"/><Relationship Id="rId20" Type="http://schemas.openxmlformats.org/officeDocument/2006/relationships/header" Target="header4.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13.jpeg"/><Relationship Id="rId49"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73C71C5-5550-4D24-86B0-F27954A7E008}"/>
      </w:docPartPr>
      <w:docPartBody>
        <w:p w:rsidR="005C6193" w:rsidRDefault="007619CF">
          <w:r w:rsidRPr="004B5AF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9CF"/>
    <w:rsid w:val="000259AD"/>
    <w:rsid w:val="000311D7"/>
    <w:rsid w:val="00066B5D"/>
    <w:rsid w:val="000A7F9D"/>
    <w:rsid w:val="000D1C16"/>
    <w:rsid w:val="000D7828"/>
    <w:rsid w:val="00135A54"/>
    <w:rsid w:val="00146686"/>
    <w:rsid w:val="001577B1"/>
    <w:rsid w:val="00190D89"/>
    <w:rsid w:val="001A612C"/>
    <w:rsid w:val="001A7A7E"/>
    <w:rsid w:val="001B00DA"/>
    <w:rsid w:val="001E0A10"/>
    <w:rsid w:val="001F50D0"/>
    <w:rsid w:val="00210E83"/>
    <w:rsid w:val="00226DF7"/>
    <w:rsid w:val="0023502D"/>
    <w:rsid w:val="0023768B"/>
    <w:rsid w:val="00256D6C"/>
    <w:rsid w:val="002A2CCE"/>
    <w:rsid w:val="00310327"/>
    <w:rsid w:val="00320461"/>
    <w:rsid w:val="003255B0"/>
    <w:rsid w:val="0033502C"/>
    <w:rsid w:val="0035795C"/>
    <w:rsid w:val="0038607D"/>
    <w:rsid w:val="003D2054"/>
    <w:rsid w:val="003F314A"/>
    <w:rsid w:val="0040257E"/>
    <w:rsid w:val="004745F8"/>
    <w:rsid w:val="00474B71"/>
    <w:rsid w:val="00497319"/>
    <w:rsid w:val="004A6ADC"/>
    <w:rsid w:val="004C0AC7"/>
    <w:rsid w:val="004F65C7"/>
    <w:rsid w:val="00511970"/>
    <w:rsid w:val="0056267C"/>
    <w:rsid w:val="0058438D"/>
    <w:rsid w:val="00591BED"/>
    <w:rsid w:val="00593CD6"/>
    <w:rsid w:val="005C1610"/>
    <w:rsid w:val="005C6193"/>
    <w:rsid w:val="005F3D90"/>
    <w:rsid w:val="00613758"/>
    <w:rsid w:val="00630C1B"/>
    <w:rsid w:val="006650ED"/>
    <w:rsid w:val="00692C86"/>
    <w:rsid w:val="006C314D"/>
    <w:rsid w:val="006E60DC"/>
    <w:rsid w:val="007013FD"/>
    <w:rsid w:val="00720C53"/>
    <w:rsid w:val="0073079B"/>
    <w:rsid w:val="00747A0D"/>
    <w:rsid w:val="007619CF"/>
    <w:rsid w:val="00791AA0"/>
    <w:rsid w:val="00795714"/>
    <w:rsid w:val="007A05C0"/>
    <w:rsid w:val="008235F9"/>
    <w:rsid w:val="00823A4B"/>
    <w:rsid w:val="008263AF"/>
    <w:rsid w:val="00860AC4"/>
    <w:rsid w:val="008644C3"/>
    <w:rsid w:val="00876E8F"/>
    <w:rsid w:val="008D4B1E"/>
    <w:rsid w:val="009171CA"/>
    <w:rsid w:val="009444D9"/>
    <w:rsid w:val="00944728"/>
    <w:rsid w:val="0095292E"/>
    <w:rsid w:val="009A3BC6"/>
    <w:rsid w:val="009B1EEC"/>
    <w:rsid w:val="009D171B"/>
    <w:rsid w:val="009D4405"/>
    <w:rsid w:val="00A27C61"/>
    <w:rsid w:val="00A43F7E"/>
    <w:rsid w:val="00A45BFA"/>
    <w:rsid w:val="00A5762A"/>
    <w:rsid w:val="00A77B38"/>
    <w:rsid w:val="00A81BD3"/>
    <w:rsid w:val="00AB305D"/>
    <w:rsid w:val="00AD222F"/>
    <w:rsid w:val="00B15386"/>
    <w:rsid w:val="00B34E97"/>
    <w:rsid w:val="00B667C2"/>
    <w:rsid w:val="00B85442"/>
    <w:rsid w:val="00BB4A24"/>
    <w:rsid w:val="00BD4C7F"/>
    <w:rsid w:val="00C0583A"/>
    <w:rsid w:val="00C06CBE"/>
    <w:rsid w:val="00C33DF2"/>
    <w:rsid w:val="00C41687"/>
    <w:rsid w:val="00C7787F"/>
    <w:rsid w:val="00C84EBE"/>
    <w:rsid w:val="00CB78D9"/>
    <w:rsid w:val="00CD0F65"/>
    <w:rsid w:val="00CD7B36"/>
    <w:rsid w:val="00CE39F0"/>
    <w:rsid w:val="00D232E2"/>
    <w:rsid w:val="00D41943"/>
    <w:rsid w:val="00DB437E"/>
    <w:rsid w:val="00DD255B"/>
    <w:rsid w:val="00DD57BE"/>
    <w:rsid w:val="00E10241"/>
    <w:rsid w:val="00E63EDD"/>
    <w:rsid w:val="00E70B81"/>
    <w:rsid w:val="00E72621"/>
    <w:rsid w:val="00E9178C"/>
    <w:rsid w:val="00EA1DAF"/>
    <w:rsid w:val="00EB1DAB"/>
    <w:rsid w:val="00EB5072"/>
    <w:rsid w:val="00F151BF"/>
    <w:rsid w:val="00F40DC8"/>
    <w:rsid w:val="00F41BB3"/>
    <w:rsid w:val="00F9789F"/>
    <w:rsid w:val="00FE4E3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19C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053F9F-A8F3-4C13-B13B-B161E794F0F9}">
  <we:reference id="wa104382081" version="1.55.1.0" store="en-US" storeType="OMEX"/>
  <we:alternateReferences>
    <we:reference id="wa104382081" version="1.55.1.0" store="" storeType="OMEX"/>
  </we:alternateReferences>
  <we:properties>
    <we:property name="MENDELEY_CITATIONS" value="[{&quot;citationID&quot;:&quot;MENDELEY_CITATION_cd247e03-b11f-42bd-b032-63ae0bb0b79f&quot;,&quot;properties&quot;:{&quot;noteIndex&quot;:0},&quot;isEdited&quot;:false,&quot;manualOverride&quot;:{&quot;isManuallyOverridden&quot;:false,&quot;citeprocText&quot;:&quot;(Al Amrie &lt;i&gt;et al.&lt;/i&gt;, 2022)&quot;,&quot;manualOverrideText&quot;:&quot;&quot;},&quot;citationTag&quot;:&quot;MENDELEY_CITATION_v3_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&quot;,&quot;citationItems&quot;:[{&quot;id&quot;:&quot;93112bcc-9b93-3e0d-8593-c26f18306b47&quot;,&quot;itemData&quot;:{&quot;type&quot;:&quot;article-journal&quot;,&quot;id&quot;:&quot;93112bcc-9b93-3e0d-8593-c26f18306b47&quot;,&quot;title&quot;:&quot;MANAJEMEN DAN PENGELOLAAN KEUANGAN RUMAH TANGGA DI DESA SAJAU TANJUNG SELOR&quot;,&quot;author&quot;:[{&quot;family&quot;:&quot;Amrie&quot;,&quot;given&quot;:&quot;Machmud&quot;,&quot;parse-names&quot;:false,&quot;dropping-particle&quot;:&quot;&quot;,&quot;non-dropping-particle&quot;:&quot;Al&quot;},{&quot;family&quot;:&quot;Nur&quot;,&quot;given&quot;:&quot;Adi Aspian&quot;,&quot;parse-names&quot;:false,&quot;dropping-particle&quot;:&quot;&quot;,&quot;non-dropping-particle&quot;:&quot;&quot;},{&quot;family&quot;:&quot;Wiryawan&quot;,&quot;given&quot;:&quot;Dedik&quot;,&quot;parse-names&quot;:false,&quot;dropping-particle&quot;:&quot;&quot;,&quot;non-dropping-particle&quot;:&quot;&quot;},{&quot;family&quot;:&quot;Artikel&quot;,&quot;given&quot;:&quot;Jejak&quot;,&quot;parse-names&quot;:false,&quot;dropping-particle&quot;:&quot;&quot;,&quot;non-dropping-particle&quot;:&quot;&quot;}],&quot;container-title&quot;:&quot;Jurnal Inovasi Pengabdian Masyarakat&quot;,&quot;ISSN&quot;:&quot;2829-4874&quot;,&quot;issued&quot;:{&quot;date-parts&quot;:[[2022]]},&quot;page&quot;:&quot;9-14&quot;,&quot;issue&quot;:&quot;1&quot;,&quot;volume&quot;:&quot;1&quot;,&quot;container-title-short&quot;:&quot;&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46268-79F5-4BF4-AE31-27D15BCE1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1838</TotalTime>
  <Pages>130</Pages>
  <Words>18798</Words>
  <Characters>107151</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14s</dc:creator>
  <cp:keywords/>
  <dc:description/>
  <cp:lastModifiedBy>Hp 14s</cp:lastModifiedBy>
  <cp:revision>53</cp:revision>
  <cp:lastPrinted>2024-10-06T09:24:00Z</cp:lastPrinted>
  <dcterms:created xsi:type="dcterms:W3CDTF">2024-09-09T17:21:00Z</dcterms:created>
  <dcterms:modified xsi:type="dcterms:W3CDTF">2024-12-02T12:19:00Z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1e82081a-5b76-3e4e-8ed4-426a726c79a4</vt:lpwstr>
  </property>
  <property fmtid="{D5CDD505-2E9C-101B-9397-08002B2CF9AE}" pid="24" name="Mendeley Citation Style_1">
    <vt:lpwstr>http://www.zotero.org/styles/modern-humanities-research-association</vt:lpwstr>
  </property>
</Properties>
</file>