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921AA15" w14:textId="1FF8EFAB" w:rsidR="00D0386F" w:rsidRPr="00A178F5" w:rsidRDefault="00F64657">
      <w:pPr>
        <w:pBdr>
          <w:top w:val="nil"/>
          <w:left w:val="nil"/>
          <w:bottom w:val="nil"/>
          <w:right w:val="nil"/>
          <w:between w:val="nil"/>
        </w:pBdr>
        <w:jc w:val="center"/>
        <w:rPr>
          <w:rFonts w:ascii="Times New Roman" w:eastAsia="Times New Roman" w:hAnsi="Times New Roman" w:cs="Times New Roman"/>
          <w:b/>
          <w:color w:val="000000"/>
          <w:sz w:val="28"/>
          <w:szCs w:val="28"/>
        </w:rPr>
      </w:pPr>
      <w:r w:rsidRPr="00A178F5">
        <w:rPr>
          <w:rFonts w:ascii="Times New Roman" w:eastAsia="Times New Roman" w:hAnsi="Times New Roman" w:cs="Times New Roman"/>
          <w:b/>
          <w:color w:val="000000"/>
          <w:sz w:val="28"/>
          <w:szCs w:val="28"/>
        </w:rPr>
        <w:t xml:space="preserve">Analisis Integritas Pegawai </w:t>
      </w:r>
      <w:r w:rsidR="006E2898" w:rsidRPr="00A178F5">
        <w:rPr>
          <w:rFonts w:ascii="Times New Roman" w:eastAsia="Times New Roman" w:hAnsi="Times New Roman" w:cs="Times New Roman"/>
          <w:b/>
          <w:color w:val="000000"/>
          <w:sz w:val="28"/>
          <w:szCs w:val="28"/>
        </w:rPr>
        <w:t>Puskesmas Tambakaji dalam Manajemen Penetapan</w:t>
      </w:r>
      <w:r w:rsidR="00425108" w:rsidRPr="00A178F5">
        <w:rPr>
          <w:rFonts w:ascii="Times New Roman" w:eastAsia="Times New Roman" w:hAnsi="Times New Roman" w:cs="Times New Roman"/>
          <w:b/>
          <w:color w:val="000000"/>
          <w:sz w:val="28"/>
          <w:szCs w:val="28"/>
        </w:rPr>
        <w:t xml:space="preserve"> Istithaah Kesehatan Jemaah Haji Lansia</w:t>
      </w:r>
    </w:p>
    <w:p w14:paraId="2B86C7C3" w14:textId="77777777" w:rsidR="00D0386F" w:rsidRPr="00A178F5" w:rsidRDefault="00D0386F">
      <w:pPr>
        <w:pBdr>
          <w:top w:val="nil"/>
          <w:left w:val="nil"/>
          <w:bottom w:val="nil"/>
          <w:right w:val="nil"/>
          <w:between w:val="nil"/>
        </w:pBdr>
        <w:rPr>
          <w:rFonts w:ascii="Times New Roman" w:eastAsia="Times New Roman" w:hAnsi="Times New Roman" w:cs="Times New Roman"/>
          <w:b/>
          <w:color w:val="000000"/>
          <w:sz w:val="24"/>
          <w:szCs w:val="24"/>
        </w:rPr>
      </w:pPr>
    </w:p>
    <w:p w14:paraId="6CAA5F66" w14:textId="5C3C51C1" w:rsidR="00D0386F" w:rsidRPr="00A178F5" w:rsidRDefault="006518B3">
      <w:pPr>
        <w:pBdr>
          <w:top w:val="nil"/>
          <w:left w:val="nil"/>
          <w:bottom w:val="nil"/>
          <w:right w:val="nil"/>
          <w:between w:val="nil"/>
        </w:pBdr>
        <w:jc w:val="center"/>
        <w:rPr>
          <w:rFonts w:ascii="Times New Roman" w:eastAsia="Times New Roman" w:hAnsi="Times New Roman" w:cs="Times New Roman"/>
          <w:b/>
          <w:color w:val="000000"/>
          <w:sz w:val="24"/>
          <w:szCs w:val="24"/>
        </w:rPr>
      </w:pPr>
      <w:r w:rsidRPr="00A178F5">
        <w:rPr>
          <w:rFonts w:ascii="Times New Roman" w:eastAsia="Times New Roman" w:hAnsi="Times New Roman" w:cs="Times New Roman"/>
          <w:b/>
          <w:color w:val="000000"/>
          <w:sz w:val="24"/>
          <w:szCs w:val="24"/>
        </w:rPr>
        <w:t>Azka Faqih Fasihullisan</w:t>
      </w:r>
      <w:r w:rsidR="00DE1479">
        <w:rPr>
          <w:rFonts w:ascii="Times New Roman" w:eastAsia="Times New Roman" w:hAnsi="Times New Roman" w:cs="Times New Roman"/>
          <w:b/>
          <w:color w:val="000000"/>
          <w:sz w:val="24"/>
          <w:szCs w:val="24"/>
        </w:rPr>
        <w:t>*</w:t>
      </w:r>
      <w:r w:rsidR="006A72A8" w:rsidRPr="00A178F5">
        <w:rPr>
          <w:rFonts w:ascii="Times New Roman" w:eastAsia="Times New Roman" w:hAnsi="Times New Roman" w:cs="Times New Roman"/>
          <w:b/>
          <w:color w:val="000000"/>
          <w:sz w:val="24"/>
          <w:szCs w:val="24"/>
        </w:rPr>
        <w:t>,</w:t>
      </w:r>
      <w:r w:rsidR="00DE1479">
        <w:rPr>
          <w:rFonts w:ascii="Times New Roman" w:eastAsia="Times New Roman" w:hAnsi="Times New Roman" w:cs="Times New Roman"/>
          <w:b/>
          <w:color w:val="000000"/>
          <w:sz w:val="24"/>
          <w:szCs w:val="24"/>
        </w:rPr>
        <w:t xml:space="preserve"> </w:t>
      </w:r>
      <w:r w:rsidR="00082A72" w:rsidRPr="00A178F5">
        <w:rPr>
          <w:rFonts w:ascii="Times New Roman" w:eastAsia="Times New Roman" w:hAnsi="Times New Roman" w:cs="Times New Roman"/>
          <w:b/>
          <w:color w:val="000000"/>
          <w:sz w:val="24"/>
          <w:szCs w:val="24"/>
        </w:rPr>
        <w:t>Yuyun Affandi</w:t>
      </w:r>
      <w:r w:rsidR="00D01BB7" w:rsidRPr="00A178F5">
        <w:rPr>
          <w:rFonts w:ascii="Times New Roman" w:eastAsia="Times New Roman" w:hAnsi="Times New Roman" w:cs="Times New Roman"/>
          <w:b/>
          <w:color w:val="000000"/>
          <w:sz w:val="24"/>
          <w:szCs w:val="24"/>
        </w:rPr>
        <w:t>,</w:t>
      </w:r>
      <w:r w:rsidR="006A72A8" w:rsidRPr="00A178F5">
        <w:rPr>
          <w:rFonts w:ascii="Times New Roman" w:eastAsia="Times New Roman" w:hAnsi="Times New Roman" w:cs="Times New Roman"/>
          <w:b/>
          <w:color w:val="000000"/>
          <w:sz w:val="24"/>
          <w:szCs w:val="24"/>
        </w:rPr>
        <w:t xml:space="preserve"> </w:t>
      </w:r>
      <w:r w:rsidR="00E33947" w:rsidRPr="00A178F5">
        <w:rPr>
          <w:rFonts w:ascii="Times New Roman" w:eastAsia="Times New Roman" w:hAnsi="Times New Roman" w:cs="Times New Roman"/>
          <w:b/>
          <w:color w:val="000000"/>
          <w:sz w:val="24"/>
          <w:szCs w:val="24"/>
        </w:rPr>
        <w:t>Abdul Rozaq</w:t>
      </w:r>
    </w:p>
    <w:p w14:paraId="5F1ACAE8" w14:textId="6C948994" w:rsidR="00D0386F" w:rsidRPr="00A178F5" w:rsidRDefault="000619DB" w:rsidP="004D395E">
      <w:pPr>
        <w:pBdr>
          <w:top w:val="nil"/>
          <w:left w:val="nil"/>
          <w:bottom w:val="nil"/>
          <w:right w:val="nil"/>
          <w:between w:val="nil"/>
        </w:pBdr>
        <w:ind w:left="311" w:hanging="198"/>
        <w:jc w:val="center"/>
        <w:rPr>
          <w:rFonts w:ascii="Times New Roman" w:eastAsia="Times New Roman" w:hAnsi="Times New Roman" w:cs="Times New Roman"/>
          <w:color w:val="000000"/>
          <w:sz w:val="24"/>
          <w:szCs w:val="24"/>
        </w:rPr>
      </w:pPr>
      <w:r w:rsidRPr="00A178F5">
        <w:rPr>
          <w:rFonts w:ascii="Times New Roman" w:eastAsia="Times New Roman" w:hAnsi="Times New Roman" w:cs="Times New Roman"/>
          <w:color w:val="000000"/>
          <w:sz w:val="24"/>
          <w:szCs w:val="24"/>
        </w:rPr>
        <w:t>Universitas Islam Negeri Walisongo</w:t>
      </w:r>
      <w:r w:rsidR="003362B2" w:rsidRPr="00A178F5">
        <w:rPr>
          <w:rFonts w:ascii="Times New Roman" w:eastAsia="Times New Roman" w:hAnsi="Times New Roman" w:cs="Times New Roman"/>
          <w:color w:val="000000"/>
          <w:sz w:val="24"/>
          <w:szCs w:val="24"/>
        </w:rPr>
        <w:t xml:space="preserve"> Semarang, Indonesia</w:t>
      </w:r>
    </w:p>
    <w:p w14:paraId="46958F21" w14:textId="29212546" w:rsidR="00D0386F" w:rsidRPr="00A178F5" w:rsidRDefault="00AA7A60" w:rsidP="004D395E">
      <w:pPr>
        <w:pBdr>
          <w:top w:val="nil"/>
          <w:left w:val="nil"/>
          <w:bottom w:val="nil"/>
          <w:right w:val="nil"/>
          <w:between w:val="nil"/>
        </w:pBdr>
        <w:ind w:left="311" w:hanging="198"/>
        <w:jc w:val="center"/>
        <w:rPr>
          <w:rFonts w:ascii="Times New Roman" w:eastAsia="Times New Roman" w:hAnsi="Times New Roman" w:cs="Times New Roman"/>
          <w:color w:val="000000"/>
          <w:sz w:val="24"/>
          <w:szCs w:val="24"/>
        </w:rPr>
      </w:pPr>
      <w:r w:rsidRPr="00A178F5">
        <w:rPr>
          <w:rFonts w:ascii="Times New Roman" w:eastAsia="Times New Roman" w:hAnsi="Times New Roman" w:cs="Times New Roman"/>
          <w:color w:val="000000"/>
          <w:sz w:val="24"/>
          <w:szCs w:val="24"/>
        </w:rPr>
        <w:t>*2101056069@student.walisongo.ac.id</w:t>
      </w:r>
    </w:p>
    <w:p w14:paraId="72A0CA24" w14:textId="77777777" w:rsidR="00D0386F" w:rsidRPr="00A178F5" w:rsidRDefault="00D0386F">
      <w:pPr>
        <w:rPr>
          <w:rFonts w:ascii="Times New Roman" w:eastAsia="Times New Roman" w:hAnsi="Times New Roman" w:cs="Times New Roman"/>
          <w:sz w:val="24"/>
          <w:szCs w:val="24"/>
        </w:rPr>
      </w:pPr>
    </w:p>
    <w:p w14:paraId="1D77A929" w14:textId="77777777" w:rsidR="00D0386F" w:rsidRPr="00A178F5" w:rsidRDefault="006A72A8">
      <w:pPr>
        <w:pBdr>
          <w:top w:val="nil"/>
          <w:left w:val="nil"/>
          <w:bottom w:val="nil"/>
          <w:right w:val="nil"/>
          <w:between w:val="nil"/>
        </w:pBdr>
        <w:jc w:val="center"/>
        <w:rPr>
          <w:rFonts w:ascii="Times New Roman" w:eastAsia="Times New Roman" w:hAnsi="Times New Roman" w:cs="Times New Roman"/>
          <w:b/>
          <w:i/>
          <w:color w:val="000000"/>
          <w:sz w:val="24"/>
          <w:szCs w:val="24"/>
        </w:rPr>
      </w:pPr>
      <w:bookmarkStart w:id="0" w:name="_heading=h.30j0zll" w:colFirst="0" w:colLast="0"/>
      <w:bookmarkEnd w:id="0"/>
      <w:r w:rsidRPr="00A178F5">
        <w:rPr>
          <w:rFonts w:ascii="Times New Roman" w:eastAsia="Times New Roman" w:hAnsi="Times New Roman" w:cs="Times New Roman"/>
          <w:b/>
          <w:i/>
          <w:color w:val="000000"/>
          <w:sz w:val="24"/>
          <w:szCs w:val="24"/>
        </w:rPr>
        <w:t>Abstract</w:t>
      </w:r>
    </w:p>
    <w:p w14:paraId="7E8EF3FB" w14:textId="21513248" w:rsidR="00BE089C" w:rsidRPr="00BE089C" w:rsidRDefault="00BE089C" w:rsidP="00BE089C">
      <w:pPr>
        <w:spacing w:line="276" w:lineRule="auto"/>
        <w:ind w:firstLine="720"/>
        <w:jc w:val="both"/>
        <w:rPr>
          <w:rFonts w:ascii="Times New Roman" w:hAnsi="Times New Roman" w:cs="Times New Roman"/>
          <w:i/>
          <w:iCs/>
          <w:sz w:val="24"/>
          <w:szCs w:val="24"/>
        </w:rPr>
      </w:pPr>
      <w:r w:rsidRPr="00BE089C">
        <w:rPr>
          <w:rFonts w:ascii="Times New Roman" w:hAnsi="Times New Roman" w:cs="Times New Roman"/>
          <w:i/>
          <w:iCs/>
          <w:sz w:val="24"/>
          <w:szCs w:val="24"/>
        </w:rPr>
        <w:t>Elderly pilgrims who have high risk are a special concern for the government. This study aims to determine the implementation of employee integrity, the managerial system for determining istithaah, and factors that affect decision-making. The research method used is qualitative with a descriptive approach, data collection through interviews. The subject of the study involves health center employees in 2024. The results of the study show that the implementation of employee integrity refers to the standards from the Ministry of Health and the decree of the Minister of Health (KMK), in the istithaah management system starting from socialization planning then the first stage of examination then the stage of entering data into Siskohatkes, the factor that affects the decision-making of the feasibility of istithaah is the suitability of medical data. In 2018 there were pilgrims who routinely died, and were sent to the holy land, causing concern for the hajj officers and the pilgrims concerned to be sent home first not according to the group. In 2024, employees of the Tambakaji Health Center will be declared to have sufficient integrity.</w:t>
      </w:r>
    </w:p>
    <w:p w14:paraId="48061658" w14:textId="348202C9" w:rsidR="00D0386F" w:rsidRPr="00A378F0" w:rsidRDefault="006A72A8" w:rsidP="00A378F0">
      <w:pPr>
        <w:spacing w:line="276" w:lineRule="auto"/>
        <w:jc w:val="both"/>
        <w:rPr>
          <w:rFonts w:ascii="Times New Roman" w:hAnsi="Times New Roman" w:cs="Times New Roman"/>
          <w:b/>
          <w:bCs/>
          <w:i/>
          <w:iCs/>
        </w:rPr>
      </w:pPr>
      <w:r w:rsidRPr="00A178F5">
        <w:rPr>
          <w:rFonts w:ascii="Times New Roman" w:eastAsia="Times New Roman" w:hAnsi="Times New Roman" w:cs="Times New Roman"/>
          <w:b/>
          <w:i/>
          <w:sz w:val="24"/>
          <w:szCs w:val="24"/>
        </w:rPr>
        <w:t xml:space="preserve">Keywords: </w:t>
      </w:r>
      <w:r w:rsidR="00B2603F" w:rsidRPr="00A178F5">
        <w:rPr>
          <w:rFonts w:ascii="Times New Roman" w:hAnsi="Times New Roman" w:cs="Times New Roman"/>
          <w:b/>
          <w:bCs/>
          <w:i/>
          <w:iCs/>
          <w:sz w:val="24"/>
          <w:szCs w:val="24"/>
        </w:rPr>
        <w:t>Integrity, Employees, Hajj Pilgrims</w:t>
      </w:r>
    </w:p>
    <w:p w14:paraId="23CEFE9A" w14:textId="77777777" w:rsidR="00080FC3" w:rsidRDefault="00080FC3">
      <w:pPr>
        <w:jc w:val="center"/>
        <w:rPr>
          <w:rFonts w:ascii="Times New Roman" w:eastAsia="Times New Roman" w:hAnsi="Times New Roman" w:cs="Times New Roman"/>
          <w:b/>
          <w:sz w:val="24"/>
          <w:szCs w:val="24"/>
        </w:rPr>
      </w:pPr>
    </w:p>
    <w:p w14:paraId="2C9419A4" w14:textId="6C3E0EE9" w:rsidR="00D0386F" w:rsidRPr="00A178F5" w:rsidRDefault="006A72A8">
      <w:pPr>
        <w:jc w:val="center"/>
        <w:rPr>
          <w:rFonts w:ascii="Times New Roman" w:eastAsia="Times New Roman" w:hAnsi="Times New Roman" w:cs="Times New Roman"/>
          <w:b/>
          <w:sz w:val="24"/>
          <w:szCs w:val="24"/>
        </w:rPr>
      </w:pPr>
      <w:r w:rsidRPr="00A178F5">
        <w:rPr>
          <w:rFonts w:ascii="Times New Roman" w:eastAsia="Times New Roman" w:hAnsi="Times New Roman" w:cs="Times New Roman"/>
          <w:b/>
          <w:sz w:val="24"/>
          <w:szCs w:val="24"/>
        </w:rPr>
        <w:t>Abstrak</w:t>
      </w:r>
    </w:p>
    <w:p w14:paraId="32F74216" w14:textId="3F1412B7" w:rsidR="00A378F0" w:rsidRPr="00B547F6" w:rsidRDefault="00091583" w:rsidP="0016007F">
      <w:pPr>
        <w:spacing w:line="276"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Jemaah lansia yang memiliki risiko tinggi </w:t>
      </w:r>
      <w:r w:rsidR="00B3067D">
        <w:rPr>
          <w:rFonts w:ascii="Times New Roman" w:hAnsi="Times New Roman" w:cs="Times New Roman"/>
          <w:sz w:val="24"/>
          <w:szCs w:val="24"/>
        </w:rPr>
        <w:t>menjadi perhatian khusus bagi pemerintah</w:t>
      </w:r>
      <w:r w:rsidR="00C11E43">
        <w:rPr>
          <w:rFonts w:ascii="Times New Roman" w:hAnsi="Times New Roman" w:cs="Times New Roman"/>
          <w:sz w:val="24"/>
          <w:szCs w:val="24"/>
        </w:rPr>
        <w:t xml:space="preserve">. </w:t>
      </w:r>
      <w:r w:rsidR="007F4944" w:rsidRPr="00B547F6">
        <w:rPr>
          <w:rFonts w:ascii="Times New Roman" w:hAnsi="Times New Roman" w:cs="Times New Roman"/>
          <w:sz w:val="24"/>
          <w:szCs w:val="24"/>
        </w:rPr>
        <w:t xml:space="preserve">Penelitian ini bertujuan untuk mengetahui </w:t>
      </w:r>
      <w:r w:rsidR="0041421A">
        <w:rPr>
          <w:rFonts w:ascii="Times New Roman" w:hAnsi="Times New Roman" w:cs="Times New Roman"/>
          <w:sz w:val="24"/>
          <w:szCs w:val="24"/>
        </w:rPr>
        <w:t xml:space="preserve">implementasi </w:t>
      </w:r>
      <w:r w:rsidR="00C90F07">
        <w:rPr>
          <w:rFonts w:ascii="Times New Roman" w:hAnsi="Times New Roman" w:cs="Times New Roman"/>
          <w:sz w:val="24"/>
          <w:szCs w:val="24"/>
        </w:rPr>
        <w:t>ke</w:t>
      </w:r>
      <w:r w:rsidR="007F4944" w:rsidRPr="00B547F6">
        <w:rPr>
          <w:rFonts w:ascii="Times New Roman" w:hAnsi="Times New Roman" w:cs="Times New Roman"/>
          <w:sz w:val="24"/>
          <w:szCs w:val="24"/>
        </w:rPr>
        <w:t>integritas</w:t>
      </w:r>
      <w:r w:rsidR="00C90F07">
        <w:rPr>
          <w:rFonts w:ascii="Times New Roman" w:hAnsi="Times New Roman" w:cs="Times New Roman"/>
          <w:sz w:val="24"/>
          <w:szCs w:val="24"/>
        </w:rPr>
        <w:t>an</w:t>
      </w:r>
      <w:r w:rsidR="00B6491E">
        <w:rPr>
          <w:rFonts w:ascii="Times New Roman" w:hAnsi="Times New Roman" w:cs="Times New Roman"/>
          <w:sz w:val="24"/>
          <w:szCs w:val="24"/>
        </w:rPr>
        <w:t xml:space="preserve"> </w:t>
      </w:r>
      <w:r w:rsidR="007F4944" w:rsidRPr="00B547F6">
        <w:rPr>
          <w:rFonts w:ascii="Times New Roman" w:hAnsi="Times New Roman" w:cs="Times New Roman"/>
          <w:sz w:val="24"/>
          <w:szCs w:val="24"/>
        </w:rPr>
        <w:t>pegawa</w:t>
      </w:r>
      <w:r w:rsidR="00B6491E">
        <w:rPr>
          <w:rFonts w:ascii="Times New Roman" w:hAnsi="Times New Roman" w:cs="Times New Roman"/>
          <w:sz w:val="24"/>
          <w:szCs w:val="24"/>
        </w:rPr>
        <w:t>i, sistem manaj</w:t>
      </w:r>
      <w:r w:rsidR="00FA5822">
        <w:rPr>
          <w:rFonts w:ascii="Times New Roman" w:hAnsi="Times New Roman" w:cs="Times New Roman"/>
          <w:sz w:val="24"/>
          <w:szCs w:val="24"/>
        </w:rPr>
        <w:t xml:space="preserve">erial penetapan istithaah, dan faktor yang mempengaruhi </w:t>
      </w:r>
      <w:r w:rsidR="0016007F">
        <w:rPr>
          <w:rFonts w:ascii="Times New Roman" w:hAnsi="Times New Roman" w:cs="Times New Roman"/>
          <w:sz w:val="24"/>
          <w:szCs w:val="24"/>
        </w:rPr>
        <w:t>pengambilan keputusan</w:t>
      </w:r>
      <w:r w:rsidR="007F4944" w:rsidRPr="00B547F6">
        <w:rPr>
          <w:rFonts w:ascii="Times New Roman" w:hAnsi="Times New Roman" w:cs="Times New Roman"/>
          <w:sz w:val="24"/>
          <w:szCs w:val="24"/>
        </w:rPr>
        <w:t xml:space="preserve">. Metode penelitian yang digunakan adalah kualitatif </w:t>
      </w:r>
      <w:r w:rsidR="00726F2B">
        <w:rPr>
          <w:rFonts w:ascii="Times New Roman" w:hAnsi="Times New Roman" w:cs="Times New Roman"/>
          <w:sz w:val="24"/>
          <w:szCs w:val="24"/>
        </w:rPr>
        <w:t xml:space="preserve">dengan pendekatan </w:t>
      </w:r>
      <w:r w:rsidR="007F4944" w:rsidRPr="00B547F6">
        <w:rPr>
          <w:rFonts w:ascii="Times New Roman" w:hAnsi="Times New Roman" w:cs="Times New Roman"/>
          <w:sz w:val="24"/>
          <w:szCs w:val="24"/>
        </w:rPr>
        <w:t>deskriptif,</w:t>
      </w:r>
      <w:r w:rsidR="00013A22">
        <w:rPr>
          <w:rFonts w:ascii="Times New Roman" w:hAnsi="Times New Roman" w:cs="Times New Roman"/>
          <w:sz w:val="24"/>
          <w:szCs w:val="24"/>
        </w:rPr>
        <w:t xml:space="preserve"> </w:t>
      </w:r>
      <w:r w:rsidR="007F4944" w:rsidRPr="00B547F6">
        <w:rPr>
          <w:rFonts w:ascii="Times New Roman" w:hAnsi="Times New Roman" w:cs="Times New Roman"/>
          <w:sz w:val="24"/>
          <w:szCs w:val="24"/>
        </w:rPr>
        <w:t>pengumpulan data melalui wawancara. Subjek penelitian melibatkan pegawai puskesmas</w:t>
      </w:r>
      <w:r w:rsidR="005928DD">
        <w:rPr>
          <w:rFonts w:ascii="Times New Roman" w:hAnsi="Times New Roman" w:cs="Times New Roman"/>
          <w:sz w:val="24"/>
          <w:szCs w:val="24"/>
        </w:rPr>
        <w:t xml:space="preserve"> di tahun 2024</w:t>
      </w:r>
      <w:r w:rsidR="007F4944" w:rsidRPr="00B547F6">
        <w:rPr>
          <w:rFonts w:ascii="Times New Roman" w:hAnsi="Times New Roman" w:cs="Times New Roman"/>
          <w:sz w:val="24"/>
          <w:szCs w:val="24"/>
        </w:rPr>
        <w:t>. Hasil penelitian menunjukan bahwa implementasi integritas pegawai mengacu pada standar dari Kementerian Kesehatan dan keputusan menteri kesehatan (KMK), dalam sistem manajemen istithaah dimulai dari perencanaan sosialisasi kemudian pemeriksaan tahap satu kemudian tahap memasukan data ke Siskohatkes, faktor yang mempengaruhi pengambilan keputusan kelayakan istithaah adalah kesesuaian data medis. Pada tahun 2018 terdapat jemaah yang rutin cuci darah dan diberangkatkan ke tanah suci sehingga menimbulkan kekhawatiran bagi petugas haji dan kemduian jemaah yang bersangkutan dipulangkan lebih dahulu tidak sesuai kloter. Tahun 2024 pegawai Puskesmas Tambakaji dinyatakan cukup berintegritas.</w:t>
      </w:r>
    </w:p>
    <w:p w14:paraId="073B3185" w14:textId="7A443171" w:rsidR="00D0386F" w:rsidRDefault="00A178F5" w:rsidP="00080FC3">
      <w:pPr>
        <w:spacing w:line="276" w:lineRule="auto"/>
        <w:jc w:val="both"/>
        <w:rPr>
          <w:rFonts w:ascii="Times New Roman" w:hAnsi="Times New Roman" w:cs="Times New Roman"/>
          <w:b/>
          <w:bCs/>
          <w:i/>
          <w:iCs/>
          <w:sz w:val="24"/>
          <w:szCs w:val="24"/>
        </w:rPr>
      </w:pPr>
      <w:r w:rsidRPr="00A178F5">
        <w:rPr>
          <w:rFonts w:ascii="Times New Roman" w:hAnsi="Times New Roman" w:cs="Times New Roman"/>
          <w:b/>
          <w:bCs/>
          <w:i/>
          <w:iCs/>
          <w:sz w:val="24"/>
          <w:szCs w:val="24"/>
        </w:rPr>
        <w:t>Kata Kunci : Integritas, Pegawai, Jemaah Haji</w:t>
      </w:r>
    </w:p>
    <w:p w14:paraId="18A4F843" w14:textId="77777777" w:rsidR="003D0E42" w:rsidRPr="00080FC3" w:rsidRDefault="003D0E42" w:rsidP="00080FC3">
      <w:pPr>
        <w:spacing w:line="276" w:lineRule="auto"/>
        <w:jc w:val="both"/>
        <w:rPr>
          <w:rFonts w:ascii="Times New Roman" w:hAnsi="Times New Roman" w:cs="Times New Roman"/>
          <w:b/>
          <w:bCs/>
          <w:i/>
          <w:iCs/>
          <w:sz w:val="24"/>
          <w:szCs w:val="24"/>
        </w:rPr>
      </w:pPr>
    </w:p>
    <w:p w14:paraId="0A662591" w14:textId="77777777" w:rsidR="00CB597E" w:rsidRDefault="00CB597E">
      <w:pPr>
        <w:ind w:hanging="2"/>
        <w:rPr>
          <w:rFonts w:ascii="Times New Roman" w:eastAsia="Times New Roman" w:hAnsi="Times New Roman" w:cs="Times New Roman"/>
          <w:b/>
          <w:sz w:val="24"/>
          <w:szCs w:val="24"/>
        </w:rPr>
      </w:pPr>
    </w:p>
    <w:p w14:paraId="06C62BBC" w14:textId="77777777" w:rsidR="00F93264" w:rsidRDefault="00F93264">
      <w:pPr>
        <w:ind w:hanging="2"/>
        <w:rPr>
          <w:rFonts w:ascii="Times New Roman" w:eastAsia="Times New Roman" w:hAnsi="Times New Roman" w:cs="Times New Roman"/>
          <w:b/>
          <w:sz w:val="24"/>
          <w:szCs w:val="24"/>
        </w:rPr>
      </w:pPr>
    </w:p>
    <w:p w14:paraId="04E76761" w14:textId="0334419F" w:rsidR="00D0386F" w:rsidRPr="00A178F5" w:rsidRDefault="006A72A8">
      <w:pPr>
        <w:ind w:hanging="2"/>
        <w:rPr>
          <w:rFonts w:ascii="Times New Roman" w:eastAsia="Times New Roman" w:hAnsi="Times New Roman" w:cs="Times New Roman"/>
          <w:sz w:val="24"/>
          <w:szCs w:val="24"/>
        </w:rPr>
      </w:pPr>
      <w:r w:rsidRPr="00A178F5">
        <w:rPr>
          <w:rFonts w:ascii="Times New Roman" w:eastAsia="Times New Roman" w:hAnsi="Times New Roman" w:cs="Times New Roman"/>
          <w:b/>
          <w:sz w:val="24"/>
          <w:szCs w:val="24"/>
        </w:rPr>
        <w:lastRenderedPageBreak/>
        <w:t>Pendahuluan</w:t>
      </w:r>
    </w:p>
    <w:p w14:paraId="2F3D4794" w14:textId="3C55CE73" w:rsidR="001635C7" w:rsidRDefault="00E21783" w:rsidP="001635C7">
      <w:pPr>
        <w:pBdr>
          <w:top w:val="nil"/>
          <w:left w:val="nil"/>
          <w:bottom w:val="nil"/>
          <w:right w:val="nil"/>
          <w:between w:val="nil"/>
        </w:pBdr>
        <w:ind w:firstLine="720"/>
        <w:jc w:val="both"/>
        <w:rPr>
          <w:rFonts w:ascii="Times New Roman" w:hAnsi="Times New Roman" w:cs="Times New Roman"/>
          <w:sz w:val="24"/>
          <w:szCs w:val="24"/>
        </w:rPr>
      </w:pPr>
      <w:r w:rsidRPr="0041671E">
        <w:rPr>
          <w:rFonts w:ascii="Times New Roman" w:hAnsi="Times New Roman" w:cs="Times New Roman"/>
          <w:sz w:val="24"/>
          <w:szCs w:val="24"/>
        </w:rPr>
        <w:t xml:space="preserve">Ibadah haji dilakukan bagi yang telah dinyatakan mampu atau istithaah baik secara lahir maupun batin, setiap </w:t>
      </w:r>
      <w:r>
        <w:rPr>
          <w:rFonts w:ascii="Times New Roman" w:hAnsi="Times New Roman" w:cs="Times New Roman"/>
          <w:sz w:val="24"/>
          <w:szCs w:val="24"/>
        </w:rPr>
        <w:t>orang yang beragama islam</w:t>
      </w:r>
      <w:r w:rsidRPr="0041671E">
        <w:rPr>
          <w:rFonts w:ascii="Times New Roman" w:hAnsi="Times New Roman" w:cs="Times New Roman"/>
          <w:sz w:val="24"/>
          <w:szCs w:val="24"/>
        </w:rPr>
        <w:t xml:space="preserve"> memiliki keinginan untuk dapat berkunjung ke baitullah</w:t>
      </w:r>
      <w:r>
        <w:rPr>
          <w:rFonts w:ascii="Times New Roman" w:hAnsi="Times New Roman" w:cs="Times New Roman"/>
          <w:sz w:val="24"/>
          <w:szCs w:val="24"/>
        </w:rPr>
        <w:t xml:space="preserve"> dalam rangka untuk menyempurnakan rukun islam yang kelima</w:t>
      </w:r>
      <w:r w:rsidRPr="00D5015D">
        <w:rPr>
          <w:rFonts w:ascii="Times New Roman" w:hAnsi="Times New Roman" w:cs="Times New Roman"/>
          <w:sz w:val="24"/>
          <w:szCs w:val="24"/>
        </w:rPr>
        <w:t>. Terdapat Surat Ali Imran ayat 97 yang</w:t>
      </w:r>
      <w:r w:rsidR="008452DF">
        <w:rPr>
          <w:rFonts w:ascii="Times New Roman" w:hAnsi="Times New Roman" w:cs="Times New Roman"/>
          <w:sz w:val="24"/>
          <w:szCs w:val="24"/>
        </w:rPr>
        <w:t xml:space="preserve"> </w:t>
      </w:r>
      <w:r w:rsidRPr="00D5015D">
        <w:rPr>
          <w:rFonts w:ascii="Times New Roman" w:hAnsi="Times New Roman" w:cs="Times New Roman"/>
          <w:sz w:val="24"/>
          <w:szCs w:val="24"/>
        </w:rPr>
        <w:t>menerangkan kewajiban haji, bukan hanya diperuntukan kepada kaum laki-laki saja tetapi juga diperuntukan kepada kaum wanita, dikarenakan syarat sahnya haji bukanlah jenis kelamin melainkan disyaratkan beragama islam, berakal sehat, baligh, merdeka, masuk waktu haji, serta berkemampuan isititha’ah dan aman dalam perjalanan ke baitulah</w:t>
      </w:r>
      <w:r w:rsidR="00D73C91">
        <w:rPr>
          <w:rFonts w:ascii="Times New Roman" w:hAnsi="Times New Roman" w:cs="Times New Roman"/>
          <w:sz w:val="24"/>
          <w:szCs w:val="24"/>
        </w:rPr>
        <w:t xml:space="preserve"> </w:t>
      </w:r>
      <w:r w:rsidR="00D73C91">
        <w:rPr>
          <w:rFonts w:ascii="Times New Roman" w:hAnsi="Times New Roman" w:cs="Times New Roman"/>
          <w:sz w:val="24"/>
          <w:szCs w:val="24"/>
        </w:rPr>
        <w:fldChar w:fldCharType="begin" w:fldLock="1"/>
      </w:r>
      <w:r w:rsidR="00593710">
        <w:rPr>
          <w:rFonts w:ascii="Times New Roman" w:hAnsi="Times New Roman" w:cs="Times New Roman"/>
          <w:sz w:val="24"/>
          <w:szCs w:val="24"/>
        </w:rPr>
        <w:instrText>ADDIN CSL_CITATION {"citationItems":[{"id":"ITEM-1","itemData":{"abstract":"Even though the majority of Indonesian people are Muslim, the money regulation system used by the government through monetary policy has not fully used the sharia system, the Indonesian government still uses a dual system in regulating the money supply in Indonesia, among the instruments used is the interest rate where if the interest rate interest is used as a means of regulating the money supply, then the motive for money demand will be influenced by the desire for speculation, where this motive is prohibited in the Islamic economic system. This study aims to determine the demand for money in Indonesia from an Islamic perspective, where the demand for money must be determined based on economic activity in the real sector. The research method used is quantitative method, the data used in this research is secondary data. Data obtained from literature study and documentation collected from the Central Bureau of Statistics and Bank Indonesia. then the data analysis used is descriptive analysis and simple linear regression, by looking at the effect of Gross Domestic Product (GDP) as a form of real economic activity on the amount of money in circulation as a form of money demand in Indonesia. As for the data processing carried out, it was found that the amount of money circulating in Indonesia as a form of the amount of money demanded is indeed influenced by real economic activity (GDP). This means that the demand for money in Indonesia is in accordance with the concept of demand for money from an Islamic perspective","author":[{"dropping-particle":"","family":"Muhammad Sahrul Siam","given":"","non-dropping-particle":"","parse-names":false,"suffix":""}],"id":"ITEM-1","issue":"I","issued":{"date-parts":[["2023"]]},"page":"1-19","title":"EFEKTIVITAS BIMBINGAN MANASIK HAJI DALAM MENINGKATKAN KUALITAS IBADAH JAMAAH HAJI LANSIA PADA KBIHU NURUL HIKMAH KABUPATEN BOGOR","type":"article-journal","volume":"VIII"},"uris":["http://www.mendeley.com/documents/?uuid=67682aac-762d-4d46-b67e-c7aaec72e0a6"]}],"mendeley":{"formattedCitation":"(Muhammad Sahrul Siam 2023)","manualFormatting":"(Siam, 2023)","plainTextFormattedCitation":"(Muhammad Sahrul Siam 2023)","previouslyFormattedCitation":"(Muhammad Sahrul Siam 2023)"},"properties":{"noteIndex":0},"schema":"https://github.com/citation-style-language/schema/raw/master/csl-citation.json"}</w:instrText>
      </w:r>
      <w:r w:rsidR="00D73C91">
        <w:rPr>
          <w:rFonts w:ascii="Times New Roman" w:hAnsi="Times New Roman" w:cs="Times New Roman"/>
          <w:sz w:val="24"/>
          <w:szCs w:val="24"/>
        </w:rPr>
        <w:fldChar w:fldCharType="separate"/>
      </w:r>
      <w:r w:rsidR="00D73C91" w:rsidRPr="00D73C91">
        <w:rPr>
          <w:rFonts w:ascii="Times New Roman" w:hAnsi="Times New Roman" w:cs="Times New Roman"/>
          <w:noProof/>
          <w:sz w:val="24"/>
          <w:szCs w:val="24"/>
        </w:rPr>
        <w:t>(Siam</w:t>
      </w:r>
      <w:r w:rsidR="00760D23">
        <w:rPr>
          <w:rFonts w:ascii="Times New Roman" w:hAnsi="Times New Roman" w:cs="Times New Roman"/>
          <w:noProof/>
          <w:sz w:val="24"/>
          <w:szCs w:val="24"/>
        </w:rPr>
        <w:t>,</w:t>
      </w:r>
      <w:r w:rsidR="00D73C91" w:rsidRPr="00D73C91">
        <w:rPr>
          <w:rFonts w:ascii="Times New Roman" w:hAnsi="Times New Roman" w:cs="Times New Roman"/>
          <w:noProof/>
          <w:sz w:val="24"/>
          <w:szCs w:val="24"/>
        </w:rPr>
        <w:t xml:space="preserve"> 2023)</w:t>
      </w:r>
      <w:r w:rsidR="00D73C91">
        <w:rPr>
          <w:rFonts w:ascii="Times New Roman" w:hAnsi="Times New Roman" w:cs="Times New Roman"/>
          <w:sz w:val="24"/>
          <w:szCs w:val="24"/>
        </w:rPr>
        <w:fldChar w:fldCharType="end"/>
      </w:r>
      <w:r w:rsidR="005E4693">
        <w:rPr>
          <w:rFonts w:ascii="Times New Roman" w:hAnsi="Times New Roman" w:cs="Times New Roman"/>
          <w:sz w:val="24"/>
          <w:szCs w:val="24"/>
        </w:rPr>
        <w:t xml:space="preserve">. </w:t>
      </w:r>
      <w:r w:rsidR="005E4693" w:rsidRPr="00D5015D">
        <w:rPr>
          <w:rFonts w:ascii="Times New Roman" w:hAnsi="Times New Roman" w:cs="Times New Roman"/>
          <w:sz w:val="24"/>
          <w:szCs w:val="24"/>
        </w:rPr>
        <w:t xml:space="preserve">Mengingat bahwa melaksanakan ibadah haji bukan hanya sekedar berangkat ke baitullah saja, namun terdapat serangakaian ibadah yang perlu dijalani dengan khusyuk supaya tercapai suatu tujuan yaitu kemabruran. Tidak mudah untuk dapat mencapai haji yang mabrur karena memerlukan persiapan yang sangat matang, dengan demikianlah maksud dari kalimat “bagi yang mampu mengadakan perjalanan”. Setidaknya ada </w:t>
      </w:r>
      <w:r w:rsidR="005E4693">
        <w:rPr>
          <w:rFonts w:ascii="Times New Roman" w:hAnsi="Times New Roman" w:cs="Times New Roman"/>
          <w:sz w:val="24"/>
          <w:szCs w:val="24"/>
        </w:rPr>
        <w:t>lima</w:t>
      </w:r>
      <w:r w:rsidR="005E4693" w:rsidRPr="00D5015D">
        <w:rPr>
          <w:rFonts w:ascii="Times New Roman" w:hAnsi="Times New Roman" w:cs="Times New Roman"/>
          <w:sz w:val="24"/>
          <w:szCs w:val="24"/>
        </w:rPr>
        <w:t xml:space="preserve"> aspek dalam Al-Qur’an dan Hadits yang </w:t>
      </w:r>
      <w:r w:rsidR="005E4693">
        <w:rPr>
          <w:rFonts w:ascii="Times New Roman" w:hAnsi="Times New Roman" w:cs="Times New Roman"/>
          <w:sz w:val="24"/>
          <w:szCs w:val="24"/>
        </w:rPr>
        <w:t>harus</w:t>
      </w:r>
      <w:r w:rsidR="005E4693" w:rsidRPr="00D5015D">
        <w:rPr>
          <w:rFonts w:ascii="Times New Roman" w:hAnsi="Times New Roman" w:cs="Times New Roman"/>
          <w:sz w:val="24"/>
          <w:szCs w:val="24"/>
        </w:rPr>
        <w:t xml:space="preserve"> disiapkan untuk melaksanakan ibadah haji yang meliputi hati atau mental (</w:t>
      </w:r>
      <w:r w:rsidR="005E4693" w:rsidRPr="00D5015D">
        <w:rPr>
          <w:rFonts w:ascii="Times New Roman" w:hAnsi="Times New Roman" w:cs="Times New Roman"/>
          <w:i/>
          <w:iCs/>
          <w:sz w:val="24"/>
          <w:szCs w:val="24"/>
        </w:rPr>
        <w:t>Qalbiyah</w:t>
      </w:r>
      <w:r w:rsidR="005E4693" w:rsidRPr="00D5015D">
        <w:rPr>
          <w:rFonts w:ascii="Times New Roman" w:hAnsi="Times New Roman" w:cs="Times New Roman"/>
          <w:sz w:val="24"/>
          <w:szCs w:val="24"/>
        </w:rPr>
        <w:t>), ruh atau jiwa (</w:t>
      </w:r>
      <w:r w:rsidR="005E4693" w:rsidRPr="00D5015D">
        <w:rPr>
          <w:rFonts w:ascii="Times New Roman" w:hAnsi="Times New Roman" w:cs="Times New Roman"/>
          <w:i/>
          <w:iCs/>
          <w:sz w:val="24"/>
          <w:szCs w:val="24"/>
        </w:rPr>
        <w:t>Ruhiyyah)</w:t>
      </w:r>
      <w:r w:rsidR="005E4693" w:rsidRPr="00D5015D">
        <w:rPr>
          <w:rFonts w:ascii="Times New Roman" w:hAnsi="Times New Roman" w:cs="Times New Roman"/>
          <w:sz w:val="24"/>
          <w:szCs w:val="24"/>
        </w:rPr>
        <w:t>, fisik atau jasad (</w:t>
      </w:r>
      <w:r w:rsidR="005E4693" w:rsidRPr="00D5015D">
        <w:rPr>
          <w:rFonts w:ascii="Times New Roman" w:hAnsi="Times New Roman" w:cs="Times New Roman"/>
          <w:i/>
          <w:iCs/>
          <w:sz w:val="24"/>
          <w:szCs w:val="24"/>
        </w:rPr>
        <w:t>Badaniyah</w:t>
      </w:r>
      <w:r w:rsidR="005E4693" w:rsidRPr="00D5015D">
        <w:rPr>
          <w:rFonts w:ascii="Times New Roman" w:hAnsi="Times New Roman" w:cs="Times New Roman"/>
          <w:sz w:val="24"/>
          <w:szCs w:val="24"/>
        </w:rPr>
        <w:t>) yang purna, materi atau harta (</w:t>
      </w:r>
      <w:r w:rsidR="005E4693" w:rsidRPr="00D5015D">
        <w:rPr>
          <w:rFonts w:ascii="Times New Roman" w:hAnsi="Times New Roman" w:cs="Times New Roman"/>
          <w:i/>
          <w:iCs/>
          <w:sz w:val="24"/>
          <w:szCs w:val="24"/>
        </w:rPr>
        <w:t>Maliyyah</w:t>
      </w:r>
      <w:r w:rsidR="005E4693" w:rsidRPr="00D5015D">
        <w:rPr>
          <w:rFonts w:ascii="Times New Roman" w:hAnsi="Times New Roman" w:cs="Times New Roman"/>
          <w:sz w:val="24"/>
          <w:szCs w:val="24"/>
        </w:rPr>
        <w:t>), dan sosial atau kemasyarakatan (</w:t>
      </w:r>
      <w:r w:rsidR="005E4693" w:rsidRPr="00D5015D">
        <w:rPr>
          <w:rFonts w:ascii="Times New Roman" w:hAnsi="Times New Roman" w:cs="Times New Roman"/>
          <w:i/>
          <w:iCs/>
          <w:sz w:val="24"/>
          <w:szCs w:val="24"/>
        </w:rPr>
        <w:t>Ijtima’iyyah</w:t>
      </w:r>
      <w:r w:rsidR="005E4693" w:rsidRPr="00D5015D">
        <w:rPr>
          <w:rFonts w:ascii="Times New Roman" w:hAnsi="Times New Roman" w:cs="Times New Roman"/>
          <w:sz w:val="24"/>
          <w:szCs w:val="24"/>
        </w:rPr>
        <w:t>)</w:t>
      </w:r>
      <w:r w:rsidR="005E4693">
        <w:rPr>
          <w:rFonts w:ascii="Times New Roman" w:hAnsi="Times New Roman" w:cs="Times New Roman"/>
          <w:sz w:val="24"/>
          <w:szCs w:val="24"/>
        </w:rPr>
        <w:t xml:space="preserve"> </w:t>
      </w:r>
      <w:r w:rsidR="003F0B27">
        <w:rPr>
          <w:rFonts w:ascii="Times New Roman" w:hAnsi="Times New Roman" w:cs="Times New Roman"/>
          <w:sz w:val="24"/>
          <w:szCs w:val="24"/>
        </w:rPr>
        <w:fldChar w:fldCharType="begin" w:fldLock="1"/>
      </w:r>
      <w:r w:rsidR="00593710">
        <w:rPr>
          <w:rFonts w:ascii="Times New Roman" w:hAnsi="Times New Roman" w:cs="Times New Roman"/>
          <w:sz w:val="24"/>
          <w:szCs w:val="24"/>
        </w:rPr>
        <w:instrText>ADDIN CSL_CITATION {"citationItems":[{"id":"ITEM-1","itemData":{"ISBN":"2013206534","abstract":"Seiring dengan kemajuan ilmu pengetahuan dan teknologi yang menjadi pusat perhatian dunia. Maka manusia dituntut untuk menciptakan peralatan-peralatan canggih untuk teknologi muktahir. Baik itu dalam bidang bisnis, perdagangan, kesehatan, militer, pendidikan, komunikasi dan budaya maupun bidang-bidang lainnya. Maka teknologi ini membawa perubahan pada peralatan-peralatan yang dulunya bekerja secara analog mulai dikembangkan secara digital, dan bahkan yang bekerjanya secara manual sekarang banyak dikembangkan secara otomatis, seperti kamera digital, handycam, dan sebagainya, dalam pembacaan pengukuran juga sudah dikembangkan ke dalam teknik digital. Contohnya perangkat Load Cell. Dan keuntungan menggunakan Load Cell adalah untuk mempermudah dalam pembacaan data untuk meminimalkan kesalahan dalam pembacaan data yang disebabkan adanya human error.Pada pemilihan Load Cell bertujuan untuk memilih kecocokan dalam membuat rancang bangun alat uji tarik kapasitas 3 ton, dimana dalam pemilihan ini kami memilih jenis load cell “S” karna alat yang kita rancang adalah uji tarik bukan uji tekan. Dengan kapasitas load cell 5 ton. Untuk membuat jarak aman dalam pengujian specimen ST41. Load Cell menggunakan system perangkat elektronik pengolahan data yang menjadi sebuah kurva tegangan regangan. Data-data yang diperoleh tersebut berupa besarnya pembebanan hasil dari pengujian specimen ST41. Kata","author":[{"dropping-particle":"","family":"Oktaviani","given":"Syifa","non-dropping-particle":"","parse-names":false,"suffix":""}],"id":"ITEM-1","issue":"5","issued":{"date-parts":[["2016"]]},"number-of-pages":"1-23","title":"Efektivitas Pelayanan Bimbingan Manasik Haji Peningkatan Kualitas Ibadah Haji Bagi Lansia Pada KBIHU MIFTAHUSSAADAH SUKABUMI","type":"book","volume":"14"},"uris":["http://www.mendeley.com/documents/?uuid=444c9923-9e7b-4c1a-b9aa-fe0b823c26e7"]}],"mendeley":{"formattedCitation":"(Oktaviani 2016)","plainTextFormattedCitation":"(Oktaviani 2016)","previouslyFormattedCitation":"(Oktaviani 2016)"},"properties":{"noteIndex":0},"schema":"https://github.com/citation-style-language/schema/raw/master/csl-citation.json"}</w:instrText>
      </w:r>
      <w:r w:rsidR="003F0B27">
        <w:rPr>
          <w:rFonts w:ascii="Times New Roman" w:hAnsi="Times New Roman" w:cs="Times New Roman"/>
          <w:sz w:val="24"/>
          <w:szCs w:val="24"/>
        </w:rPr>
        <w:fldChar w:fldCharType="separate"/>
      </w:r>
      <w:r w:rsidR="0002723B" w:rsidRPr="0002723B">
        <w:rPr>
          <w:rFonts w:ascii="Times New Roman" w:hAnsi="Times New Roman" w:cs="Times New Roman"/>
          <w:noProof/>
          <w:sz w:val="24"/>
          <w:szCs w:val="24"/>
        </w:rPr>
        <w:t>(Oktaviani 2016)</w:t>
      </w:r>
      <w:r w:rsidR="003F0B27">
        <w:rPr>
          <w:rFonts w:ascii="Times New Roman" w:hAnsi="Times New Roman" w:cs="Times New Roman"/>
          <w:sz w:val="24"/>
          <w:szCs w:val="24"/>
        </w:rPr>
        <w:fldChar w:fldCharType="end"/>
      </w:r>
      <w:r w:rsidR="003F0B27">
        <w:rPr>
          <w:rFonts w:ascii="Times New Roman" w:hAnsi="Times New Roman" w:cs="Times New Roman"/>
          <w:sz w:val="24"/>
          <w:szCs w:val="24"/>
        </w:rPr>
        <w:t>.</w:t>
      </w:r>
      <w:r w:rsidR="00424BBD">
        <w:rPr>
          <w:rFonts w:ascii="Times New Roman" w:hAnsi="Times New Roman" w:cs="Times New Roman"/>
          <w:sz w:val="24"/>
          <w:szCs w:val="24"/>
        </w:rPr>
        <w:t xml:space="preserve"> Orang-orang yang berikhtiyar melaksanakan ibadah haji </w:t>
      </w:r>
      <w:r w:rsidR="00424BBD" w:rsidRPr="0084206D">
        <w:rPr>
          <w:rFonts w:ascii="Times New Roman" w:hAnsi="Times New Roman" w:cs="Times New Roman"/>
          <w:i/>
          <w:iCs/>
          <w:sz w:val="24"/>
          <w:szCs w:val="24"/>
        </w:rPr>
        <w:t>(</w:t>
      </w:r>
      <w:r w:rsidR="00424BBD">
        <w:rPr>
          <w:rFonts w:ascii="Times New Roman" w:hAnsi="Times New Roman" w:cs="Times New Roman"/>
          <w:i/>
          <w:iCs/>
          <w:sz w:val="24"/>
          <w:szCs w:val="24"/>
        </w:rPr>
        <w:t>istithaah)</w:t>
      </w:r>
      <w:r w:rsidR="00424BBD">
        <w:rPr>
          <w:rFonts w:ascii="Times New Roman" w:hAnsi="Times New Roman" w:cs="Times New Roman"/>
          <w:sz w:val="24"/>
          <w:szCs w:val="24"/>
        </w:rPr>
        <w:t xml:space="preserve"> dikategorikan dalam kelompok yang patuh karena mengikuti perintahnya </w:t>
      </w:r>
      <w:r w:rsidR="002B621C">
        <w:rPr>
          <w:rFonts w:ascii="Times New Roman" w:hAnsi="Times New Roman" w:cs="Times New Roman"/>
          <w:sz w:val="24"/>
          <w:szCs w:val="24"/>
        </w:rPr>
        <w:fldChar w:fldCharType="begin" w:fldLock="1"/>
      </w:r>
      <w:r w:rsidR="00593710">
        <w:rPr>
          <w:rFonts w:ascii="Times New Roman" w:hAnsi="Times New Roman" w:cs="Times New Roman"/>
          <w:sz w:val="24"/>
          <w:szCs w:val="24"/>
        </w:rPr>
        <w:instrText>ADDIN CSL_CITATION {"citationItems":[{"id":"ITEM-1","itemData":{"ISBN":"9786236408155","author":[{"dropping-particle":"","family":"Affandi","given":"Yuyun","non-dropping-particle":"","parse-names":false,"suffix":""}],"edition":"1","id":"ITEM-1","issued":{"date-parts":[["2021"]]},"publisher":"Fatawa Publishing","publisher-place":"Semarang","title":"Haji Bagi Generasi Milenial- Paradigma Tafsir Tematik","type":"chapter"},"uris":["http://www.mendeley.com/documents/?uuid=f95807fe-6645-4e26-b30d-d507ee1bf464"]}],"mendeley":{"formattedCitation":"(Affandi 2021)","manualFormatting":"(Affandi, 2021)","plainTextFormattedCitation":"(Affandi 2021)","previouslyFormattedCitation":"(Affandi 2021)"},"properties":{"noteIndex":0},"schema":"https://github.com/citation-style-language/schema/raw/master/csl-citation.json"}</w:instrText>
      </w:r>
      <w:r w:rsidR="002B621C">
        <w:rPr>
          <w:rFonts w:ascii="Times New Roman" w:hAnsi="Times New Roman" w:cs="Times New Roman"/>
          <w:sz w:val="24"/>
          <w:szCs w:val="24"/>
        </w:rPr>
        <w:fldChar w:fldCharType="separate"/>
      </w:r>
      <w:r w:rsidR="002B621C" w:rsidRPr="002B621C">
        <w:rPr>
          <w:rFonts w:ascii="Times New Roman" w:hAnsi="Times New Roman" w:cs="Times New Roman"/>
          <w:noProof/>
          <w:sz w:val="24"/>
          <w:szCs w:val="24"/>
        </w:rPr>
        <w:t>(Affandi</w:t>
      </w:r>
      <w:r w:rsidR="006D15DF">
        <w:rPr>
          <w:rFonts w:ascii="Times New Roman" w:hAnsi="Times New Roman" w:cs="Times New Roman"/>
          <w:noProof/>
          <w:sz w:val="24"/>
          <w:szCs w:val="24"/>
        </w:rPr>
        <w:t xml:space="preserve">, </w:t>
      </w:r>
      <w:r w:rsidR="002B621C" w:rsidRPr="002B621C">
        <w:rPr>
          <w:rFonts w:ascii="Times New Roman" w:hAnsi="Times New Roman" w:cs="Times New Roman"/>
          <w:noProof/>
          <w:sz w:val="24"/>
          <w:szCs w:val="24"/>
        </w:rPr>
        <w:t>2021)</w:t>
      </w:r>
      <w:r w:rsidR="002B621C">
        <w:rPr>
          <w:rFonts w:ascii="Times New Roman" w:hAnsi="Times New Roman" w:cs="Times New Roman"/>
          <w:sz w:val="24"/>
          <w:szCs w:val="24"/>
        </w:rPr>
        <w:fldChar w:fldCharType="end"/>
      </w:r>
      <w:r w:rsidR="00055A9A">
        <w:rPr>
          <w:rFonts w:ascii="Times New Roman" w:hAnsi="Times New Roman" w:cs="Times New Roman"/>
          <w:sz w:val="24"/>
          <w:szCs w:val="24"/>
        </w:rPr>
        <w:t>.</w:t>
      </w:r>
      <w:r w:rsidR="00EE78BF">
        <w:rPr>
          <w:rFonts w:ascii="Times New Roman" w:hAnsi="Times New Roman" w:cs="Times New Roman"/>
          <w:sz w:val="24"/>
          <w:szCs w:val="24"/>
        </w:rPr>
        <w:t xml:space="preserve"> </w:t>
      </w:r>
      <w:r w:rsidR="00EE78BF" w:rsidRPr="00317541">
        <w:rPr>
          <w:rFonts w:ascii="Times New Roman" w:hAnsi="Times New Roman" w:cs="Times New Roman"/>
          <w:sz w:val="24"/>
          <w:szCs w:val="24"/>
        </w:rPr>
        <w:t xml:space="preserve">Jemaah haji Indonesia </w:t>
      </w:r>
      <w:r w:rsidR="00EE78BF">
        <w:rPr>
          <w:rFonts w:ascii="Times New Roman" w:hAnsi="Times New Roman" w:cs="Times New Roman"/>
          <w:sz w:val="24"/>
          <w:szCs w:val="24"/>
        </w:rPr>
        <w:t>terus mengalami peningkatan pada setiap tahunnya</w:t>
      </w:r>
      <w:r w:rsidR="00EE78BF" w:rsidRPr="00317541">
        <w:rPr>
          <w:rFonts w:ascii="Times New Roman" w:hAnsi="Times New Roman" w:cs="Times New Roman"/>
          <w:sz w:val="24"/>
          <w:szCs w:val="24"/>
        </w:rPr>
        <w:t>, masa tunggu di Jawa Tengah sendiri yaitu mencapai 32 tahun</w:t>
      </w:r>
      <w:r w:rsidR="00D8528F">
        <w:rPr>
          <w:rFonts w:ascii="Times New Roman" w:hAnsi="Times New Roman" w:cs="Times New Roman"/>
          <w:sz w:val="24"/>
          <w:szCs w:val="24"/>
        </w:rPr>
        <w:t xml:space="preserve">. </w:t>
      </w:r>
      <w:r w:rsidR="00955794">
        <w:rPr>
          <w:rFonts w:ascii="Times New Roman" w:hAnsi="Times New Roman" w:cs="Times New Roman"/>
          <w:sz w:val="24"/>
          <w:szCs w:val="24"/>
        </w:rPr>
        <w:t xml:space="preserve">Peningkatan pendaftar </w:t>
      </w:r>
      <w:r w:rsidR="004326A2">
        <w:rPr>
          <w:rFonts w:ascii="Times New Roman" w:hAnsi="Times New Roman" w:cs="Times New Roman"/>
          <w:sz w:val="24"/>
          <w:szCs w:val="24"/>
        </w:rPr>
        <w:t xml:space="preserve">pada </w:t>
      </w:r>
      <w:r w:rsidR="00955794">
        <w:rPr>
          <w:rFonts w:ascii="Times New Roman" w:hAnsi="Times New Roman" w:cs="Times New Roman"/>
          <w:sz w:val="24"/>
          <w:szCs w:val="24"/>
        </w:rPr>
        <w:t xml:space="preserve">tiap tahun membuat </w:t>
      </w:r>
      <w:r w:rsidR="009A56C2">
        <w:rPr>
          <w:rFonts w:ascii="Times New Roman" w:hAnsi="Times New Roman" w:cs="Times New Roman"/>
          <w:sz w:val="24"/>
          <w:szCs w:val="24"/>
        </w:rPr>
        <w:t>masa tunggu</w:t>
      </w:r>
      <w:r w:rsidR="004326A2">
        <w:rPr>
          <w:rFonts w:ascii="Times New Roman" w:hAnsi="Times New Roman" w:cs="Times New Roman"/>
          <w:sz w:val="24"/>
          <w:szCs w:val="24"/>
        </w:rPr>
        <w:t xml:space="preserve"> keberangkatan</w:t>
      </w:r>
      <w:r w:rsidR="009A56C2">
        <w:rPr>
          <w:rFonts w:ascii="Times New Roman" w:hAnsi="Times New Roman" w:cs="Times New Roman"/>
          <w:sz w:val="24"/>
          <w:szCs w:val="24"/>
        </w:rPr>
        <w:t xml:space="preserve"> menjadi puluhan tahun</w:t>
      </w:r>
      <w:r w:rsidR="004326A2">
        <w:rPr>
          <w:rFonts w:ascii="Times New Roman" w:hAnsi="Times New Roman" w:cs="Times New Roman"/>
          <w:sz w:val="24"/>
          <w:szCs w:val="24"/>
        </w:rPr>
        <w:t xml:space="preserve"> </w:t>
      </w:r>
      <w:r w:rsidR="00A17C81">
        <w:rPr>
          <w:rFonts w:ascii="Times New Roman" w:hAnsi="Times New Roman" w:cs="Times New Roman"/>
          <w:sz w:val="24"/>
          <w:szCs w:val="24"/>
        </w:rPr>
        <w:fldChar w:fldCharType="begin" w:fldLock="1"/>
      </w:r>
      <w:r w:rsidR="00593710">
        <w:rPr>
          <w:rFonts w:ascii="Times New Roman" w:hAnsi="Times New Roman" w:cs="Times New Roman"/>
          <w:sz w:val="24"/>
          <w:szCs w:val="24"/>
        </w:rPr>
        <w:instrText>ADDIN CSL_CITATION {"citationItems":[{"id":"ITEM-1","itemData":{"DOI":"10.54396/qlb.v1i2.148","ISSN":"2746-153X","abstract":"Pelaksanaan manajemen kearsipan yang baik, sangat diperlukan oleh sebuah lembaga pemerintahan termasuk kantor kementrian agama, karena kearsipan mencakup proses penyusunan dan penyimpanan surat-surat maupun dokumen termasuk dokumen administrasi calon jamaah haji yang akan digunakan dalam jangka waktu yang cukup lama karena melihat fenomena saat ini bahwa daftar tunggu jamaah haji sudah mencapai dua puluhan tahun. Kementerian Agama sebagai penyelenggara ibadah haji bertanggung jawab penuh terhadap pelaksanaan ibadah haji, termasuk dokumen pendaftaran calon jamaah haji telah berinovasi dengan adanya E-Arsip untuk mengatasi dokumen pendaftaran calon jamaah haji yang semakin banyak. Namun dari empat kabupaten yang ada di Yogyakarta, Kantor Kementerian Agama Kabupaten Bantul salah satu yang belum mengaplikasikan sistem E-Arsip. Penelitian ini bertujuan untuk mengetahui, mendeskripsikan dan menggambarkan proses manajemen kearsipan dokumen calon jamaah haji oleh seksi Penyelenggara Haji dan Umrah Kantor Kementerian Agama Kabupaten Bantul Tahun 2014-2018. Hasil penelitian yang didapat menunjukan bahwa manajemen kearsipan yang dilakukan oleh seksi Penyelenggara Haji dan Umrah Kantor Kementerian Agama Kabupaten Bantul masih dilakukan secara manual yang dilakukan dengan serangkaian kegiatan mulai dari pencatatan, pendistribusian, penyimpanan, penjagaan dan pemeliharaan. Beberapa rangkaian manajemen kearsipan tersebut belum berjalan sesuai dengan pedoman kearsipan yang baik sesuai dengan KMA Nomor 44 Tahun 2010 tentang pedoman penataan kearsipan di lingkungan kementerian agama. Dokumen calon jamaah haji menggunakan sistem penyimpanan kombinasi antara sistem nomor (numerical system) yaitu menggunakan nomor porsi dan sistem tanggal (chronological system) sesuai tanggal pendaftaran jamaah sehingga kurang efektif dan sering terjadi kesulitan dalam proses pencarian arsip ketika akan digunakan.","author":[{"dropping-particle":"","family":"Nur Zukhrufiana","given":"Nazala","non-dropping-particle":"","parse-names":false,"suffix":""}],"container-title":"QULUBANA: Jurnal Manajemen Dakwah","id":"ITEM-1","issue":"2","issued":{"date-parts":[["2021"]]},"page":"1-18","title":"Manajemen Kearsipan Dokumen Calon Jamaah Haji Oleh Seksi Penyelenggara Haji Dan Umroh Kantor Kementrian Agama Kabupaten Bantul Tahun 2014-2018","type":"article-journal","volume":"1"},"uris":["http://www.mendeley.com/documents/?uuid=facf757e-0927-4f6a-9d2f-e1a60397d38d"]}],"mendeley":{"formattedCitation":"(Nur Zukhrufiana 2021)","manualFormatting":"(Zukhrufiana, 2021)","plainTextFormattedCitation":"(Nur Zukhrufiana 2021)","previouslyFormattedCitation":"(Nur Zukhrufiana 2021)"},"properties":{"noteIndex":0},"schema":"https://github.com/citation-style-language/schema/raw/master/csl-citation.json"}</w:instrText>
      </w:r>
      <w:r w:rsidR="00A17C81">
        <w:rPr>
          <w:rFonts w:ascii="Times New Roman" w:hAnsi="Times New Roman" w:cs="Times New Roman"/>
          <w:sz w:val="24"/>
          <w:szCs w:val="24"/>
        </w:rPr>
        <w:fldChar w:fldCharType="separate"/>
      </w:r>
      <w:r w:rsidR="00A17C81" w:rsidRPr="00A17C81">
        <w:rPr>
          <w:rFonts w:ascii="Times New Roman" w:hAnsi="Times New Roman" w:cs="Times New Roman"/>
          <w:noProof/>
          <w:sz w:val="24"/>
          <w:szCs w:val="24"/>
        </w:rPr>
        <w:t>(Zukhrufiana</w:t>
      </w:r>
      <w:r w:rsidR="006D15DF">
        <w:rPr>
          <w:rFonts w:ascii="Times New Roman" w:hAnsi="Times New Roman" w:cs="Times New Roman"/>
          <w:noProof/>
          <w:sz w:val="24"/>
          <w:szCs w:val="24"/>
        </w:rPr>
        <w:t xml:space="preserve">, </w:t>
      </w:r>
      <w:r w:rsidR="00A17C81" w:rsidRPr="00A17C81">
        <w:rPr>
          <w:rFonts w:ascii="Times New Roman" w:hAnsi="Times New Roman" w:cs="Times New Roman"/>
          <w:noProof/>
          <w:sz w:val="24"/>
          <w:szCs w:val="24"/>
        </w:rPr>
        <w:t>2021)</w:t>
      </w:r>
      <w:r w:rsidR="00A17C81">
        <w:rPr>
          <w:rFonts w:ascii="Times New Roman" w:hAnsi="Times New Roman" w:cs="Times New Roman"/>
          <w:sz w:val="24"/>
          <w:szCs w:val="24"/>
        </w:rPr>
        <w:fldChar w:fldCharType="end"/>
      </w:r>
      <w:r w:rsidR="00A17C81">
        <w:rPr>
          <w:rFonts w:ascii="Times New Roman" w:hAnsi="Times New Roman" w:cs="Times New Roman"/>
          <w:sz w:val="24"/>
          <w:szCs w:val="24"/>
        </w:rPr>
        <w:t xml:space="preserve">. </w:t>
      </w:r>
      <w:r w:rsidR="00EE78BF" w:rsidRPr="00D5015D">
        <w:rPr>
          <w:rFonts w:ascii="Times New Roman" w:hAnsi="Times New Roman" w:cs="Times New Roman"/>
          <w:sz w:val="24"/>
          <w:szCs w:val="24"/>
        </w:rPr>
        <w:t>Penyelenggara ibadah haji juga harus memitigasi risiko masalah yang akan terjadi kedepannya dan mampu menyelesaikan masalah yang ada. Melaksanakan ibadah haji tentunya memerlukan berbagai persiapan yang matang dari semua sektor dan melibatkan banyak pihak, dalam hal ini jemaah haji dari kalangan apapun juga harus mempersiapkan dirinya sedemikian rupa agar</w:t>
      </w:r>
      <w:r w:rsidR="00E70DAB">
        <w:rPr>
          <w:rFonts w:ascii="Times New Roman" w:hAnsi="Times New Roman" w:cs="Times New Roman"/>
          <w:sz w:val="24"/>
          <w:szCs w:val="24"/>
        </w:rPr>
        <w:t xml:space="preserve"> </w:t>
      </w:r>
      <w:r w:rsidR="00EE78BF" w:rsidRPr="00D5015D">
        <w:rPr>
          <w:rFonts w:ascii="Times New Roman" w:hAnsi="Times New Roman" w:cs="Times New Roman"/>
          <w:sz w:val="24"/>
          <w:szCs w:val="24"/>
        </w:rPr>
        <w:t>dapa</w:t>
      </w:r>
      <w:r w:rsidR="00EE78BF">
        <w:rPr>
          <w:rFonts w:ascii="Times New Roman" w:hAnsi="Times New Roman" w:cs="Times New Roman"/>
          <w:sz w:val="24"/>
          <w:szCs w:val="24"/>
        </w:rPr>
        <w:t xml:space="preserve">t </w:t>
      </w:r>
      <w:r w:rsidR="00E70DAB" w:rsidRPr="00D5015D">
        <w:rPr>
          <w:rFonts w:ascii="Times New Roman" w:hAnsi="Times New Roman" w:cs="Times New Roman"/>
          <w:sz w:val="24"/>
          <w:szCs w:val="24"/>
        </w:rPr>
        <w:t>melewati proses keistithaahannya dengan lancar.</w:t>
      </w:r>
      <w:r w:rsidR="00E70DAB">
        <w:rPr>
          <w:rFonts w:ascii="Times New Roman" w:hAnsi="Times New Roman" w:cs="Times New Roman"/>
          <w:sz w:val="24"/>
          <w:szCs w:val="24"/>
        </w:rPr>
        <w:t xml:space="preserve"> Pengambilan tema penelitian </w:t>
      </w:r>
      <w:r w:rsidR="00E70DAB" w:rsidRPr="002306B1">
        <w:rPr>
          <w:rFonts w:ascii="Times New Roman" w:hAnsi="Times New Roman" w:cs="Times New Roman"/>
          <w:sz w:val="24"/>
          <w:szCs w:val="24"/>
        </w:rPr>
        <w:t>di tahun 2024</w:t>
      </w:r>
      <w:r w:rsidR="00E70DAB" w:rsidRPr="002930DD">
        <w:rPr>
          <w:rFonts w:ascii="Times New Roman" w:hAnsi="Times New Roman" w:cs="Times New Roman"/>
          <w:sz w:val="24"/>
          <w:szCs w:val="24"/>
        </w:rPr>
        <w:t xml:space="preserve"> </w:t>
      </w:r>
      <w:r w:rsidR="00E70DAB">
        <w:rPr>
          <w:rFonts w:ascii="Times New Roman" w:hAnsi="Times New Roman" w:cs="Times New Roman"/>
          <w:sz w:val="24"/>
          <w:szCs w:val="24"/>
        </w:rPr>
        <w:t>ini karena menyesuaikan tahun mutakhir sebelum dilaksanakan ibadah haji kembali, dan isu yang yang diangkat diperoleh dari ucapan perorangan (dugaan sementara) sehingga menarik untuk diteliti lebih lanjut.</w:t>
      </w:r>
    </w:p>
    <w:p w14:paraId="4F03A108" w14:textId="7C47A5F8" w:rsidR="00396FA6" w:rsidRPr="004A6111" w:rsidRDefault="00396FA6" w:rsidP="001635C7">
      <w:pPr>
        <w:pBdr>
          <w:top w:val="nil"/>
          <w:left w:val="nil"/>
          <w:bottom w:val="nil"/>
          <w:right w:val="nil"/>
          <w:between w:val="nil"/>
        </w:pBdr>
        <w:ind w:firstLine="720"/>
        <w:jc w:val="both"/>
        <w:rPr>
          <w:rFonts w:ascii="Times New Roman" w:hAnsi="Times New Roman" w:cs="Times New Roman"/>
          <w:sz w:val="24"/>
          <w:szCs w:val="24"/>
        </w:rPr>
      </w:pPr>
      <w:r w:rsidRPr="004A6111">
        <w:rPr>
          <w:rFonts w:ascii="Times New Roman" w:hAnsi="Times New Roman" w:cs="Times New Roman"/>
          <w:sz w:val="24"/>
          <w:szCs w:val="24"/>
        </w:rPr>
        <w:t xml:space="preserve">Pemeriksaan kesehatan adalah salah satu </w:t>
      </w:r>
      <w:r w:rsidR="003A4A94" w:rsidRPr="004A6111">
        <w:rPr>
          <w:rFonts w:ascii="Times New Roman" w:hAnsi="Times New Roman" w:cs="Times New Roman"/>
          <w:sz w:val="24"/>
          <w:szCs w:val="24"/>
        </w:rPr>
        <w:t>fase</w:t>
      </w:r>
      <w:r w:rsidRPr="004A6111">
        <w:rPr>
          <w:rFonts w:ascii="Times New Roman" w:hAnsi="Times New Roman" w:cs="Times New Roman"/>
          <w:sz w:val="24"/>
          <w:szCs w:val="24"/>
        </w:rPr>
        <w:t xml:space="preserve"> yang sangat penting dari penyelenggara kesehatan haji, biasanya dilakukan oleh tim pengelola kesehatan haji kota atau kabupaten, atau oleh rumah sakit saat jemaah melakukan regitrasi untuk memperoleh nomor porsi (tahap pertama) dan juga memastikan jadwal keberangkatan jemaah di tahun berjalan (tahap kedua).</w:t>
      </w:r>
      <w:r w:rsidR="000D6114" w:rsidRPr="004A6111">
        <w:rPr>
          <w:rFonts w:ascii="Times New Roman" w:hAnsi="Times New Roman" w:cs="Times New Roman"/>
          <w:sz w:val="24"/>
          <w:szCs w:val="24"/>
        </w:rPr>
        <w:t xml:space="preserve"> Kementerian agama menyampaikan bahwa mayoritas jemaah haji adalah kelompok lansia atau usia yang rentan atau tinggi terhadap risiko kesehatannya yang menjadikan keputusan kelayakan sangat penting, dalam hal ini penyelenggara ibadah haji harus mampu memaksimalkan pelayanan terutama kepada jemaah haji lansia.</w:t>
      </w:r>
    </w:p>
    <w:p w14:paraId="77699931" w14:textId="7AD76FEC" w:rsidR="00565450" w:rsidRDefault="00565450" w:rsidP="00C06B77">
      <w:pPr>
        <w:pBdr>
          <w:top w:val="nil"/>
          <w:left w:val="nil"/>
          <w:bottom w:val="nil"/>
          <w:right w:val="nil"/>
          <w:between w:val="nil"/>
        </w:pBdr>
        <w:ind w:firstLine="720"/>
        <w:jc w:val="both"/>
        <w:rPr>
          <w:rFonts w:ascii="Times New Roman" w:hAnsi="Times New Roman" w:cs="Times New Roman"/>
          <w:sz w:val="24"/>
          <w:szCs w:val="24"/>
        </w:rPr>
      </w:pPr>
      <w:r w:rsidRPr="004A6111">
        <w:rPr>
          <w:rFonts w:ascii="Times New Roman" w:hAnsi="Times New Roman" w:cs="Times New Roman"/>
          <w:sz w:val="24"/>
          <w:szCs w:val="24"/>
        </w:rPr>
        <w:t>Keintegritasan pegawai akan menjadi faktor penentu mengenai keputusan yang diambil benar-benar berbasis data medis atau tidak, sekaligus memastikan kebijakan kelayakan dilakukan dengan objektif dan sesuai data</w:t>
      </w:r>
      <w:r w:rsidRPr="00D5015D">
        <w:rPr>
          <w:rFonts w:ascii="Times New Roman" w:hAnsi="Times New Roman" w:cs="Times New Roman"/>
          <w:sz w:val="24"/>
          <w:szCs w:val="24"/>
        </w:rPr>
        <w:t xml:space="preserve">. Pegawai dalam menetapkan kondisi istithaah harus menjunjung nilai integritas didalamnya, orang berintegritas tidak akan mengambil keputusan secara sembarangan tanpa didahului pertimbangan yang matang. Seorang pegawai diharuskan memiliki sikap tanggung jawab, membudayakan kepercayaan dan kejujuran dalam menetapkan istithaah jemaah haji supaya terciptanya rasa aman </w:t>
      </w:r>
      <w:r>
        <w:rPr>
          <w:rFonts w:ascii="Times New Roman" w:hAnsi="Times New Roman" w:cs="Times New Roman"/>
          <w:sz w:val="24"/>
          <w:szCs w:val="24"/>
        </w:rPr>
        <w:t>di</w:t>
      </w:r>
      <w:r w:rsidRPr="00D5015D">
        <w:rPr>
          <w:rFonts w:ascii="Times New Roman" w:hAnsi="Times New Roman" w:cs="Times New Roman"/>
          <w:sz w:val="24"/>
          <w:szCs w:val="24"/>
        </w:rPr>
        <w:t xml:space="preserve">mulai </w:t>
      </w:r>
      <w:r>
        <w:rPr>
          <w:rFonts w:ascii="Times New Roman" w:hAnsi="Times New Roman" w:cs="Times New Roman"/>
          <w:sz w:val="24"/>
          <w:szCs w:val="24"/>
        </w:rPr>
        <w:t xml:space="preserve">dari </w:t>
      </w:r>
      <w:r w:rsidRPr="00D5015D">
        <w:rPr>
          <w:rFonts w:ascii="Times New Roman" w:hAnsi="Times New Roman" w:cs="Times New Roman"/>
          <w:sz w:val="24"/>
          <w:szCs w:val="24"/>
        </w:rPr>
        <w:t xml:space="preserve">sebelum </w:t>
      </w:r>
      <w:r>
        <w:rPr>
          <w:rFonts w:ascii="Times New Roman" w:hAnsi="Times New Roman" w:cs="Times New Roman"/>
          <w:sz w:val="24"/>
          <w:szCs w:val="24"/>
        </w:rPr>
        <w:t>pem</w:t>
      </w:r>
      <w:r w:rsidRPr="00D5015D">
        <w:rPr>
          <w:rFonts w:ascii="Times New Roman" w:hAnsi="Times New Roman" w:cs="Times New Roman"/>
          <w:sz w:val="24"/>
          <w:szCs w:val="24"/>
        </w:rPr>
        <w:t xml:space="preserve">berangkatan </w:t>
      </w:r>
      <w:r>
        <w:rPr>
          <w:rFonts w:ascii="Times New Roman" w:hAnsi="Times New Roman" w:cs="Times New Roman"/>
          <w:sz w:val="24"/>
          <w:szCs w:val="24"/>
        </w:rPr>
        <w:t>sampai</w:t>
      </w:r>
      <w:r w:rsidRPr="00D5015D">
        <w:rPr>
          <w:rFonts w:ascii="Times New Roman" w:hAnsi="Times New Roman" w:cs="Times New Roman"/>
          <w:sz w:val="24"/>
          <w:szCs w:val="24"/>
        </w:rPr>
        <w:t xml:space="preserve"> pelaksanaan</w:t>
      </w:r>
      <w:r>
        <w:rPr>
          <w:rFonts w:ascii="Times New Roman" w:hAnsi="Times New Roman" w:cs="Times New Roman"/>
          <w:sz w:val="24"/>
          <w:szCs w:val="24"/>
        </w:rPr>
        <w:t xml:space="preserve"> kegiatan</w:t>
      </w:r>
      <w:r w:rsidRPr="00D5015D">
        <w:rPr>
          <w:rFonts w:ascii="Times New Roman" w:hAnsi="Times New Roman" w:cs="Times New Roman"/>
          <w:sz w:val="24"/>
          <w:szCs w:val="24"/>
        </w:rPr>
        <w:t xml:space="preserve"> ibadah di tanah suci</w:t>
      </w:r>
      <w:r>
        <w:rPr>
          <w:rFonts w:ascii="Times New Roman" w:hAnsi="Times New Roman" w:cs="Times New Roman"/>
          <w:sz w:val="24"/>
          <w:szCs w:val="24"/>
        </w:rPr>
        <w:t xml:space="preserve"> </w:t>
      </w:r>
      <w:r>
        <w:rPr>
          <w:rFonts w:ascii="Times New Roman" w:hAnsi="Times New Roman" w:cs="Times New Roman"/>
          <w:sz w:val="24"/>
          <w:szCs w:val="24"/>
        </w:rPr>
        <w:fldChar w:fldCharType="begin" w:fldLock="1"/>
      </w:r>
      <w:r w:rsidR="00593710">
        <w:rPr>
          <w:rFonts w:ascii="Times New Roman" w:hAnsi="Times New Roman" w:cs="Times New Roman"/>
          <w:sz w:val="24"/>
          <w:szCs w:val="24"/>
        </w:rPr>
        <w:instrText>ADDIN CSL_CITATION {"citationItems":[{"id":"ITEM-1","itemData":{"abstract":"Integrity is an individual excellence that could make someone lives healthier and burdenless, because she/he lives in honesty far from fake and pretending. Where ever and whatever conditions come and press someone, she/he will live consistently with the moral value that she/he holds. Someone who has self integrity can give a big and positive influence in life, even to the next generation, through the model and anything that someone had always fought for.","author":[{"dropping-particle":"","family":"Gea","given":"Antonius Atosökhi","non-dropping-particle":"","parse-names":false,"suffix":""}],"container-title":"Character Building Journal","id":"ITEM-1","issue":"1","issued":{"date-parts":[["2006"]]},"page":"16-26","title":"Integritas diri: Keunggulan pribadi tangguh","type":"article-journal","volume":"3"},"uris":["http://www.mendeley.com/documents/?uuid=efcec05d-55e4-47d0-a1e9-6006e807ce69"]}],"mendeley":{"formattedCitation":"(Gea 2006)","manualFormatting":"(Gea, 2006)","plainTextFormattedCitation":"(Gea 2006)","previouslyFormattedCitation":"(Gea 2006)"},"properties":{"noteIndex":0},"schema":"https://github.com/citation-style-language/schema/raw/master/csl-citation.json"}</w:instrText>
      </w:r>
      <w:r>
        <w:rPr>
          <w:rFonts w:ascii="Times New Roman" w:hAnsi="Times New Roman" w:cs="Times New Roman"/>
          <w:sz w:val="24"/>
          <w:szCs w:val="24"/>
        </w:rPr>
        <w:fldChar w:fldCharType="separate"/>
      </w:r>
      <w:r w:rsidRPr="008F7A07">
        <w:rPr>
          <w:rFonts w:ascii="Times New Roman" w:hAnsi="Times New Roman" w:cs="Times New Roman"/>
          <w:noProof/>
          <w:sz w:val="24"/>
          <w:szCs w:val="24"/>
        </w:rPr>
        <w:t>(Gea</w:t>
      </w:r>
      <w:r>
        <w:rPr>
          <w:rFonts w:ascii="Times New Roman" w:hAnsi="Times New Roman" w:cs="Times New Roman"/>
          <w:noProof/>
          <w:sz w:val="24"/>
          <w:szCs w:val="24"/>
        </w:rPr>
        <w:t>,</w:t>
      </w:r>
      <w:r w:rsidR="0032708B">
        <w:rPr>
          <w:rFonts w:ascii="Times New Roman" w:hAnsi="Times New Roman" w:cs="Times New Roman"/>
          <w:noProof/>
          <w:sz w:val="24"/>
          <w:szCs w:val="24"/>
        </w:rPr>
        <w:t xml:space="preserve"> </w:t>
      </w:r>
      <w:r w:rsidRPr="008F7A07">
        <w:rPr>
          <w:rFonts w:ascii="Times New Roman" w:hAnsi="Times New Roman" w:cs="Times New Roman"/>
          <w:noProof/>
          <w:sz w:val="24"/>
          <w:szCs w:val="24"/>
        </w:rPr>
        <w:t>2006)</w:t>
      </w:r>
      <w:r>
        <w:rPr>
          <w:rFonts w:ascii="Times New Roman" w:hAnsi="Times New Roman" w:cs="Times New Roman"/>
          <w:sz w:val="24"/>
          <w:szCs w:val="24"/>
        </w:rPr>
        <w:fldChar w:fldCharType="end"/>
      </w:r>
      <w:r w:rsidR="00A7699D">
        <w:rPr>
          <w:rFonts w:ascii="Times New Roman" w:hAnsi="Times New Roman" w:cs="Times New Roman"/>
          <w:sz w:val="24"/>
          <w:szCs w:val="24"/>
        </w:rPr>
        <w:t xml:space="preserve">. Sebagian orang beranggapan mempunyai gelar haji adalah hal </w:t>
      </w:r>
      <w:r w:rsidR="00A7699D">
        <w:rPr>
          <w:rFonts w:ascii="Times New Roman" w:hAnsi="Times New Roman" w:cs="Times New Roman"/>
          <w:sz w:val="24"/>
          <w:szCs w:val="24"/>
        </w:rPr>
        <w:lastRenderedPageBreak/>
        <w:t xml:space="preserve">istimewa, tapi justru gelar tersebut diharapkan bisa menunjukan nilai dan status sosial di kalangan masyarakat </w:t>
      </w:r>
      <w:r w:rsidR="00A7699D">
        <w:rPr>
          <w:rFonts w:ascii="Times New Roman" w:hAnsi="Times New Roman" w:cs="Times New Roman"/>
          <w:sz w:val="24"/>
          <w:szCs w:val="24"/>
        </w:rPr>
        <w:fldChar w:fldCharType="begin" w:fldLock="1"/>
      </w:r>
      <w:r w:rsidR="00593710">
        <w:rPr>
          <w:rFonts w:ascii="Times New Roman" w:hAnsi="Times New Roman" w:cs="Times New Roman"/>
          <w:sz w:val="24"/>
          <w:szCs w:val="24"/>
        </w:rPr>
        <w:instrText>ADDIN CSL_CITATION {"citationItems":[{"id":"ITEM-1","itemData":{"abstract":"Pendaftaran haji bukan hanya sekedar sebuah proses administratif semata, akan tetapi memiliki makna yang mendalam bagi seseorang yang telah mendamba pergi ke tanah suci. Gelar haji dianggap oleh sebagian masyarakat dapat menambah nilai atau juga dapat menunjukan status sosial. Penelitian ini membahas tentang peran Bidang penyelenggara Haji dan Umrah Kementerian Agama Kabupaten Sumedang dalam pelayanan pendaftaran jemaah haji tahun 2023. Tujuan penelitian ini untuk mengetahui peran pemerintah dalam pelayanan pendaftaran haji. Mengetahui regulasi, konsep, dan juga perilaku petugas pelayanan Bidang Penyelenggara Haji dan Umrah Kementerian Agama Kabupaten Sumedang dalam melayani pendaftaran haji. Teori yang digunakan dalam penelitian ini adalah teori peran dari Levinson. Peran diartikan sebagai suatu gagasan mengenai apa yang dapat dilakukan oleh seorang atau sebuah lembaga yang penting bagi struktur sosial masyarakat. Teori peran mecakup tiga hal yaitu regulasi, konsep, dan perilaku petugas. Metode yang digunakan dalam penelitian ini adalah metode deskriptif. Metode ini menghasilkan data dalam bentuk kata-kata bukan sebuah angka atau yang dikenal dengan istilah kuantitatif. Metode ini melibatkan proses wawancara, observasi, dan dokumentasi dalam mengumpulkan data yang kemudian dianalisis secara kualitatif. paradigma yang diambil adalah paradigma kontruktivisme. Paradigma ini berkaitan dengan penelitian kualitatif, bersifat deskriptif, menitik beratkan pada makna, analitis dan juga komparatif. Hasil penelitian menunjukan bahwa peran pemerintah telah tertuang pemerintah dalam Peraturan Menteri Agama Republik Indonesia Nomor 13 Tahun 2021. Proses pendaftaran dilakukan sepanjang tahun. Calon jemaah haji harus menyetorkan setoran awal BPIH pada Bank Penerima Setoran (BPS). Nomor validasi diadministrasi oleh Kementerian Agama untuk mendapatkan Surat Pendaftaran Pergi Haji (SPPH) yang berisi nomor porsi haji. Persyaratan administrasi seperti KTP, KK, dan lainnya harus dipenuhi untuk mengisi data pendaftaran haji. Pendaftaran dilakukan dengan datang langsung ke kantor Kementerian Agama atau dengan pendaftraan online melalui aplikasi haji pintar. Calon jemaah haji harus isthithaah, secara jasmani, rohani, dan materi. Calon jemaah memiliki riwayat penyakit sesuai dengan surat edaran menteri kesehatan Nomor.02.01/Menkes/33/2020, calon jemaah memiliki hak membatalkan atau melimpahkan pendaftaran hajinya. Petugas pelayanan pendaftaran harus memastikan pelayanan pendaft…","author":[{"dropping-particle":"","family":"Aprilliani","given":"Arindika","non-dropping-particle":"","parse-names":false,"suffix":""},{"dropping-particle":"","family":"Bahrudin","given":"","non-dropping-particle":"","parse-names":false,"suffix":""},{"dropping-particle":"","family":"Yuningsih","given":"Yuyun","non-dropping-particle":"","parse-names":false,"suffix":""}],"id":"ITEM-1","issued":{"date-parts":[["2024"]]},"page":"23-38","title":"Peran Bidang Penyelenggara Haji dan Umrah Kementerian Agama Kabupaten Sumedang dalam pelayanan pendaftaran jemaah haji tahun 2023","type":"article-journal","volume":"3"},"uris":["http://www.mendeley.com/documents/?uuid=100bcdab-7316-4d8a-b0a6-cbb8839e31ad"]}],"mendeley":{"formattedCitation":"(Aprilliani, Bahrudin, and Yuningsih 2024)","manualFormatting":"(Aprilliani, Bahrudin, &amp; Yuningsih, 2024)","plainTextFormattedCitation":"(Aprilliani, Bahrudin, and Yuningsih 2024)","previouslyFormattedCitation":"(Aprilliani, Bahrudin, and Yuningsih 2024)"},"properties":{"noteIndex":0},"schema":"https://github.com/citation-style-language/schema/raw/master/csl-citation.json"}</w:instrText>
      </w:r>
      <w:r w:rsidR="00A7699D">
        <w:rPr>
          <w:rFonts w:ascii="Times New Roman" w:hAnsi="Times New Roman" w:cs="Times New Roman"/>
          <w:sz w:val="24"/>
          <w:szCs w:val="24"/>
        </w:rPr>
        <w:fldChar w:fldCharType="separate"/>
      </w:r>
      <w:r w:rsidR="00A7699D" w:rsidRPr="00C5225E">
        <w:rPr>
          <w:rFonts w:ascii="Times New Roman" w:hAnsi="Times New Roman" w:cs="Times New Roman"/>
          <w:noProof/>
          <w:sz w:val="24"/>
          <w:szCs w:val="24"/>
        </w:rPr>
        <w:t xml:space="preserve">(Aprilliani, Bahrudin, </w:t>
      </w:r>
      <w:r w:rsidR="00001AA8">
        <w:rPr>
          <w:rFonts w:ascii="Times New Roman" w:hAnsi="Times New Roman" w:cs="Times New Roman"/>
          <w:noProof/>
          <w:sz w:val="24"/>
          <w:szCs w:val="24"/>
        </w:rPr>
        <w:t>&amp;</w:t>
      </w:r>
      <w:r w:rsidR="00A7699D" w:rsidRPr="00C5225E">
        <w:rPr>
          <w:rFonts w:ascii="Times New Roman" w:hAnsi="Times New Roman" w:cs="Times New Roman"/>
          <w:noProof/>
          <w:sz w:val="24"/>
          <w:szCs w:val="24"/>
        </w:rPr>
        <w:t xml:space="preserve"> Yuningsih</w:t>
      </w:r>
      <w:r w:rsidR="00001AA8">
        <w:rPr>
          <w:rFonts w:ascii="Times New Roman" w:hAnsi="Times New Roman" w:cs="Times New Roman"/>
          <w:noProof/>
          <w:sz w:val="24"/>
          <w:szCs w:val="24"/>
        </w:rPr>
        <w:t>,</w:t>
      </w:r>
      <w:r w:rsidR="00A7699D" w:rsidRPr="00C5225E">
        <w:rPr>
          <w:rFonts w:ascii="Times New Roman" w:hAnsi="Times New Roman" w:cs="Times New Roman"/>
          <w:noProof/>
          <w:sz w:val="24"/>
          <w:szCs w:val="24"/>
        </w:rPr>
        <w:t xml:space="preserve"> 2024)</w:t>
      </w:r>
      <w:r w:rsidR="00A7699D">
        <w:rPr>
          <w:rFonts w:ascii="Times New Roman" w:hAnsi="Times New Roman" w:cs="Times New Roman"/>
          <w:sz w:val="24"/>
          <w:szCs w:val="24"/>
        </w:rPr>
        <w:fldChar w:fldCharType="end"/>
      </w:r>
      <w:r w:rsidR="00A7699D">
        <w:rPr>
          <w:rFonts w:ascii="Times New Roman" w:hAnsi="Times New Roman" w:cs="Times New Roman"/>
          <w:sz w:val="24"/>
          <w:szCs w:val="24"/>
        </w:rPr>
        <w:t xml:space="preserve">. </w:t>
      </w:r>
      <w:r w:rsidR="00A7699D" w:rsidRPr="00D5015D">
        <w:rPr>
          <w:rFonts w:ascii="Times New Roman" w:hAnsi="Times New Roman" w:cs="Times New Roman"/>
          <w:sz w:val="24"/>
          <w:szCs w:val="24"/>
        </w:rPr>
        <w:t>Terdapat berbagai proses bagi jemaah haji yang ingin menuju ke baitullah, salah satunya semua jemaah haji akan melewati dimana akan dilihat kondisinya, dalam hal ini adalah istithaah yang mana setiap jemaah haji akan dilakukan pengecekan kesehatan dan kemampuan mandiri.</w:t>
      </w:r>
      <w:r w:rsidR="00A7699D">
        <w:rPr>
          <w:rFonts w:ascii="Times New Roman" w:hAnsi="Times New Roman" w:cs="Times New Roman"/>
          <w:sz w:val="24"/>
          <w:szCs w:val="24"/>
        </w:rPr>
        <w:t xml:space="preserve"> Dikategorikan jemaah mandiri karena jemaah tersebut tidak bergantung pada orang lain ataupun kelompok </w:t>
      </w:r>
      <w:r w:rsidR="00A7699D">
        <w:rPr>
          <w:rFonts w:ascii="Times New Roman" w:hAnsi="Times New Roman" w:cs="Times New Roman"/>
          <w:sz w:val="24"/>
          <w:szCs w:val="24"/>
        </w:rPr>
        <w:fldChar w:fldCharType="begin" w:fldLock="1"/>
      </w:r>
      <w:r w:rsidR="00593710">
        <w:rPr>
          <w:rFonts w:ascii="Times New Roman" w:hAnsi="Times New Roman" w:cs="Times New Roman"/>
          <w:sz w:val="24"/>
          <w:szCs w:val="24"/>
        </w:rPr>
        <w:instrText>ADDIN CSL_CITATION {"citationItems":[{"id":"ITEM-1","itemData":{"ISBN":"9786236408209","author":[{"dropping-particle":"","family":"Anasom","given":"","non-dropping-particle":"","parse-names":false,"suffix":""},{"dropping-particle":"","family":"Hasanah","given":"Hasyim","non-dropping-particle":"","parse-names":false,"suffix":""}],"edition":"1","id":"ITEM-1","issued":{"date-parts":[["2021"]]},"publisher":"Fatawa Publishing","publisher-place":"Semarang","title":"Guiding Manasik Haji-Sertifikasi Pembimbing Profesional","type":"book"},"uris":["http://www.mendeley.com/documents/?uuid=3ecc2b46-dbee-400a-bedb-1b2eacb511eb"]}],"mendeley":{"formattedCitation":"(Anasom and Hasanah 2021)","manualFormatting":"(Anasom &amp; Hasanah, 2021)","plainTextFormattedCitation":"(Anasom and Hasanah 2021)","previouslyFormattedCitation":"(Anasom and Hasanah 2021)"},"properties":{"noteIndex":0},"schema":"https://github.com/citation-style-language/schema/raw/master/csl-citation.json"}</w:instrText>
      </w:r>
      <w:r w:rsidR="00A7699D">
        <w:rPr>
          <w:rFonts w:ascii="Times New Roman" w:hAnsi="Times New Roman" w:cs="Times New Roman"/>
          <w:sz w:val="24"/>
          <w:szCs w:val="24"/>
        </w:rPr>
        <w:fldChar w:fldCharType="separate"/>
      </w:r>
      <w:r w:rsidR="00A7699D" w:rsidRPr="003C03D0">
        <w:rPr>
          <w:rFonts w:ascii="Times New Roman" w:hAnsi="Times New Roman" w:cs="Times New Roman"/>
          <w:noProof/>
          <w:sz w:val="24"/>
          <w:szCs w:val="24"/>
        </w:rPr>
        <w:t xml:space="preserve">(Anasom </w:t>
      </w:r>
      <w:r w:rsidR="004B51BD">
        <w:rPr>
          <w:rFonts w:ascii="Times New Roman" w:hAnsi="Times New Roman" w:cs="Times New Roman"/>
          <w:noProof/>
          <w:sz w:val="24"/>
          <w:szCs w:val="24"/>
        </w:rPr>
        <w:t>&amp;</w:t>
      </w:r>
      <w:r w:rsidR="00A7699D" w:rsidRPr="003C03D0">
        <w:rPr>
          <w:rFonts w:ascii="Times New Roman" w:hAnsi="Times New Roman" w:cs="Times New Roman"/>
          <w:noProof/>
          <w:sz w:val="24"/>
          <w:szCs w:val="24"/>
        </w:rPr>
        <w:t xml:space="preserve"> Hasanah</w:t>
      </w:r>
      <w:r w:rsidR="00817178">
        <w:rPr>
          <w:rFonts w:ascii="Times New Roman" w:hAnsi="Times New Roman" w:cs="Times New Roman"/>
          <w:noProof/>
          <w:sz w:val="24"/>
          <w:szCs w:val="24"/>
        </w:rPr>
        <w:t>,</w:t>
      </w:r>
      <w:r w:rsidR="00A7699D" w:rsidRPr="003C03D0">
        <w:rPr>
          <w:rFonts w:ascii="Times New Roman" w:hAnsi="Times New Roman" w:cs="Times New Roman"/>
          <w:noProof/>
          <w:sz w:val="24"/>
          <w:szCs w:val="24"/>
        </w:rPr>
        <w:t xml:space="preserve"> 2021)</w:t>
      </w:r>
      <w:r w:rsidR="00A7699D">
        <w:rPr>
          <w:rFonts w:ascii="Times New Roman" w:hAnsi="Times New Roman" w:cs="Times New Roman"/>
          <w:sz w:val="24"/>
          <w:szCs w:val="24"/>
        </w:rPr>
        <w:fldChar w:fldCharType="end"/>
      </w:r>
      <w:r w:rsidR="00A7699D">
        <w:rPr>
          <w:rFonts w:ascii="Times New Roman" w:hAnsi="Times New Roman" w:cs="Times New Roman"/>
          <w:sz w:val="24"/>
          <w:szCs w:val="24"/>
        </w:rPr>
        <w:t xml:space="preserve">. Dalam artian penguasaan materi jemaah masih kurang sehingga dalam upaya menciptakan jemaah yang mandiri masih menjadi problem </w:t>
      </w:r>
      <w:r w:rsidR="00A7699D">
        <w:rPr>
          <w:rFonts w:ascii="Times New Roman" w:hAnsi="Times New Roman" w:cs="Times New Roman"/>
          <w:sz w:val="24"/>
          <w:szCs w:val="24"/>
        </w:rPr>
        <w:fldChar w:fldCharType="begin" w:fldLock="1"/>
      </w:r>
      <w:r w:rsidR="00593710">
        <w:rPr>
          <w:rFonts w:ascii="Times New Roman" w:hAnsi="Times New Roman" w:cs="Times New Roman"/>
          <w:sz w:val="24"/>
          <w:szCs w:val="24"/>
        </w:rPr>
        <w:instrText>ADDIN CSL_CITATION {"citationItems":[{"id":"ITEM-1","itemData":{"ISBN":"9786236408100","author":[{"dropping-particle":"","family":"Satar","given":"Abdul","non-dropping-particle":"","parse-names":false,"suffix":""},{"dropping-particle":"","family":"Murtadho","given":"Ali","non-dropping-particle":"","parse-names":false,"suffix":""},{"dropping-particle":"","family":"Hasanah","given":"Hasyim","non-dropping-particle":"","parse-names":false,"suffix":""},{"dropping-particle":"","family":"Darissurayya","given":"Vina","non-dropping-particle":"","parse-names":false,"suffix":""}],"edition":"1","id":"ITEM-1","issued":{"date-parts":[["2021"]]},"publisher":"Fatawa Publishing","publisher-place":"Semarang","title":"Implementasi Desain Manasik Haji Alternatif","type":"book"},"uris":["http://www.mendeley.com/documents/?uuid=284b9a15-3ef3-43b6-b8de-2a26170446ff"]}],"mendeley":{"formattedCitation":"(Satar et al. 2021)","manualFormatting":"(Satar et al., 2021)","plainTextFormattedCitation":"(Satar et al. 2021)","previouslyFormattedCitation":"(Satar et al. 2021)"},"properties":{"noteIndex":0},"schema":"https://github.com/citation-style-language/schema/raw/master/csl-citation.json"}</w:instrText>
      </w:r>
      <w:r w:rsidR="00A7699D">
        <w:rPr>
          <w:rFonts w:ascii="Times New Roman" w:hAnsi="Times New Roman" w:cs="Times New Roman"/>
          <w:sz w:val="24"/>
          <w:szCs w:val="24"/>
        </w:rPr>
        <w:fldChar w:fldCharType="separate"/>
      </w:r>
      <w:r w:rsidR="00A7699D" w:rsidRPr="00CA7FE0">
        <w:rPr>
          <w:rFonts w:ascii="Times New Roman" w:hAnsi="Times New Roman" w:cs="Times New Roman"/>
          <w:noProof/>
          <w:sz w:val="24"/>
          <w:szCs w:val="24"/>
        </w:rPr>
        <w:t>(Satar et al.</w:t>
      </w:r>
      <w:r w:rsidR="00817178">
        <w:rPr>
          <w:rFonts w:ascii="Times New Roman" w:hAnsi="Times New Roman" w:cs="Times New Roman"/>
          <w:noProof/>
          <w:sz w:val="24"/>
          <w:szCs w:val="24"/>
        </w:rPr>
        <w:t>,</w:t>
      </w:r>
      <w:r w:rsidR="00A7699D" w:rsidRPr="00CA7FE0">
        <w:rPr>
          <w:rFonts w:ascii="Times New Roman" w:hAnsi="Times New Roman" w:cs="Times New Roman"/>
          <w:noProof/>
          <w:sz w:val="24"/>
          <w:szCs w:val="24"/>
        </w:rPr>
        <w:t xml:space="preserve"> 2021)</w:t>
      </w:r>
      <w:r w:rsidR="00A7699D">
        <w:rPr>
          <w:rFonts w:ascii="Times New Roman" w:hAnsi="Times New Roman" w:cs="Times New Roman"/>
          <w:sz w:val="24"/>
          <w:szCs w:val="24"/>
        </w:rPr>
        <w:fldChar w:fldCharType="end"/>
      </w:r>
      <w:r w:rsidR="00A7699D">
        <w:rPr>
          <w:rFonts w:ascii="Times New Roman" w:hAnsi="Times New Roman" w:cs="Times New Roman"/>
          <w:sz w:val="24"/>
          <w:szCs w:val="24"/>
        </w:rPr>
        <w:t xml:space="preserve"> </w:t>
      </w:r>
      <w:r w:rsidR="00A7699D" w:rsidRPr="00D5015D">
        <w:rPr>
          <w:rFonts w:ascii="Times New Roman" w:hAnsi="Times New Roman" w:cs="Times New Roman"/>
          <w:sz w:val="24"/>
          <w:szCs w:val="24"/>
        </w:rPr>
        <w:t>Peran puskesmas yang akan menentukan setiap jemaah haji layak untuk berangkat atau tidak</w:t>
      </w:r>
      <w:r w:rsidR="00A7699D">
        <w:rPr>
          <w:rFonts w:ascii="Times New Roman" w:hAnsi="Times New Roman" w:cs="Times New Roman"/>
          <w:sz w:val="24"/>
          <w:szCs w:val="24"/>
        </w:rPr>
        <w:t xml:space="preserve"> layak</w:t>
      </w:r>
      <w:r w:rsidR="00A7699D" w:rsidRPr="00A7699D">
        <w:rPr>
          <w:rFonts w:ascii="Times New Roman" w:hAnsi="Times New Roman" w:cs="Times New Roman"/>
          <w:sz w:val="24"/>
          <w:szCs w:val="24"/>
        </w:rPr>
        <w:t>.</w:t>
      </w:r>
    </w:p>
    <w:p w14:paraId="2D258E47" w14:textId="7025D052" w:rsidR="00635234" w:rsidRDefault="001635C7" w:rsidP="00635234">
      <w:pPr>
        <w:pBdr>
          <w:top w:val="nil"/>
          <w:left w:val="nil"/>
          <w:bottom w:val="nil"/>
          <w:right w:val="nil"/>
          <w:between w:val="nil"/>
        </w:pBdr>
        <w:ind w:firstLine="720"/>
        <w:jc w:val="both"/>
        <w:rPr>
          <w:rFonts w:ascii="Times New Roman" w:hAnsi="Times New Roman" w:cs="Times New Roman"/>
          <w:sz w:val="24"/>
          <w:szCs w:val="24"/>
        </w:rPr>
      </w:pPr>
      <w:r w:rsidRPr="00FC5A11">
        <w:rPr>
          <w:rFonts w:ascii="Times New Roman" w:hAnsi="Times New Roman" w:cs="Times New Roman"/>
          <w:sz w:val="24"/>
          <w:szCs w:val="24"/>
        </w:rPr>
        <w:t>Posisi Puskesmas</w:t>
      </w:r>
      <w:r>
        <w:rPr>
          <w:rFonts w:ascii="Times New Roman" w:hAnsi="Times New Roman" w:cs="Times New Roman"/>
          <w:sz w:val="24"/>
          <w:szCs w:val="24"/>
        </w:rPr>
        <w:t xml:space="preserve"> Tambakaji dalam penetapan istithaah adalah pengisi data medis atau input data di siskohat yang kemudian dilakukan pengecekan ulang dan divalidasi oleh dinas kesehatan kota. </w:t>
      </w:r>
      <w:r w:rsidRPr="00D5015D">
        <w:rPr>
          <w:rFonts w:ascii="Times New Roman" w:hAnsi="Times New Roman" w:cs="Times New Roman"/>
          <w:sz w:val="24"/>
          <w:szCs w:val="24"/>
        </w:rPr>
        <w:t xml:space="preserve">Ibadah haji tentunya menjadi ujian yang nyata bagi puskesmas dalam mengelola sumber dayanya agar dapat membina lansia sesuai standar yang telah ditetapkan. Usia tua merupakan usia yang mendekati siklus akhir seseorang, dimana seseorang akan mengalami kemunduran fisik, mental serta sosial sehingga kurang mampu lagi untuk melakukan aktivitas yang dikerjakan sehari-hari seperti sebelumnya. Lansia merupakan kelompok orang yang membutuhkan perlakuan khusus karena telah berusia rentan, jemaah lansia akan lebih dihormati dan akan banyak dipuji. Oleh sebab itu jemaah lansia mendapat perhatian yang berbeda </w:t>
      </w:r>
      <w:r>
        <w:rPr>
          <w:rFonts w:ascii="Times New Roman" w:hAnsi="Times New Roman" w:cs="Times New Roman"/>
          <w:sz w:val="24"/>
          <w:szCs w:val="24"/>
        </w:rPr>
        <w:t>dari</w:t>
      </w:r>
      <w:r w:rsidRPr="00D5015D">
        <w:rPr>
          <w:rFonts w:ascii="Times New Roman" w:hAnsi="Times New Roman" w:cs="Times New Roman"/>
          <w:sz w:val="24"/>
          <w:szCs w:val="24"/>
        </w:rPr>
        <w:t xml:space="preserve"> jemaah lainnya</w:t>
      </w:r>
      <w:r w:rsidR="008C1AD4">
        <w:rPr>
          <w:rFonts w:ascii="Times New Roman" w:hAnsi="Times New Roman" w:cs="Times New Roman"/>
          <w:sz w:val="24"/>
          <w:szCs w:val="24"/>
        </w:rPr>
        <w:t xml:space="preserve"> </w:t>
      </w:r>
      <w:r w:rsidR="008C1AD4">
        <w:rPr>
          <w:rFonts w:ascii="Times New Roman" w:hAnsi="Times New Roman" w:cs="Times New Roman"/>
          <w:sz w:val="24"/>
          <w:szCs w:val="24"/>
        </w:rPr>
        <w:fldChar w:fldCharType="begin" w:fldLock="1"/>
      </w:r>
      <w:r w:rsidR="00593710">
        <w:rPr>
          <w:rFonts w:ascii="Times New Roman" w:hAnsi="Times New Roman" w:cs="Times New Roman"/>
          <w:sz w:val="24"/>
          <w:szCs w:val="24"/>
        </w:rPr>
        <w:instrText>ADDIN CSL_CITATION {"citationItems":[{"id":"ITEM-1","itemData":{"DOI":"10.56672/syirkah.v3i2.222","abstract":"Hajj is one of the pillars of Islam that must be carried out by Muslims who are physically, financially and mentally able. However, with the increasing elderly population among Hajj pilgrims, special health challenges arise, requiring special attention to ensure that their needs are optimally met during the Hajj pilgrimage. This research aims to investigate the reality of the elderly-friendly Hajj program and the challenges related to the health istitha'ah (physical and mental abilities) of elderly pilgrims during the Hajj pilgrimage. This research uses qualitative methods with a health istitha'ah case study . Data was collected by conducting in-depth interviews with elderly Hajj pilgrims, Hajj medical officers, and representatives from related institutions. Data was also collected through participant observation during the Hajj pilgrimage. Data analysis was carried out thematically to identify general patterns in the experiences and challenges faced by elderly Hajj pilgrims. The research results show that the elderly-friendly Hajj program has produced several initiatives aimed at increasing accessibility and comfort for elderly Hajj pilgrims, such as the placement of special tents. and more affordable medical facilities. However, significant challenges still exist, especially related to the availability and quality of health services, a lack of understanding of the special needs of the elderly, and the physical and mental readiness of the congregation itself. This research provides valuable insights for parties involved in organizing Hajj pilgrims, including health authorities and Hajj organizers, to improve elderly-friendly Hajj programs and ensure that the health and welfare needs of elderly Hajj pilgrims are properly met. The practical implications of this research are also discussed in the context of providing more inclusive and sustainable health services for the elderly population in the context of the Hajj.","author":[{"dropping-particle":"","family":"Siregar","given":"Alya Rahmayani","non-dropping-particle":"","parse-names":false,"suffix":""},{"dropping-particle":"","family":"Sazali","given":"Hasan","non-dropping-particle":"","parse-names":false,"suffix":""}],"container-title":"As-Syirkah: Islamic Economic &amp; Financial Journal","id":"ITEM-1","issue":"2","issued":{"date-parts":[["2024"]]},"page":"956-966","title":"Haji Ramah Lansia Antara Kenyataan dan Tantangan Istitha'ah Kesehatan","type":"article-journal","volume":"3"},"uris":["http://www.mendeley.com/documents/?uuid=6bd934e4-d976-4ca5-948b-6d8bddf77f06"]}],"mendeley":{"formattedCitation":"(Siregar and Sazali 2024)","manualFormatting":"(Siregar &amp; Sazali, 2024)","plainTextFormattedCitation":"(Siregar and Sazali 2024)","previouslyFormattedCitation":"(Siregar and Sazali 2024)"},"properties":{"noteIndex":0},"schema":"https://github.com/citation-style-language/schema/raw/master/csl-citation.json"}</w:instrText>
      </w:r>
      <w:r w:rsidR="008C1AD4">
        <w:rPr>
          <w:rFonts w:ascii="Times New Roman" w:hAnsi="Times New Roman" w:cs="Times New Roman"/>
          <w:sz w:val="24"/>
          <w:szCs w:val="24"/>
        </w:rPr>
        <w:fldChar w:fldCharType="separate"/>
      </w:r>
      <w:r w:rsidR="008C1AD4" w:rsidRPr="008C1AD4">
        <w:rPr>
          <w:rFonts w:ascii="Times New Roman" w:hAnsi="Times New Roman" w:cs="Times New Roman"/>
          <w:noProof/>
          <w:sz w:val="24"/>
          <w:szCs w:val="24"/>
        </w:rPr>
        <w:t xml:space="preserve">(Siregar </w:t>
      </w:r>
      <w:r w:rsidR="00D342D3">
        <w:rPr>
          <w:rFonts w:ascii="Times New Roman" w:hAnsi="Times New Roman" w:cs="Times New Roman"/>
          <w:noProof/>
          <w:sz w:val="24"/>
          <w:szCs w:val="24"/>
        </w:rPr>
        <w:t>&amp;</w:t>
      </w:r>
      <w:r w:rsidR="008C1AD4" w:rsidRPr="008C1AD4">
        <w:rPr>
          <w:rFonts w:ascii="Times New Roman" w:hAnsi="Times New Roman" w:cs="Times New Roman"/>
          <w:noProof/>
          <w:sz w:val="24"/>
          <w:szCs w:val="24"/>
        </w:rPr>
        <w:t xml:space="preserve"> Sazali</w:t>
      </w:r>
      <w:r w:rsidR="00D342D3">
        <w:rPr>
          <w:rFonts w:ascii="Times New Roman" w:hAnsi="Times New Roman" w:cs="Times New Roman"/>
          <w:noProof/>
          <w:sz w:val="24"/>
          <w:szCs w:val="24"/>
        </w:rPr>
        <w:t>,</w:t>
      </w:r>
      <w:r w:rsidR="008C1AD4" w:rsidRPr="008C1AD4">
        <w:rPr>
          <w:rFonts w:ascii="Times New Roman" w:hAnsi="Times New Roman" w:cs="Times New Roman"/>
          <w:noProof/>
          <w:sz w:val="24"/>
          <w:szCs w:val="24"/>
        </w:rPr>
        <w:t xml:space="preserve"> 2024)</w:t>
      </w:r>
      <w:r w:rsidR="008C1AD4">
        <w:rPr>
          <w:rFonts w:ascii="Times New Roman" w:hAnsi="Times New Roman" w:cs="Times New Roman"/>
          <w:sz w:val="24"/>
          <w:szCs w:val="24"/>
        </w:rPr>
        <w:fldChar w:fldCharType="end"/>
      </w:r>
      <w:r w:rsidR="008C1AD4">
        <w:rPr>
          <w:rFonts w:ascii="Times New Roman" w:hAnsi="Times New Roman" w:cs="Times New Roman"/>
          <w:sz w:val="24"/>
          <w:szCs w:val="24"/>
        </w:rPr>
        <w:t>.</w:t>
      </w:r>
      <w:r w:rsidR="006449B4">
        <w:rPr>
          <w:rFonts w:ascii="Times New Roman" w:hAnsi="Times New Roman" w:cs="Times New Roman"/>
          <w:sz w:val="24"/>
          <w:szCs w:val="24"/>
        </w:rPr>
        <w:t xml:space="preserve"> </w:t>
      </w:r>
      <w:r w:rsidR="006449B4" w:rsidRPr="00D5015D">
        <w:rPr>
          <w:rFonts w:ascii="Times New Roman" w:hAnsi="Times New Roman" w:cs="Times New Roman"/>
          <w:sz w:val="24"/>
          <w:szCs w:val="24"/>
        </w:rPr>
        <w:t xml:space="preserve">Aspek istithaah untuk menunaikan ibadah haji tidak hanya </w:t>
      </w:r>
      <w:r w:rsidR="006449B4">
        <w:rPr>
          <w:rFonts w:ascii="Times New Roman" w:hAnsi="Times New Roman" w:cs="Times New Roman"/>
          <w:sz w:val="24"/>
          <w:szCs w:val="24"/>
        </w:rPr>
        <w:t>berkaitan</w:t>
      </w:r>
      <w:r w:rsidR="006449B4" w:rsidRPr="00D5015D">
        <w:rPr>
          <w:rFonts w:ascii="Times New Roman" w:hAnsi="Times New Roman" w:cs="Times New Roman"/>
          <w:sz w:val="24"/>
          <w:szCs w:val="24"/>
        </w:rPr>
        <w:t xml:space="preserve"> </w:t>
      </w:r>
      <w:r w:rsidR="006449B4">
        <w:rPr>
          <w:rFonts w:ascii="Times New Roman" w:hAnsi="Times New Roman" w:cs="Times New Roman"/>
          <w:sz w:val="24"/>
          <w:szCs w:val="24"/>
        </w:rPr>
        <w:t>dengan aspek</w:t>
      </w:r>
      <w:r w:rsidR="006449B4" w:rsidRPr="00D5015D">
        <w:rPr>
          <w:rFonts w:ascii="Times New Roman" w:hAnsi="Times New Roman" w:cs="Times New Roman"/>
          <w:sz w:val="24"/>
          <w:szCs w:val="24"/>
        </w:rPr>
        <w:t xml:space="preserve"> fisik saja tetapi yang berkaitan dengan kemampuan jemaah dalam menguasai pemahaman tentang tata cara </w:t>
      </w:r>
      <w:r w:rsidR="006449B4">
        <w:rPr>
          <w:rFonts w:ascii="Times New Roman" w:hAnsi="Times New Roman" w:cs="Times New Roman"/>
          <w:sz w:val="24"/>
          <w:szCs w:val="24"/>
        </w:rPr>
        <w:t>me</w:t>
      </w:r>
      <w:r w:rsidR="006449B4" w:rsidRPr="00D5015D">
        <w:rPr>
          <w:rFonts w:ascii="Times New Roman" w:hAnsi="Times New Roman" w:cs="Times New Roman"/>
          <w:sz w:val="24"/>
          <w:szCs w:val="24"/>
        </w:rPr>
        <w:t>laksana</w:t>
      </w:r>
      <w:r w:rsidR="006449B4">
        <w:rPr>
          <w:rFonts w:ascii="Times New Roman" w:hAnsi="Times New Roman" w:cs="Times New Roman"/>
          <w:sz w:val="24"/>
          <w:szCs w:val="24"/>
        </w:rPr>
        <w:t>k</w:t>
      </w:r>
      <w:r w:rsidR="006449B4" w:rsidRPr="00D5015D">
        <w:rPr>
          <w:rFonts w:ascii="Times New Roman" w:hAnsi="Times New Roman" w:cs="Times New Roman"/>
          <w:sz w:val="24"/>
          <w:szCs w:val="24"/>
        </w:rPr>
        <w:t xml:space="preserve">an ibadah haji, </w:t>
      </w:r>
      <w:r w:rsidR="006449B4">
        <w:rPr>
          <w:rFonts w:ascii="Times New Roman" w:hAnsi="Times New Roman" w:cs="Times New Roman"/>
          <w:sz w:val="24"/>
          <w:szCs w:val="24"/>
        </w:rPr>
        <w:t>disinilah</w:t>
      </w:r>
      <w:r w:rsidR="006449B4" w:rsidRPr="00D5015D">
        <w:rPr>
          <w:rFonts w:ascii="Times New Roman" w:hAnsi="Times New Roman" w:cs="Times New Roman"/>
          <w:sz w:val="24"/>
          <w:szCs w:val="24"/>
        </w:rPr>
        <w:t xml:space="preserve"> yang menjadi</w:t>
      </w:r>
      <w:r w:rsidR="006449B4">
        <w:rPr>
          <w:rFonts w:ascii="Times New Roman" w:hAnsi="Times New Roman" w:cs="Times New Roman"/>
          <w:sz w:val="24"/>
          <w:szCs w:val="24"/>
        </w:rPr>
        <w:t xml:space="preserve"> hal</w:t>
      </w:r>
      <w:r w:rsidR="006449B4" w:rsidRPr="00D5015D">
        <w:rPr>
          <w:rFonts w:ascii="Times New Roman" w:hAnsi="Times New Roman" w:cs="Times New Roman"/>
          <w:sz w:val="24"/>
          <w:szCs w:val="24"/>
        </w:rPr>
        <w:t xml:space="preserve"> utama. Dalam pelaksanaan ibadah haji akan terjadi pertemuan dari jutaan orang dari berbagai macam latar belakang secara bersamaan dan akan menciptakan tantangan bagi setiap individunya. Jika melihat lapangan, terdapat bahwa jemaah haji memiliki pemahaman yang berbeda-beda khususnya jemaah haji lansia yang mengalami kesulitan pada saat melaksanakan ibadah haji dikarenakan menurunnya daya tangkap dan daya ingat serta kondisi fisik yang menurun, disini petugas haji akan memberikan perhatian yang lebih</w:t>
      </w:r>
      <w:r w:rsidR="004A68CD">
        <w:rPr>
          <w:rFonts w:ascii="Times New Roman" w:hAnsi="Times New Roman" w:cs="Times New Roman"/>
          <w:sz w:val="24"/>
          <w:szCs w:val="24"/>
        </w:rPr>
        <w:t xml:space="preserve"> </w:t>
      </w:r>
      <w:r w:rsidR="004A68CD">
        <w:rPr>
          <w:rFonts w:ascii="Times New Roman" w:hAnsi="Times New Roman" w:cs="Times New Roman"/>
          <w:sz w:val="24"/>
          <w:szCs w:val="24"/>
        </w:rPr>
        <w:fldChar w:fldCharType="begin" w:fldLock="1"/>
      </w:r>
      <w:r w:rsidR="00593710">
        <w:rPr>
          <w:rFonts w:ascii="Times New Roman" w:hAnsi="Times New Roman" w:cs="Times New Roman"/>
          <w:sz w:val="24"/>
          <w:szCs w:val="24"/>
        </w:rPr>
        <w:instrText>ADDIN CSL_CITATION {"citationItems":[{"id":"ITEM-1","itemData":{"author":[{"dropping-particle":"","family":"Fauzidan Wildanul Sani, Nase","given":"Ridwan Rustandi","non-dropping-particle":"","parse-names":false,"suffix":""}],"container-title":"MABRUR: Academic Journal of Hajj and Umra","id":"ITEM-1","issued":{"date-parts":[["2024"]]},"page":"91-114","title":"Manajemen Strategik Bimbingan Manasik dalam Membangun Kemandirian Jemaah Haji di KBIHU PP Persis","type":"article-journal","volume":"3"},"uris":["http://www.mendeley.com/documents/?uuid=87f8e541-f3be-40f0-a070-4b3fd5e671fb"]}],"mendeley":{"formattedCitation":"(Fauzidan Wildanul Sani, Nase 2024)","manualFormatting":"(Fauzidan, Nase, &amp; Rustandi, 2024)","plainTextFormattedCitation":"(Fauzidan Wildanul Sani, Nase 2024)","previouslyFormattedCitation":"(Fauzidan Wildanul Sani, Nase 2024)"},"properties":{"noteIndex":0},"schema":"https://github.com/citation-style-language/schema/raw/master/csl-citation.json"}</w:instrText>
      </w:r>
      <w:r w:rsidR="004A68CD">
        <w:rPr>
          <w:rFonts w:ascii="Times New Roman" w:hAnsi="Times New Roman" w:cs="Times New Roman"/>
          <w:sz w:val="24"/>
          <w:szCs w:val="24"/>
        </w:rPr>
        <w:fldChar w:fldCharType="separate"/>
      </w:r>
      <w:r w:rsidR="004A68CD" w:rsidRPr="004A68CD">
        <w:rPr>
          <w:rFonts w:ascii="Times New Roman" w:hAnsi="Times New Roman" w:cs="Times New Roman"/>
          <w:noProof/>
          <w:sz w:val="24"/>
          <w:szCs w:val="24"/>
        </w:rPr>
        <w:t>(Fauzidan, Nase</w:t>
      </w:r>
      <w:r w:rsidR="00E7648D">
        <w:rPr>
          <w:rFonts w:ascii="Times New Roman" w:hAnsi="Times New Roman" w:cs="Times New Roman"/>
          <w:noProof/>
          <w:sz w:val="24"/>
          <w:szCs w:val="24"/>
        </w:rPr>
        <w:t>,</w:t>
      </w:r>
      <w:r w:rsidR="006018AE">
        <w:rPr>
          <w:rFonts w:ascii="Times New Roman" w:hAnsi="Times New Roman" w:cs="Times New Roman"/>
          <w:noProof/>
          <w:sz w:val="24"/>
          <w:szCs w:val="24"/>
        </w:rPr>
        <w:t xml:space="preserve"> &amp; </w:t>
      </w:r>
      <w:r w:rsidR="00500F63">
        <w:rPr>
          <w:rFonts w:ascii="Times New Roman" w:hAnsi="Times New Roman" w:cs="Times New Roman"/>
          <w:noProof/>
          <w:sz w:val="24"/>
          <w:szCs w:val="24"/>
        </w:rPr>
        <w:t>Rustandi</w:t>
      </w:r>
      <w:r w:rsidR="006018AE">
        <w:rPr>
          <w:rFonts w:ascii="Times New Roman" w:hAnsi="Times New Roman" w:cs="Times New Roman"/>
          <w:noProof/>
          <w:sz w:val="24"/>
          <w:szCs w:val="24"/>
        </w:rPr>
        <w:t>,</w:t>
      </w:r>
      <w:r w:rsidR="004A68CD" w:rsidRPr="004A68CD">
        <w:rPr>
          <w:rFonts w:ascii="Times New Roman" w:hAnsi="Times New Roman" w:cs="Times New Roman"/>
          <w:noProof/>
          <w:sz w:val="24"/>
          <w:szCs w:val="24"/>
        </w:rPr>
        <w:t xml:space="preserve"> 2024)</w:t>
      </w:r>
      <w:r w:rsidR="004A68CD">
        <w:rPr>
          <w:rFonts w:ascii="Times New Roman" w:hAnsi="Times New Roman" w:cs="Times New Roman"/>
          <w:sz w:val="24"/>
          <w:szCs w:val="24"/>
        </w:rPr>
        <w:fldChar w:fldCharType="end"/>
      </w:r>
      <w:r w:rsidR="00500F63">
        <w:rPr>
          <w:rFonts w:ascii="Times New Roman" w:hAnsi="Times New Roman" w:cs="Times New Roman"/>
          <w:sz w:val="24"/>
          <w:szCs w:val="24"/>
        </w:rPr>
        <w:t xml:space="preserve">. </w:t>
      </w:r>
    </w:p>
    <w:p w14:paraId="2D9C2933" w14:textId="0927FA27" w:rsidR="00D87880" w:rsidRDefault="00FD3CC2" w:rsidP="00725794">
      <w:pPr>
        <w:pBdr>
          <w:top w:val="nil"/>
          <w:left w:val="nil"/>
          <w:bottom w:val="nil"/>
          <w:right w:val="nil"/>
          <w:between w:val="nil"/>
        </w:pBdr>
        <w:ind w:firstLine="720"/>
        <w:jc w:val="both"/>
        <w:rPr>
          <w:rFonts w:ascii="Times New Roman" w:hAnsi="Times New Roman" w:cs="Times New Roman"/>
          <w:sz w:val="24"/>
          <w:szCs w:val="24"/>
        </w:rPr>
      </w:pPr>
      <w:r w:rsidRPr="00D5015D">
        <w:rPr>
          <w:rFonts w:ascii="Times New Roman" w:hAnsi="Times New Roman" w:cs="Times New Roman"/>
          <w:sz w:val="24"/>
          <w:szCs w:val="24"/>
        </w:rPr>
        <w:t>Menurut Kementerian Agama RI Direktorat Penyelenggaraan Haji dan Umrah, bahwa dalam kurun waktu sepuluh tahun ini ketertarikan masyarakat untuk melaksanakan ibadah haji sangat tinggi, hal ini dikatakan dalam Keputusan Mudzakarah Perhaji yang menggambarkan keinginan jemaah haji Indonesia s</w:t>
      </w:r>
      <w:r>
        <w:rPr>
          <w:rFonts w:ascii="Times New Roman" w:hAnsi="Times New Roman" w:cs="Times New Roman"/>
          <w:sz w:val="24"/>
          <w:szCs w:val="24"/>
        </w:rPr>
        <w:t>anga</w:t>
      </w:r>
      <w:r w:rsidRPr="00D5015D">
        <w:rPr>
          <w:rFonts w:ascii="Times New Roman" w:hAnsi="Times New Roman" w:cs="Times New Roman"/>
          <w:sz w:val="24"/>
          <w:szCs w:val="24"/>
        </w:rPr>
        <w:t>tlah tinggi terhadap ibadah haji. Karena haji adalah yang mengandalkan fisik maka kesehatan adalah faktor utama yang harus dipersiapkan oleh jemaah, jika jemaah tidak menyiapkan kesehatannya secara baik maka dikhawatirkan akan terjadi kendala pada saat melaksanakan ibadah haji sehingga menyebabkan tidak khusyuk, maka dari itu sebelum berangkat ke tanah suci dianjurkan untuk periksa keshatan terlebih dahulu secara mandiri. Pada proses pemberangkatan haji, terdapat tiga warna tanda calon jemaah haji yaitu hijau yang artinya tanda diberikan kepada jemaah haji berumur 60 tahun dan tidak mempunyai riwayat penyakit apaun, warna kuning artinya diberikan kepada jemaah haji dibawah 60 tahun serta mempunyai faktor risiko penyakit tertentu, dan yang terakhir merah artinya jemaah haji berumur 60 tahun lebih dan mempunyai penyakit tertentu</w:t>
      </w:r>
      <w:r w:rsidR="00F03767">
        <w:rPr>
          <w:rFonts w:ascii="Times New Roman" w:hAnsi="Times New Roman" w:cs="Times New Roman"/>
          <w:sz w:val="24"/>
          <w:szCs w:val="24"/>
        </w:rPr>
        <w:t xml:space="preserve"> </w:t>
      </w:r>
      <w:r w:rsidR="00F03767">
        <w:rPr>
          <w:rFonts w:ascii="Times New Roman" w:hAnsi="Times New Roman" w:cs="Times New Roman"/>
          <w:sz w:val="24"/>
          <w:szCs w:val="24"/>
        </w:rPr>
        <w:fldChar w:fldCharType="begin" w:fldLock="1"/>
      </w:r>
      <w:r w:rsidR="00593710">
        <w:rPr>
          <w:rFonts w:ascii="Times New Roman" w:hAnsi="Times New Roman" w:cs="Times New Roman"/>
          <w:sz w:val="24"/>
          <w:szCs w:val="24"/>
        </w:rPr>
        <w:instrText>ADDIN CSL_CITATION {"citationItems":[{"id":"ITEM-1","itemData":{"author":[{"dropping-particle":"","family":"Khairiyah","given":"Luluk","non-dropping-particle":"","parse-names":false,"suffix":""}],"id":"ITEM-1","issued":{"date-parts":[["2022"]]},"page":"10","title":"Penetapan standar istitha’ah kesehatan calon jama’ah haji lansia perspektif dinas kesehatan kota salatiga","type":"article-journal"},"uris":["http://www.mendeley.com/documents/?uuid=8de94570-c173-41d1-a6f8-1dcc24368e5e"]}],"mendeley":{"formattedCitation":"(Khairiyah 2022)","manualFormatting":"(Khairiyah, 2022)","plainTextFormattedCitation":"(Khairiyah 2022)","previouslyFormattedCitation":"(Khairiyah 2022)"},"properties":{"noteIndex":0},"schema":"https://github.com/citation-style-language/schema/raw/master/csl-citation.json"}</w:instrText>
      </w:r>
      <w:r w:rsidR="00F03767">
        <w:rPr>
          <w:rFonts w:ascii="Times New Roman" w:hAnsi="Times New Roman" w:cs="Times New Roman"/>
          <w:sz w:val="24"/>
          <w:szCs w:val="24"/>
        </w:rPr>
        <w:fldChar w:fldCharType="separate"/>
      </w:r>
      <w:r w:rsidR="00F03767" w:rsidRPr="00F03767">
        <w:rPr>
          <w:rFonts w:ascii="Times New Roman" w:hAnsi="Times New Roman" w:cs="Times New Roman"/>
          <w:noProof/>
          <w:sz w:val="24"/>
          <w:szCs w:val="24"/>
        </w:rPr>
        <w:t>(Khairiyah</w:t>
      </w:r>
      <w:r w:rsidR="002F5A14">
        <w:rPr>
          <w:rFonts w:ascii="Times New Roman" w:hAnsi="Times New Roman" w:cs="Times New Roman"/>
          <w:noProof/>
          <w:sz w:val="24"/>
          <w:szCs w:val="24"/>
        </w:rPr>
        <w:t>,</w:t>
      </w:r>
      <w:r w:rsidR="00F03767" w:rsidRPr="00F03767">
        <w:rPr>
          <w:rFonts w:ascii="Times New Roman" w:hAnsi="Times New Roman" w:cs="Times New Roman"/>
          <w:noProof/>
          <w:sz w:val="24"/>
          <w:szCs w:val="24"/>
        </w:rPr>
        <w:t xml:space="preserve"> 2022)</w:t>
      </w:r>
      <w:r w:rsidR="00F03767">
        <w:rPr>
          <w:rFonts w:ascii="Times New Roman" w:hAnsi="Times New Roman" w:cs="Times New Roman"/>
          <w:sz w:val="24"/>
          <w:szCs w:val="24"/>
        </w:rPr>
        <w:fldChar w:fldCharType="end"/>
      </w:r>
      <w:r w:rsidR="00F03767">
        <w:rPr>
          <w:rFonts w:ascii="Times New Roman" w:hAnsi="Times New Roman" w:cs="Times New Roman"/>
          <w:sz w:val="24"/>
          <w:szCs w:val="24"/>
        </w:rPr>
        <w:t>.</w:t>
      </w:r>
    </w:p>
    <w:p w14:paraId="1C94AC8C" w14:textId="235E1243" w:rsidR="003A4559" w:rsidRDefault="00725794" w:rsidP="003A4559">
      <w:pPr>
        <w:pBdr>
          <w:top w:val="nil"/>
          <w:left w:val="nil"/>
          <w:bottom w:val="nil"/>
          <w:right w:val="nil"/>
          <w:between w:val="nil"/>
        </w:pBdr>
        <w:ind w:firstLine="720"/>
        <w:jc w:val="both"/>
        <w:rPr>
          <w:rFonts w:ascii="Times New Roman" w:hAnsi="Times New Roman" w:cs="Times New Roman"/>
          <w:sz w:val="24"/>
          <w:szCs w:val="24"/>
        </w:rPr>
      </w:pPr>
      <w:r w:rsidRPr="00D5015D">
        <w:rPr>
          <w:rFonts w:ascii="Times New Roman" w:hAnsi="Times New Roman" w:cs="Times New Roman"/>
          <w:sz w:val="24"/>
          <w:szCs w:val="24"/>
        </w:rPr>
        <w:t>Kesempurnaan dalam menunaikan ibadah haji adalah keinginan setiap umat islam namun bukanlah yang mudah untuk di</w:t>
      </w:r>
      <w:r>
        <w:rPr>
          <w:rFonts w:ascii="Times New Roman" w:hAnsi="Times New Roman" w:cs="Times New Roman"/>
          <w:sz w:val="24"/>
          <w:szCs w:val="24"/>
        </w:rPr>
        <w:t>capai</w:t>
      </w:r>
      <w:r w:rsidRPr="00D5015D">
        <w:rPr>
          <w:rFonts w:ascii="Times New Roman" w:hAnsi="Times New Roman" w:cs="Times New Roman"/>
          <w:sz w:val="24"/>
          <w:szCs w:val="24"/>
        </w:rPr>
        <w:t xml:space="preserve">. </w:t>
      </w:r>
      <w:r>
        <w:rPr>
          <w:rFonts w:ascii="Times New Roman" w:hAnsi="Times New Roman" w:cs="Times New Roman"/>
          <w:sz w:val="24"/>
          <w:szCs w:val="24"/>
        </w:rPr>
        <w:t>Dik</w:t>
      </w:r>
      <w:r w:rsidRPr="00D5015D">
        <w:rPr>
          <w:rFonts w:ascii="Times New Roman" w:hAnsi="Times New Roman" w:cs="Times New Roman"/>
          <w:sz w:val="24"/>
          <w:szCs w:val="24"/>
        </w:rPr>
        <w:t>arena</w:t>
      </w:r>
      <w:r>
        <w:rPr>
          <w:rFonts w:ascii="Times New Roman" w:hAnsi="Times New Roman" w:cs="Times New Roman"/>
          <w:sz w:val="24"/>
          <w:szCs w:val="24"/>
        </w:rPr>
        <w:t>kan</w:t>
      </w:r>
      <w:r w:rsidRPr="00D5015D">
        <w:rPr>
          <w:rFonts w:ascii="Times New Roman" w:hAnsi="Times New Roman" w:cs="Times New Roman"/>
          <w:sz w:val="24"/>
          <w:szCs w:val="24"/>
        </w:rPr>
        <w:t xml:space="preserve"> setiap jemaah </w:t>
      </w:r>
      <w:r>
        <w:rPr>
          <w:rFonts w:ascii="Times New Roman" w:hAnsi="Times New Roman" w:cs="Times New Roman"/>
          <w:sz w:val="24"/>
          <w:szCs w:val="24"/>
        </w:rPr>
        <w:t>wajib</w:t>
      </w:r>
      <w:r w:rsidRPr="00D5015D">
        <w:rPr>
          <w:rFonts w:ascii="Times New Roman" w:hAnsi="Times New Roman" w:cs="Times New Roman"/>
          <w:sz w:val="24"/>
          <w:szCs w:val="24"/>
        </w:rPr>
        <w:t xml:space="preserve"> mampu memahami tiap </w:t>
      </w:r>
      <w:r>
        <w:rPr>
          <w:rFonts w:ascii="Times New Roman" w:hAnsi="Times New Roman" w:cs="Times New Roman"/>
          <w:sz w:val="24"/>
          <w:szCs w:val="24"/>
        </w:rPr>
        <w:t>aturan</w:t>
      </w:r>
      <w:r w:rsidRPr="00D5015D">
        <w:rPr>
          <w:rFonts w:ascii="Times New Roman" w:hAnsi="Times New Roman" w:cs="Times New Roman"/>
          <w:sz w:val="24"/>
          <w:szCs w:val="24"/>
        </w:rPr>
        <w:t xml:space="preserve"> ibadah</w:t>
      </w:r>
      <w:r>
        <w:rPr>
          <w:rFonts w:ascii="Times New Roman" w:hAnsi="Times New Roman" w:cs="Times New Roman"/>
          <w:sz w:val="24"/>
          <w:szCs w:val="24"/>
        </w:rPr>
        <w:t>,</w:t>
      </w:r>
      <w:r w:rsidRPr="00D5015D">
        <w:rPr>
          <w:rFonts w:ascii="Times New Roman" w:hAnsi="Times New Roman" w:cs="Times New Roman"/>
          <w:sz w:val="24"/>
          <w:szCs w:val="24"/>
        </w:rPr>
        <w:t xml:space="preserve"> baik</w:t>
      </w:r>
      <w:r>
        <w:rPr>
          <w:rFonts w:ascii="Times New Roman" w:hAnsi="Times New Roman" w:cs="Times New Roman"/>
          <w:sz w:val="24"/>
          <w:szCs w:val="24"/>
        </w:rPr>
        <w:t xml:space="preserve"> yang </w:t>
      </w:r>
      <w:r w:rsidRPr="00D5015D">
        <w:rPr>
          <w:rFonts w:ascii="Times New Roman" w:hAnsi="Times New Roman" w:cs="Times New Roman"/>
          <w:sz w:val="24"/>
          <w:szCs w:val="24"/>
        </w:rPr>
        <w:t>wajib, mubah, dan yang di</w:t>
      </w:r>
      <w:r>
        <w:rPr>
          <w:rFonts w:ascii="Times New Roman" w:hAnsi="Times New Roman" w:cs="Times New Roman"/>
          <w:sz w:val="24"/>
          <w:szCs w:val="24"/>
        </w:rPr>
        <w:t>haramkan</w:t>
      </w:r>
      <w:r w:rsidRPr="00D5015D">
        <w:rPr>
          <w:rFonts w:ascii="Times New Roman" w:hAnsi="Times New Roman" w:cs="Times New Roman"/>
          <w:sz w:val="24"/>
          <w:szCs w:val="24"/>
        </w:rPr>
        <w:t xml:space="preserve"> sekalipun </w:t>
      </w:r>
      <w:r w:rsidRPr="00D5015D">
        <w:rPr>
          <w:rFonts w:ascii="Times New Roman" w:hAnsi="Times New Roman" w:cs="Times New Roman"/>
          <w:sz w:val="24"/>
          <w:szCs w:val="24"/>
        </w:rPr>
        <w:lastRenderedPageBreak/>
        <w:t>dalam</w:t>
      </w:r>
      <w:r>
        <w:rPr>
          <w:rFonts w:ascii="Times New Roman" w:hAnsi="Times New Roman" w:cs="Times New Roman"/>
          <w:sz w:val="24"/>
          <w:szCs w:val="24"/>
        </w:rPr>
        <w:t xml:space="preserve"> ibadah</w:t>
      </w:r>
      <w:r w:rsidRPr="00D5015D">
        <w:rPr>
          <w:rFonts w:ascii="Times New Roman" w:hAnsi="Times New Roman" w:cs="Times New Roman"/>
          <w:sz w:val="24"/>
          <w:szCs w:val="24"/>
        </w:rPr>
        <w:t xml:space="preserve"> haji. Pada kenyataannya masih banyak jemaah haji yang tingkat pemahamannya lemah tentang beberapa ketentuan ibadah haji sehingga dapat menimbulkan kekhawatiran yang berlebih. Faktor munculnya khawatir karena</w:t>
      </w:r>
      <w:r>
        <w:rPr>
          <w:rFonts w:ascii="Times New Roman" w:hAnsi="Times New Roman" w:cs="Times New Roman"/>
          <w:sz w:val="24"/>
          <w:szCs w:val="24"/>
        </w:rPr>
        <w:t xml:space="preserve"> adanya</w:t>
      </w:r>
      <w:r w:rsidRPr="00D5015D">
        <w:rPr>
          <w:rFonts w:ascii="Times New Roman" w:hAnsi="Times New Roman" w:cs="Times New Roman"/>
          <w:sz w:val="24"/>
          <w:szCs w:val="24"/>
        </w:rPr>
        <w:t xml:space="preserve"> perbedaan </w:t>
      </w:r>
      <w:r>
        <w:rPr>
          <w:rFonts w:ascii="Times New Roman" w:hAnsi="Times New Roman" w:cs="Times New Roman"/>
          <w:sz w:val="24"/>
          <w:szCs w:val="24"/>
        </w:rPr>
        <w:t xml:space="preserve">dalam </w:t>
      </w:r>
      <w:r w:rsidRPr="00D5015D">
        <w:rPr>
          <w:rFonts w:ascii="Times New Roman" w:hAnsi="Times New Roman" w:cs="Times New Roman"/>
          <w:sz w:val="24"/>
          <w:szCs w:val="24"/>
        </w:rPr>
        <w:t xml:space="preserve">kondisi sosial dan budaya seperti </w:t>
      </w:r>
      <w:r>
        <w:rPr>
          <w:rFonts w:ascii="Times New Roman" w:hAnsi="Times New Roman" w:cs="Times New Roman"/>
          <w:sz w:val="24"/>
          <w:szCs w:val="24"/>
        </w:rPr>
        <w:t>bahasa dan tradisix</w:t>
      </w:r>
      <w:r w:rsidRPr="00D5015D">
        <w:rPr>
          <w:rFonts w:ascii="Times New Roman" w:hAnsi="Times New Roman" w:cs="Times New Roman"/>
          <w:sz w:val="24"/>
          <w:szCs w:val="24"/>
        </w:rPr>
        <w:t>, adapun terdapat masalah kebingungan jemaah haji karena ragu (takut) pada saat melaksanakan ibadah yang bermula pada pemahanan yang terbatas, kondisi tersebut tentunya menjadi fokus Kementerian Agama yang harus diselesaikan</w:t>
      </w:r>
      <w:r>
        <w:rPr>
          <w:rFonts w:ascii="Times New Roman" w:hAnsi="Times New Roman" w:cs="Times New Roman"/>
          <w:sz w:val="24"/>
          <w:szCs w:val="24"/>
        </w:rPr>
        <w:t xml:space="preserve"> </w:t>
      </w:r>
      <w:r>
        <w:rPr>
          <w:rFonts w:ascii="Times New Roman" w:hAnsi="Times New Roman" w:cs="Times New Roman"/>
          <w:sz w:val="24"/>
          <w:szCs w:val="24"/>
        </w:rPr>
        <w:fldChar w:fldCharType="begin" w:fldLock="1"/>
      </w:r>
      <w:r w:rsidR="00593710">
        <w:rPr>
          <w:rFonts w:ascii="Times New Roman" w:hAnsi="Times New Roman" w:cs="Times New Roman"/>
          <w:sz w:val="24"/>
          <w:szCs w:val="24"/>
        </w:rPr>
        <w:instrText>ADDIN CSL_CITATION {"citationItems":[{"id":"ITEM-1","itemData":{"ISBN":"9788578110796","ISSN":"20711050","PMID":"25246403","abstract":"Predicting the binding mode of flexible polypeptides to proteins is an important task that falls outside the domain of applicability of most small molecule and protein−protein docking tools. Here, we test the small molecule flexible ligand docking program Glide on a set of 19 non-α-helical peptides and systematically improve pose prediction accuracy by enhancing Glide sampling for flexible polypeptides. In addition, scoring of the poses was improved by post-processing with physics-based implicit solvent MM- GBSA calculations. Using the best RMSD among the top 10 scoring poses as a metric, the success rate (RMSD ≤ 2.0 Å for the interface backbone atoms) increased from 21% with default Glide SP settings to 58% with the enhanced peptide sampling and scoring protocol in the case of redocking to the native protein structure. This approaches the accuracy of the recently developed Rosetta FlexPepDock method (63% success for these 19 peptides) while being over 100 times faster. Cross-docking was performed for a subset of cases where an unbound receptor structure was available, and in that case, 40% of peptides were docked successfully. We analyze the results and find that the optimized polypeptide protocol is most accurate for extended peptides of limited size and number of formal charges, defining a domain of applicability for this approach.","author":[{"dropping-particle":"","family":"Abdul Choliq","given":"","non-dropping-particle":"","parse-names":false,"suffix":""}],"container-title":"Jurnal At-Taqaddum","id":"ITEM-1","issue":"1","issued":{"date-parts":[["2019"]]},"page":"1-14","title":"ESENSI PROGRAM BIMBEL MANASIK HAJI UPAYA PEMBERDAYAAN MASYARAKAT","type":"article-journal","volume":"11"},"uris":["http://www.mendeley.com/documents/?uuid=0b400f45-5cf8-4dd8-9fa8-adca02d7f523"]}],"mendeley":{"formattedCitation":"(Abdul Choliq 2019)","manualFormatting":"(Choliq, 2019)","plainTextFormattedCitation":"(Abdul Choliq 2019)","previouslyFormattedCitation":"(Abdul Choliq 2019)"},"properties":{"noteIndex":0},"schema":"https://github.com/citation-style-language/schema/raw/master/csl-citation.json"}</w:instrText>
      </w:r>
      <w:r>
        <w:rPr>
          <w:rFonts w:ascii="Times New Roman" w:hAnsi="Times New Roman" w:cs="Times New Roman"/>
          <w:sz w:val="24"/>
          <w:szCs w:val="24"/>
        </w:rPr>
        <w:fldChar w:fldCharType="separate"/>
      </w:r>
      <w:r w:rsidRPr="00725794">
        <w:rPr>
          <w:rFonts w:ascii="Times New Roman" w:hAnsi="Times New Roman" w:cs="Times New Roman"/>
          <w:noProof/>
          <w:sz w:val="24"/>
          <w:szCs w:val="24"/>
        </w:rPr>
        <w:t>(Choliq</w:t>
      </w:r>
      <w:r>
        <w:rPr>
          <w:rFonts w:ascii="Times New Roman" w:hAnsi="Times New Roman" w:cs="Times New Roman"/>
          <w:noProof/>
          <w:sz w:val="24"/>
          <w:szCs w:val="24"/>
        </w:rPr>
        <w:t xml:space="preserve">, </w:t>
      </w:r>
      <w:r w:rsidRPr="00725794">
        <w:rPr>
          <w:rFonts w:ascii="Times New Roman" w:hAnsi="Times New Roman" w:cs="Times New Roman"/>
          <w:noProof/>
          <w:sz w:val="24"/>
          <w:szCs w:val="24"/>
        </w:rPr>
        <w:t>2019)</w:t>
      </w:r>
      <w:r>
        <w:rPr>
          <w:rFonts w:ascii="Times New Roman" w:hAnsi="Times New Roman" w:cs="Times New Roman"/>
          <w:sz w:val="24"/>
          <w:szCs w:val="24"/>
        </w:rPr>
        <w:fldChar w:fldCharType="end"/>
      </w:r>
      <w:r w:rsidR="00F95754">
        <w:rPr>
          <w:rFonts w:ascii="Times New Roman" w:hAnsi="Times New Roman" w:cs="Times New Roman"/>
          <w:sz w:val="24"/>
          <w:szCs w:val="24"/>
        </w:rPr>
        <w:t>.</w:t>
      </w:r>
    </w:p>
    <w:p w14:paraId="6F84BA4D" w14:textId="6C9CE076" w:rsidR="007B7BCF" w:rsidRDefault="003A4559" w:rsidP="00635234">
      <w:pPr>
        <w:pBdr>
          <w:top w:val="nil"/>
          <w:left w:val="nil"/>
          <w:bottom w:val="nil"/>
          <w:right w:val="nil"/>
          <w:between w:val="nil"/>
        </w:pBdr>
        <w:ind w:firstLine="720"/>
        <w:jc w:val="both"/>
        <w:rPr>
          <w:rFonts w:ascii="Times New Roman" w:hAnsi="Times New Roman" w:cs="Times New Roman"/>
          <w:sz w:val="24"/>
          <w:szCs w:val="24"/>
        </w:rPr>
      </w:pPr>
      <w:r w:rsidRPr="00D5015D">
        <w:rPr>
          <w:rFonts w:ascii="Times New Roman" w:hAnsi="Times New Roman" w:cs="Times New Roman"/>
          <w:sz w:val="24"/>
          <w:szCs w:val="24"/>
        </w:rPr>
        <w:t xml:space="preserve">Kementerian Agama memiliki tanggung jawab atas </w:t>
      </w:r>
      <w:r>
        <w:rPr>
          <w:rFonts w:ascii="Times New Roman" w:hAnsi="Times New Roman" w:cs="Times New Roman"/>
          <w:sz w:val="24"/>
          <w:szCs w:val="24"/>
        </w:rPr>
        <w:t>p</w:t>
      </w:r>
      <w:r w:rsidRPr="00D5015D">
        <w:rPr>
          <w:rFonts w:ascii="Times New Roman" w:hAnsi="Times New Roman" w:cs="Times New Roman"/>
          <w:sz w:val="24"/>
          <w:szCs w:val="24"/>
        </w:rPr>
        <w:t>enyelenggara ibadah haji yang dalam teknis pelaksanaannya dibawah arahan Direktorat Jenderal Penyelenggara Haji dan Umroh. Dalam UU Nomor 13 tahun 2008 menyatakan bahwa pemerintah mempunyai kewajiban memberikan pembinaan, pelayanan, serta perlindungan. Kemudian diuraikan melalui UU Nomor 8 tahun 2019 terkait penyelenggaraan haji dan umroh menjadi</w:t>
      </w:r>
      <w:r>
        <w:rPr>
          <w:rFonts w:ascii="Times New Roman" w:hAnsi="Times New Roman" w:cs="Times New Roman"/>
          <w:sz w:val="24"/>
          <w:szCs w:val="24"/>
        </w:rPr>
        <w:t>kan</w:t>
      </w:r>
      <w:r w:rsidRPr="00D5015D">
        <w:rPr>
          <w:rFonts w:ascii="Times New Roman" w:hAnsi="Times New Roman" w:cs="Times New Roman"/>
          <w:sz w:val="24"/>
          <w:szCs w:val="24"/>
        </w:rPr>
        <w:t xml:space="preserve"> </w:t>
      </w:r>
      <w:r>
        <w:rPr>
          <w:rFonts w:ascii="Times New Roman" w:hAnsi="Times New Roman" w:cs="Times New Roman"/>
          <w:sz w:val="24"/>
          <w:szCs w:val="24"/>
        </w:rPr>
        <w:t>dasar</w:t>
      </w:r>
      <w:r w:rsidRPr="00D5015D">
        <w:rPr>
          <w:rFonts w:ascii="Times New Roman" w:hAnsi="Times New Roman" w:cs="Times New Roman"/>
          <w:sz w:val="24"/>
          <w:szCs w:val="24"/>
        </w:rPr>
        <w:t xml:space="preserve"> hukum bagi penyelenggaraan ibadah haji dan umroh </w:t>
      </w:r>
      <w:r>
        <w:rPr>
          <w:rFonts w:ascii="Times New Roman" w:hAnsi="Times New Roman" w:cs="Times New Roman"/>
          <w:sz w:val="24"/>
          <w:szCs w:val="24"/>
        </w:rPr>
        <w:t>yang</w:t>
      </w:r>
      <w:r w:rsidRPr="00D5015D">
        <w:rPr>
          <w:rFonts w:ascii="Times New Roman" w:hAnsi="Times New Roman" w:cs="Times New Roman"/>
          <w:sz w:val="24"/>
          <w:szCs w:val="24"/>
        </w:rPr>
        <w:t xml:space="preserve"> aman, nyaman, tertib </w:t>
      </w:r>
      <w:r>
        <w:rPr>
          <w:rFonts w:ascii="Times New Roman" w:hAnsi="Times New Roman" w:cs="Times New Roman"/>
          <w:sz w:val="24"/>
          <w:szCs w:val="24"/>
        </w:rPr>
        <w:t>serta</w:t>
      </w:r>
      <w:r w:rsidRPr="00D5015D">
        <w:rPr>
          <w:rFonts w:ascii="Times New Roman" w:hAnsi="Times New Roman" w:cs="Times New Roman"/>
          <w:sz w:val="24"/>
          <w:szCs w:val="24"/>
        </w:rPr>
        <w:t xml:space="preserve"> sesuai dengan ketentuan syariat </w:t>
      </w:r>
      <w:r>
        <w:rPr>
          <w:rFonts w:ascii="Times New Roman" w:hAnsi="Times New Roman" w:cs="Times New Roman"/>
          <w:sz w:val="24"/>
          <w:szCs w:val="24"/>
        </w:rPr>
        <w:t>dan</w:t>
      </w:r>
      <w:r w:rsidRPr="00D5015D">
        <w:rPr>
          <w:rFonts w:ascii="Times New Roman" w:hAnsi="Times New Roman" w:cs="Times New Roman"/>
          <w:sz w:val="24"/>
          <w:szCs w:val="24"/>
        </w:rPr>
        <w:t xml:space="preserve"> untuk meningkatkan </w:t>
      </w:r>
      <w:r>
        <w:rPr>
          <w:rFonts w:ascii="Times New Roman" w:hAnsi="Times New Roman" w:cs="Times New Roman"/>
          <w:sz w:val="24"/>
          <w:szCs w:val="24"/>
        </w:rPr>
        <w:t>mutu</w:t>
      </w:r>
      <w:r w:rsidRPr="00D5015D">
        <w:rPr>
          <w:rFonts w:ascii="Times New Roman" w:hAnsi="Times New Roman" w:cs="Times New Roman"/>
          <w:sz w:val="24"/>
          <w:szCs w:val="24"/>
        </w:rPr>
        <w:t xml:space="preserve"> penyel</w:t>
      </w:r>
      <w:r>
        <w:rPr>
          <w:rFonts w:ascii="Times New Roman" w:hAnsi="Times New Roman" w:cs="Times New Roman"/>
          <w:sz w:val="24"/>
          <w:szCs w:val="24"/>
        </w:rPr>
        <w:t>e</w:t>
      </w:r>
      <w:r w:rsidRPr="00D5015D">
        <w:rPr>
          <w:rFonts w:ascii="Times New Roman" w:hAnsi="Times New Roman" w:cs="Times New Roman"/>
          <w:sz w:val="24"/>
          <w:szCs w:val="24"/>
        </w:rPr>
        <w:t>nggaraan haji dan umroh dengan men</w:t>
      </w:r>
      <w:r>
        <w:rPr>
          <w:rFonts w:ascii="Times New Roman" w:hAnsi="Times New Roman" w:cs="Times New Roman"/>
          <w:sz w:val="24"/>
          <w:szCs w:val="24"/>
        </w:rPr>
        <w:t>yelaras</w:t>
      </w:r>
      <w:r w:rsidRPr="00D5015D">
        <w:rPr>
          <w:rFonts w:ascii="Times New Roman" w:hAnsi="Times New Roman" w:cs="Times New Roman"/>
          <w:sz w:val="24"/>
          <w:szCs w:val="24"/>
        </w:rPr>
        <w:t xml:space="preserve">kan dinamika </w:t>
      </w:r>
      <w:r>
        <w:rPr>
          <w:rFonts w:ascii="Times New Roman" w:hAnsi="Times New Roman" w:cs="Times New Roman"/>
          <w:sz w:val="24"/>
          <w:szCs w:val="24"/>
        </w:rPr>
        <w:t>serta</w:t>
      </w:r>
      <w:r w:rsidRPr="00D5015D">
        <w:rPr>
          <w:rFonts w:ascii="Times New Roman" w:hAnsi="Times New Roman" w:cs="Times New Roman"/>
          <w:sz w:val="24"/>
          <w:szCs w:val="24"/>
        </w:rPr>
        <w:t xml:space="preserve"> ke</w:t>
      </w:r>
      <w:r>
        <w:rPr>
          <w:rFonts w:ascii="Times New Roman" w:hAnsi="Times New Roman" w:cs="Times New Roman"/>
          <w:sz w:val="24"/>
          <w:szCs w:val="24"/>
        </w:rPr>
        <w:t>perlu</w:t>
      </w:r>
      <w:r w:rsidRPr="00D5015D">
        <w:rPr>
          <w:rFonts w:ascii="Times New Roman" w:hAnsi="Times New Roman" w:cs="Times New Roman"/>
          <w:sz w:val="24"/>
          <w:szCs w:val="24"/>
        </w:rPr>
        <w:t>an hukum masyarakat (Peraturam Pemerintah RI 2022)</w:t>
      </w:r>
      <w:r>
        <w:rPr>
          <w:rFonts w:ascii="Times New Roman" w:hAnsi="Times New Roman" w:cs="Times New Roman"/>
          <w:sz w:val="24"/>
          <w:szCs w:val="24"/>
        </w:rPr>
        <w:t xml:space="preserve"> </w:t>
      </w:r>
      <w:r w:rsidR="00BD5277">
        <w:rPr>
          <w:rFonts w:ascii="Times New Roman" w:hAnsi="Times New Roman" w:cs="Times New Roman"/>
          <w:sz w:val="24"/>
          <w:szCs w:val="24"/>
        </w:rPr>
        <w:fldChar w:fldCharType="begin" w:fldLock="1"/>
      </w:r>
      <w:r w:rsidR="00593710">
        <w:rPr>
          <w:rFonts w:ascii="Times New Roman" w:hAnsi="Times New Roman" w:cs="Times New Roman"/>
          <w:sz w:val="24"/>
          <w:szCs w:val="24"/>
        </w:rPr>
        <w:instrText>ADDIN CSL_CITATION {"citationItems":[{"id":"ITEM-1","itemData":{"DOI":"10.30868/im.v7i01.6131","abstract":"Latar belakang penelitian ialah ketertarikan peneliti pada masalah geriatri dimana ini selalu menarik perhatian dalam penyelenggaraan haji. Tujuan dari penelitian ini guna membahas terkait evaluasi pelayanan petugas haji ramah lansia pada penyelenggaraan haji tahun 2023, keberhasilan dalam mencapai tujuan dari pelayanan serta kualitas pelayanan yang telah di berikan kepada jamaah lansia. Penelitian ini menggunakan pendekatan deskriptif kualitatif yang menggambarkan fenomena permasalahan serta fakta yang terjadi di Embarkasi Donohudan Solo, sebagai fokus penelitian. Teknik pengumpulan datanya dengan studi literatur dilanjutkan dengan wawancara mendalam serta observasi secara langsung di Kantor Kementerian Agama Wilayah Jawa Tengah. Hasil penelitian menunjukan bahwa implementasi dari fungsi manajemen dalam mencapai tujuan pelayanan dalam penyelenggaraan haji sudah dilaksanakan dengan sangat baik walaupun masih terdapat beberapa kendala dalam pelaksanaanya kemudian, respon daripada pelayanan publik yang dapat diterima dengan baik serta penilaian yang menyatakan puas oleh jamaah haji lansia","author":[{"dropping-particle":"","family":"Agustin","given":"T M","non-dropping-particle":"","parse-names":false,"suffix":""},{"dropping-particle":"","family":"Muhajarah","given":"K","non-dropping-particle":"","parse-names":false,"suffix":""}],"container-title":"Islamic …","id":"ITEM-1","issued":{"date-parts":[["2024"]]},"page":"429-442","title":"Evaluasi Pelayanan Petugas Haji Ramah Lansia Tahun 2023 Kantor Kementerian Agama Wilayah Jawa Tengah","type":"article-journal"},"uris":["http://www.mendeley.com/documents/?uuid=595b0c8a-1014-406a-bee5-416d5e6d15e1"]}],"mendeley":{"formattedCitation":"(Agustin and Muhajarah 2024)","manualFormatting":"(Agustin &amp; Muhajarah, 2024)","plainTextFormattedCitation":"(Agustin and Muhajarah 2024)","previouslyFormattedCitation":"(Agustin and Muhajarah 2024)"},"properties":{"noteIndex":0},"schema":"https://github.com/citation-style-language/schema/raw/master/csl-citation.json"}</w:instrText>
      </w:r>
      <w:r w:rsidR="00BD5277">
        <w:rPr>
          <w:rFonts w:ascii="Times New Roman" w:hAnsi="Times New Roman" w:cs="Times New Roman"/>
          <w:sz w:val="24"/>
          <w:szCs w:val="24"/>
        </w:rPr>
        <w:fldChar w:fldCharType="separate"/>
      </w:r>
      <w:r w:rsidR="00BD5277" w:rsidRPr="00BD5277">
        <w:rPr>
          <w:rFonts w:ascii="Times New Roman" w:hAnsi="Times New Roman" w:cs="Times New Roman"/>
          <w:noProof/>
          <w:sz w:val="24"/>
          <w:szCs w:val="24"/>
        </w:rPr>
        <w:t xml:space="preserve">(Agustin </w:t>
      </w:r>
      <w:r w:rsidR="00445948">
        <w:rPr>
          <w:rFonts w:ascii="Times New Roman" w:hAnsi="Times New Roman" w:cs="Times New Roman"/>
          <w:noProof/>
          <w:sz w:val="24"/>
          <w:szCs w:val="24"/>
        </w:rPr>
        <w:t>&amp;</w:t>
      </w:r>
      <w:r w:rsidR="00BD5277" w:rsidRPr="00BD5277">
        <w:rPr>
          <w:rFonts w:ascii="Times New Roman" w:hAnsi="Times New Roman" w:cs="Times New Roman"/>
          <w:noProof/>
          <w:sz w:val="24"/>
          <w:szCs w:val="24"/>
        </w:rPr>
        <w:t xml:space="preserve"> Muhajarah</w:t>
      </w:r>
      <w:r w:rsidR="00CA52D1">
        <w:rPr>
          <w:rFonts w:ascii="Times New Roman" w:hAnsi="Times New Roman" w:cs="Times New Roman"/>
          <w:noProof/>
          <w:sz w:val="24"/>
          <w:szCs w:val="24"/>
        </w:rPr>
        <w:t>,</w:t>
      </w:r>
      <w:r w:rsidR="00BD5277" w:rsidRPr="00BD5277">
        <w:rPr>
          <w:rFonts w:ascii="Times New Roman" w:hAnsi="Times New Roman" w:cs="Times New Roman"/>
          <w:noProof/>
          <w:sz w:val="24"/>
          <w:szCs w:val="24"/>
        </w:rPr>
        <w:t xml:space="preserve"> 2024)</w:t>
      </w:r>
      <w:r w:rsidR="00BD5277">
        <w:rPr>
          <w:rFonts w:ascii="Times New Roman" w:hAnsi="Times New Roman" w:cs="Times New Roman"/>
          <w:sz w:val="24"/>
          <w:szCs w:val="24"/>
        </w:rPr>
        <w:fldChar w:fldCharType="end"/>
      </w:r>
      <w:r w:rsidR="00B123D6">
        <w:rPr>
          <w:rFonts w:ascii="Times New Roman" w:hAnsi="Times New Roman" w:cs="Times New Roman"/>
          <w:sz w:val="24"/>
          <w:szCs w:val="24"/>
        </w:rPr>
        <w:t>.</w:t>
      </w:r>
    </w:p>
    <w:p w14:paraId="684009AF" w14:textId="3A3CBDF6" w:rsidR="00553A01" w:rsidRDefault="00B123D6" w:rsidP="00553A01">
      <w:pPr>
        <w:pBdr>
          <w:top w:val="nil"/>
          <w:left w:val="nil"/>
          <w:bottom w:val="nil"/>
          <w:right w:val="nil"/>
          <w:between w:val="nil"/>
        </w:pBdr>
        <w:ind w:firstLine="720"/>
        <w:jc w:val="both"/>
        <w:rPr>
          <w:rFonts w:ascii="Times New Roman" w:hAnsi="Times New Roman" w:cs="Times New Roman"/>
          <w:sz w:val="24"/>
          <w:szCs w:val="24"/>
        </w:rPr>
      </w:pPr>
      <w:r w:rsidRPr="00D5015D">
        <w:rPr>
          <w:rFonts w:ascii="Times New Roman" w:hAnsi="Times New Roman" w:cs="Times New Roman"/>
          <w:sz w:val="24"/>
          <w:szCs w:val="24"/>
        </w:rPr>
        <w:t>Jemaah haji lansia memiliki salah satu kendala yang cukup umum yaitu stres, stres adalah tidak seimbangnya antara tuntutan yang akan dihadapi dengan kemampuan untuk mengatasinya. Ketika jemaah lansia mengalami stres akan menimbulkan penurunan kondisi dan daya imun sehingga jemaah lansia dapat mudah terkena penyakit, tentunya jika mengalami stres secara terus menerus akan berdampak buruk bagi jemaah lansia kedepanny</w:t>
      </w:r>
      <w:r w:rsidR="007B7BCF">
        <w:rPr>
          <w:rFonts w:ascii="Times New Roman" w:hAnsi="Times New Roman" w:cs="Times New Roman"/>
          <w:sz w:val="24"/>
          <w:szCs w:val="24"/>
        </w:rPr>
        <w:t xml:space="preserve">a </w:t>
      </w:r>
      <w:r w:rsidR="007B7BCF">
        <w:rPr>
          <w:rFonts w:ascii="Times New Roman" w:hAnsi="Times New Roman" w:cs="Times New Roman"/>
          <w:sz w:val="24"/>
          <w:szCs w:val="24"/>
        </w:rPr>
        <w:fldChar w:fldCharType="begin" w:fldLock="1"/>
      </w:r>
      <w:r w:rsidR="00593710">
        <w:rPr>
          <w:rFonts w:ascii="Times New Roman" w:hAnsi="Times New Roman" w:cs="Times New Roman"/>
          <w:sz w:val="24"/>
          <w:szCs w:val="24"/>
        </w:rPr>
        <w:instrText>ADDIN CSL_CITATION {"citationItems":[{"id":"ITEM-1","itemData":{"abstract":"Stres adalah respon tubuh terhadap stressor psikososial. Perubahan yang terjadi pada lansia seperti penurunan keadaan fisik, penyakit kronis yang di derita lansia, kelemahan atau kerapuhan, kehilangan kemampuan untuk melaksanakan aktivitas sehari-hari menyebabkan perubahan keadaan psikologis bagi lansia dan juga menjadi stressor yang sering dirasakan oleh para lansia. Pada masa pandemi COVID-19 lansia memiliki risiko tinggi terhadap penularan virus tersebut dan diterapkannya konsep New Normal menjadi pemicu stress tersendiri pada lansia. Tujuan penelitian ini adalah untuk menganalisis gambaran tingkat stress pada lansia di era New Normal di Panti Jompo Aisyiyah Surakarta. Penelitian ini merupakan penelitian kuantitatif dengan pendekatan deskriptif, dengan rancangan penelitian menggunakan metode penelitian survei. Teknik pengambilan sampel dilakukan dengan teknik total sampling dengan jumlah responden penelitian sebanyak 30 orang. Alat ukur keberhasilan gambaran tingkat stress pada lansia di Era New Normal pada penelitian ini menggunakan kuesioner DASS (Depression Anxiety Stress Scale). Analisa data dalam penelitian ini menggunakan analisis univariat karena untuk mendeskripsikan dari masing-masing variabel. Lansia yang terlibat dalam penelitian ini semuanya perempuan dengan usia rata-rata 60 – 74 tahun. Sebagian besar (56,7%) lansia dalam kondisi stress yang normal.","author":[{"dropping-particle":"","family":"Esprensa","given":"Aliffia","non-dropping-particle":"","parse-names":false,"suffix":""},{"dropping-particle":"","family":"Ekacahyaningtyas","given":"Martina","non-dropping-particle":"","parse-names":false,"suffix":""},{"dropping-particle":"","family":"Saelan","given":"","non-dropping-particle":"","parse-names":false,"suffix":""}],"container-title":"Jurnal Keperawatan Notokusumo","id":"ITEM-1","issue":"1","issued":{"date-parts":[["2022"]]},"page":"44-50","title":"Gambaran Tingkat Stress pada Lansia di Era New Normal","type":"article-journal","volume":"10"},"uris":["http://www.mendeley.com/documents/?uuid=0a91540f-0d22-49fe-ace1-b28d2891cc0f"]}],"mendeley":{"formattedCitation":"(Esprensa, Ekacahyaningtyas, and Saelan 2022)","manualFormatting":"(Esprensa, Ekacahyaningtyas, &amp; Saelan, 2022)","plainTextFormattedCitation":"(Esprensa, Ekacahyaningtyas, and Saelan 2022)","previouslyFormattedCitation":"(Esprensa, Ekacahyaningtyas, and Saelan 2022)"},"properties":{"noteIndex":0},"schema":"https://github.com/citation-style-language/schema/raw/master/csl-citation.json"}</w:instrText>
      </w:r>
      <w:r w:rsidR="007B7BCF">
        <w:rPr>
          <w:rFonts w:ascii="Times New Roman" w:hAnsi="Times New Roman" w:cs="Times New Roman"/>
          <w:sz w:val="24"/>
          <w:szCs w:val="24"/>
        </w:rPr>
        <w:fldChar w:fldCharType="separate"/>
      </w:r>
      <w:r w:rsidR="007B7BCF" w:rsidRPr="007B7BCF">
        <w:rPr>
          <w:rFonts w:ascii="Times New Roman" w:hAnsi="Times New Roman" w:cs="Times New Roman"/>
          <w:noProof/>
          <w:sz w:val="24"/>
          <w:szCs w:val="24"/>
        </w:rPr>
        <w:t xml:space="preserve">(Esprensa, Ekacahyaningtyas, </w:t>
      </w:r>
      <w:r w:rsidR="00CA52D1">
        <w:rPr>
          <w:rFonts w:ascii="Times New Roman" w:hAnsi="Times New Roman" w:cs="Times New Roman"/>
          <w:noProof/>
          <w:sz w:val="24"/>
          <w:szCs w:val="24"/>
        </w:rPr>
        <w:t>&amp;</w:t>
      </w:r>
      <w:r w:rsidR="007B7BCF" w:rsidRPr="007B7BCF">
        <w:rPr>
          <w:rFonts w:ascii="Times New Roman" w:hAnsi="Times New Roman" w:cs="Times New Roman"/>
          <w:noProof/>
          <w:sz w:val="24"/>
          <w:szCs w:val="24"/>
        </w:rPr>
        <w:t xml:space="preserve"> Saelan</w:t>
      </w:r>
      <w:r w:rsidR="00CA52D1">
        <w:rPr>
          <w:rFonts w:ascii="Times New Roman" w:hAnsi="Times New Roman" w:cs="Times New Roman"/>
          <w:noProof/>
          <w:sz w:val="24"/>
          <w:szCs w:val="24"/>
        </w:rPr>
        <w:t>,</w:t>
      </w:r>
      <w:r w:rsidR="007B7BCF" w:rsidRPr="007B7BCF">
        <w:rPr>
          <w:rFonts w:ascii="Times New Roman" w:hAnsi="Times New Roman" w:cs="Times New Roman"/>
          <w:noProof/>
          <w:sz w:val="24"/>
          <w:szCs w:val="24"/>
        </w:rPr>
        <w:t xml:space="preserve"> 2022)</w:t>
      </w:r>
      <w:r w:rsidR="007B7BCF">
        <w:rPr>
          <w:rFonts w:ascii="Times New Roman" w:hAnsi="Times New Roman" w:cs="Times New Roman"/>
          <w:sz w:val="24"/>
          <w:szCs w:val="24"/>
        </w:rPr>
        <w:fldChar w:fldCharType="end"/>
      </w:r>
      <w:r w:rsidR="007B7BCF">
        <w:rPr>
          <w:rFonts w:ascii="Times New Roman" w:hAnsi="Times New Roman" w:cs="Times New Roman"/>
          <w:sz w:val="24"/>
          <w:szCs w:val="24"/>
        </w:rPr>
        <w:t>.</w:t>
      </w:r>
      <w:r w:rsidR="00C32A2C">
        <w:rPr>
          <w:rFonts w:ascii="Times New Roman" w:hAnsi="Times New Roman" w:cs="Times New Roman"/>
          <w:sz w:val="24"/>
          <w:szCs w:val="24"/>
        </w:rPr>
        <w:t xml:space="preserve"> </w:t>
      </w:r>
      <w:r w:rsidR="00C32A2C" w:rsidRPr="00D5015D">
        <w:rPr>
          <w:rFonts w:ascii="Times New Roman" w:hAnsi="Times New Roman" w:cs="Times New Roman"/>
          <w:sz w:val="24"/>
          <w:szCs w:val="24"/>
        </w:rPr>
        <w:t>Pendampingan lebih terhadap jemaah haji lansia sangatlah penting karena stres menyangkut pada kondisi emosional, jemaah haji lansia akan merasa tidak nyaman jika mengalami stres berlebihan. Dalam hal ini jika tidak dicegah oleh penyelenggara ibadah haji khususnya kementerian agama maka akan mempersulit kedepannya ketika melaksanakan ibadah di tanah suci, selain itu juga akan sulit mengontrol atau mengarahkan jemaah haji lansia. Dalam menetapkan kondisi istithaah</w:t>
      </w:r>
      <w:r w:rsidR="00C32A2C">
        <w:rPr>
          <w:rFonts w:ascii="Times New Roman" w:hAnsi="Times New Roman" w:cs="Times New Roman"/>
          <w:sz w:val="24"/>
          <w:szCs w:val="24"/>
        </w:rPr>
        <w:t xml:space="preserve">, </w:t>
      </w:r>
      <w:r w:rsidR="00C32A2C" w:rsidRPr="00D5015D">
        <w:rPr>
          <w:rFonts w:ascii="Times New Roman" w:hAnsi="Times New Roman" w:cs="Times New Roman"/>
          <w:sz w:val="24"/>
          <w:szCs w:val="24"/>
        </w:rPr>
        <w:t xml:space="preserve">kesehatan jemaah lansia </w:t>
      </w:r>
      <w:r w:rsidR="00C32A2C">
        <w:rPr>
          <w:rFonts w:ascii="Times New Roman" w:hAnsi="Times New Roman" w:cs="Times New Roman"/>
          <w:sz w:val="24"/>
          <w:szCs w:val="24"/>
        </w:rPr>
        <w:t xml:space="preserve">itu </w:t>
      </w:r>
      <w:r w:rsidR="00C32A2C" w:rsidRPr="00D5015D">
        <w:rPr>
          <w:rFonts w:ascii="Times New Roman" w:hAnsi="Times New Roman" w:cs="Times New Roman"/>
          <w:sz w:val="24"/>
          <w:szCs w:val="24"/>
        </w:rPr>
        <w:t>memang</w:t>
      </w:r>
      <w:r w:rsidR="00C32A2C">
        <w:rPr>
          <w:rFonts w:ascii="Times New Roman" w:hAnsi="Times New Roman" w:cs="Times New Roman"/>
          <w:sz w:val="24"/>
          <w:szCs w:val="24"/>
        </w:rPr>
        <w:t xml:space="preserve"> </w:t>
      </w:r>
      <w:r w:rsidR="00C32A2C" w:rsidRPr="00D5015D">
        <w:rPr>
          <w:rFonts w:ascii="Times New Roman" w:hAnsi="Times New Roman" w:cs="Times New Roman"/>
          <w:sz w:val="24"/>
          <w:szCs w:val="24"/>
        </w:rPr>
        <w:t xml:space="preserve">yang utama namun tidak hanya </w:t>
      </w:r>
      <w:r w:rsidR="00C32A2C">
        <w:rPr>
          <w:rFonts w:ascii="Times New Roman" w:hAnsi="Times New Roman" w:cs="Times New Roman"/>
          <w:sz w:val="24"/>
          <w:szCs w:val="24"/>
        </w:rPr>
        <w:t>dalam</w:t>
      </w:r>
      <w:r w:rsidR="00C32A2C" w:rsidRPr="00D5015D">
        <w:rPr>
          <w:rFonts w:ascii="Times New Roman" w:hAnsi="Times New Roman" w:cs="Times New Roman"/>
          <w:sz w:val="24"/>
          <w:szCs w:val="24"/>
        </w:rPr>
        <w:t xml:space="preserve"> </w:t>
      </w:r>
      <w:r w:rsidR="00C32A2C">
        <w:rPr>
          <w:rFonts w:ascii="Times New Roman" w:hAnsi="Times New Roman" w:cs="Times New Roman"/>
          <w:sz w:val="24"/>
          <w:szCs w:val="24"/>
        </w:rPr>
        <w:t>aspek</w:t>
      </w:r>
      <w:r w:rsidR="00C32A2C" w:rsidRPr="00D5015D">
        <w:rPr>
          <w:rFonts w:ascii="Times New Roman" w:hAnsi="Times New Roman" w:cs="Times New Roman"/>
          <w:sz w:val="24"/>
          <w:szCs w:val="24"/>
        </w:rPr>
        <w:t xml:space="preserve"> fisik saja </w:t>
      </w:r>
      <w:r w:rsidR="00C32A2C">
        <w:rPr>
          <w:rFonts w:ascii="Times New Roman" w:hAnsi="Times New Roman" w:cs="Times New Roman"/>
          <w:sz w:val="24"/>
          <w:szCs w:val="24"/>
        </w:rPr>
        <w:t>tetapi</w:t>
      </w:r>
      <w:r w:rsidR="00C32A2C" w:rsidRPr="00D5015D">
        <w:rPr>
          <w:rFonts w:ascii="Times New Roman" w:hAnsi="Times New Roman" w:cs="Times New Roman"/>
          <w:sz w:val="24"/>
          <w:szCs w:val="24"/>
        </w:rPr>
        <w:t xml:space="preserve"> dari </w:t>
      </w:r>
      <w:r w:rsidR="00C32A2C">
        <w:rPr>
          <w:rFonts w:ascii="Times New Roman" w:hAnsi="Times New Roman" w:cs="Times New Roman"/>
          <w:sz w:val="24"/>
          <w:szCs w:val="24"/>
        </w:rPr>
        <w:t>aspek</w:t>
      </w:r>
      <w:r w:rsidR="00C32A2C" w:rsidRPr="00D5015D">
        <w:rPr>
          <w:rFonts w:ascii="Times New Roman" w:hAnsi="Times New Roman" w:cs="Times New Roman"/>
          <w:sz w:val="24"/>
          <w:szCs w:val="24"/>
        </w:rPr>
        <w:t xml:space="preserve"> mental juga akan dipertanyakan</w:t>
      </w:r>
      <w:r w:rsidR="00553A01">
        <w:rPr>
          <w:rFonts w:ascii="Times New Roman" w:hAnsi="Times New Roman" w:cs="Times New Roman"/>
          <w:sz w:val="24"/>
          <w:szCs w:val="24"/>
        </w:rPr>
        <w:t xml:space="preserve">.  </w:t>
      </w:r>
    </w:p>
    <w:p w14:paraId="0121969B" w14:textId="74A63652" w:rsidR="00553A01" w:rsidRDefault="00553A01" w:rsidP="00553A01">
      <w:pPr>
        <w:pBdr>
          <w:top w:val="nil"/>
          <w:left w:val="nil"/>
          <w:bottom w:val="nil"/>
          <w:right w:val="nil"/>
          <w:between w:val="nil"/>
        </w:pBdr>
        <w:ind w:firstLine="720"/>
        <w:jc w:val="both"/>
        <w:rPr>
          <w:rFonts w:ascii="Times New Roman" w:hAnsi="Times New Roman" w:cs="Times New Roman"/>
          <w:sz w:val="24"/>
          <w:szCs w:val="24"/>
        </w:rPr>
      </w:pPr>
      <w:r w:rsidRPr="00553A01">
        <w:rPr>
          <w:rFonts w:ascii="Times New Roman" w:hAnsi="Times New Roman" w:cs="Times New Roman"/>
          <w:sz w:val="24"/>
          <w:szCs w:val="24"/>
        </w:rPr>
        <w:t>Menurut Gronroos</w:t>
      </w:r>
      <w:r>
        <w:rPr>
          <w:rFonts w:ascii="Times New Roman" w:hAnsi="Times New Roman" w:cs="Times New Roman"/>
          <w:sz w:val="24"/>
          <w:szCs w:val="24"/>
        </w:rPr>
        <w:t xml:space="preserve">, pelayanan merupakan suatu kegiatan yang bersifat tidak terlihat yang terjadi dampak interaksi oleh perusahaan antara karyawan dan konsumen yang bermaksud untuk memcahkan masalah konsumen. </w:t>
      </w:r>
      <w:r w:rsidRPr="00553A01">
        <w:rPr>
          <w:rFonts w:ascii="Times New Roman" w:hAnsi="Times New Roman" w:cs="Times New Roman"/>
          <w:sz w:val="24"/>
          <w:szCs w:val="24"/>
        </w:rPr>
        <w:t>Etika pelayanan kesehatan haji</w:t>
      </w:r>
      <w:r>
        <w:rPr>
          <w:rFonts w:ascii="Times New Roman" w:hAnsi="Times New Roman" w:cs="Times New Roman"/>
          <w:sz w:val="24"/>
          <w:szCs w:val="24"/>
        </w:rPr>
        <w:t xml:space="preserve"> pada dasarnya petugas haji merupakan pegawai negara yang jabatannya ditetapkan oleh KMK sebagai pejabat negara yaitu sebagai petugas memberikan pelayanan sebaik mungkin, menerapkan sopan santun pada tamu Allah, mementingkan tugasnya diatas kepentingan pribadi. </w:t>
      </w:r>
      <w:r w:rsidRPr="00553A01">
        <w:rPr>
          <w:rFonts w:ascii="Times New Roman" w:hAnsi="Times New Roman" w:cs="Times New Roman"/>
          <w:sz w:val="24"/>
          <w:szCs w:val="24"/>
        </w:rPr>
        <w:t>Menurut Undang-Undang ASN Nomor 5 tahun 2014</w:t>
      </w:r>
      <w:r>
        <w:rPr>
          <w:rFonts w:ascii="Times New Roman" w:hAnsi="Times New Roman" w:cs="Times New Roman"/>
          <w:sz w:val="24"/>
          <w:szCs w:val="24"/>
        </w:rPr>
        <w:t>, integritas pegawai dapat diukur dari kejujuran, kemampuan bekerja sama, kepatuhan peraturan perundang-undangan,  serta pengabdian pada masyarakat, bangsa dan negara</w:t>
      </w:r>
      <w:r w:rsidR="00F23719">
        <w:rPr>
          <w:rFonts w:ascii="Times New Roman" w:hAnsi="Times New Roman" w:cs="Times New Roman"/>
          <w:sz w:val="24"/>
          <w:szCs w:val="24"/>
        </w:rPr>
        <w:t>,</w:t>
      </w:r>
    </w:p>
    <w:p w14:paraId="74481B7D" w14:textId="77777777" w:rsidR="00AC013B" w:rsidRDefault="00AC013B" w:rsidP="00553A01">
      <w:pPr>
        <w:pBdr>
          <w:top w:val="nil"/>
          <w:left w:val="nil"/>
          <w:bottom w:val="nil"/>
          <w:right w:val="nil"/>
          <w:between w:val="nil"/>
        </w:pBdr>
        <w:ind w:firstLine="720"/>
        <w:jc w:val="both"/>
        <w:rPr>
          <w:rFonts w:ascii="Times New Roman" w:hAnsi="Times New Roman" w:cs="Times New Roman"/>
          <w:sz w:val="24"/>
          <w:szCs w:val="24"/>
        </w:rPr>
      </w:pPr>
      <w:r>
        <w:rPr>
          <w:rFonts w:ascii="Times New Roman" w:hAnsi="Times New Roman" w:cs="Times New Roman"/>
          <w:sz w:val="24"/>
          <w:szCs w:val="24"/>
        </w:rPr>
        <w:t>Integritas adalah gabungan dari karakter seseorang, yang mencakup tindakan konsisten dalam bersikap terbuka, jujur,  kasih sayang atau empati, bijaksana, dan etis.</w:t>
      </w:r>
      <w:r w:rsidRPr="00D5015D">
        <w:rPr>
          <w:rFonts w:ascii="Times New Roman" w:hAnsi="Times New Roman" w:cs="Times New Roman"/>
          <w:sz w:val="24"/>
          <w:szCs w:val="24"/>
        </w:rPr>
        <w:t xml:space="preserve"> </w:t>
      </w:r>
      <w:r>
        <w:rPr>
          <w:rFonts w:ascii="Times New Roman" w:hAnsi="Times New Roman" w:cs="Times New Roman"/>
          <w:sz w:val="24"/>
          <w:szCs w:val="24"/>
        </w:rPr>
        <w:t>P</w:t>
      </w:r>
      <w:r w:rsidRPr="00D5015D">
        <w:rPr>
          <w:rFonts w:ascii="Times New Roman" w:hAnsi="Times New Roman" w:cs="Times New Roman"/>
          <w:sz w:val="24"/>
          <w:szCs w:val="24"/>
        </w:rPr>
        <w:t>egawai puskesmas di</w:t>
      </w:r>
      <w:r>
        <w:rPr>
          <w:rFonts w:ascii="Times New Roman" w:hAnsi="Times New Roman" w:cs="Times New Roman"/>
          <w:sz w:val="24"/>
          <w:szCs w:val="24"/>
        </w:rPr>
        <w:t>haruskan</w:t>
      </w:r>
      <w:r w:rsidRPr="00D5015D">
        <w:rPr>
          <w:rFonts w:ascii="Times New Roman" w:hAnsi="Times New Roman" w:cs="Times New Roman"/>
          <w:sz w:val="24"/>
          <w:szCs w:val="24"/>
        </w:rPr>
        <w:t xml:space="preserve"> untuk me</w:t>
      </w:r>
      <w:r>
        <w:rPr>
          <w:rFonts w:ascii="Times New Roman" w:hAnsi="Times New Roman" w:cs="Times New Roman"/>
          <w:sz w:val="24"/>
          <w:szCs w:val="24"/>
        </w:rPr>
        <w:t>njalan</w:t>
      </w:r>
      <w:r w:rsidRPr="00D5015D">
        <w:rPr>
          <w:rFonts w:ascii="Times New Roman" w:hAnsi="Times New Roman" w:cs="Times New Roman"/>
          <w:sz w:val="24"/>
          <w:szCs w:val="24"/>
        </w:rPr>
        <w:t xml:space="preserve">kan </w:t>
      </w:r>
      <w:r>
        <w:rPr>
          <w:rFonts w:ascii="Times New Roman" w:hAnsi="Times New Roman" w:cs="Times New Roman"/>
          <w:sz w:val="24"/>
          <w:szCs w:val="24"/>
        </w:rPr>
        <w:t>pekerjaan</w:t>
      </w:r>
      <w:r w:rsidRPr="00D5015D">
        <w:rPr>
          <w:rFonts w:ascii="Times New Roman" w:hAnsi="Times New Roman" w:cs="Times New Roman"/>
          <w:sz w:val="24"/>
          <w:szCs w:val="24"/>
        </w:rPr>
        <w:t xml:space="preserve">nya sesuai dengan </w:t>
      </w:r>
      <w:r>
        <w:rPr>
          <w:rFonts w:ascii="Times New Roman" w:hAnsi="Times New Roman" w:cs="Times New Roman"/>
          <w:sz w:val="24"/>
          <w:szCs w:val="24"/>
        </w:rPr>
        <w:t>peraturan</w:t>
      </w:r>
      <w:r w:rsidRPr="00D5015D">
        <w:rPr>
          <w:rFonts w:ascii="Times New Roman" w:hAnsi="Times New Roman" w:cs="Times New Roman"/>
          <w:sz w:val="24"/>
          <w:szCs w:val="24"/>
        </w:rPr>
        <w:t xml:space="preserve"> yang sudah dite</w:t>
      </w:r>
      <w:r>
        <w:rPr>
          <w:rFonts w:ascii="Times New Roman" w:hAnsi="Times New Roman" w:cs="Times New Roman"/>
          <w:sz w:val="24"/>
          <w:szCs w:val="24"/>
        </w:rPr>
        <w:t>ntu</w:t>
      </w:r>
      <w:r w:rsidRPr="00D5015D">
        <w:rPr>
          <w:rFonts w:ascii="Times New Roman" w:hAnsi="Times New Roman" w:cs="Times New Roman"/>
          <w:sz w:val="24"/>
          <w:szCs w:val="24"/>
        </w:rPr>
        <w:t xml:space="preserve">kan mulai dari pembinaan, pelayanan, serta perlindungan. Pembinaan memiliki nilai didalamnya yaitu tanggung jawab, seluruh pegawai diharapkan </w:t>
      </w:r>
      <w:r>
        <w:rPr>
          <w:rFonts w:ascii="Times New Roman" w:hAnsi="Times New Roman" w:cs="Times New Roman"/>
          <w:sz w:val="24"/>
          <w:szCs w:val="24"/>
        </w:rPr>
        <w:t>berkomitmen penuh</w:t>
      </w:r>
      <w:r w:rsidRPr="00D5015D">
        <w:rPr>
          <w:rFonts w:ascii="Times New Roman" w:hAnsi="Times New Roman" w:cs="Times New Roman"/>
          <w:sz w:val="24"/>
          <w:szCs w:val="24"/>
        </w:rPr>
        <w:t xml:space="preserve"> atas </w:t>
      </w:r>
      <w:r>
        <w:rPr>
          <w:rFonts w:ascii="Times New Roman" w:hAnsi="Times New Roman" w:cs="Times New Roman"/>
          <w:sz w:val="24"/>
          <w:szCs w:val="24"/>
        </w:rPr>
        <w:t>amanah</w:t>
      </w:r>
      <w:r w:rsidRPr="00D5015D">
        <w:rPr>
          <w:rFonts w:ascii="Times New Roman" w:hAnsi="Times New Roman" w:cs="Times New Roman"/>
          <w:sz w:val="24"/>
          <w:szCs w:val="24"/>
        </w:rPr>
        <w:t xml:space="preserve"> yang telah diberikan </w:t>
      </w:r>
      <w:r>
        <w:rPr>
          <w:rFonts w:ascii="Times New Roman" w:hAnsi="Times New Roman" w:cs="Times New Roman"/>
          <w:sz w:val="24"/>
          <w:szCs w:val="24"/>
        </w:rPr>
        <w:t>oleh</w:t>
      </w:r>
      <w:r w:rsidRPr="00D5015D">
        <w:rPr>
          <w:rFonts w:ascii="Times New Roman" w:hAnsi="Times New Roman" w:cs="Times New Roman"/>
          <w:sz w:val="24"/>
          <w:szCs w:val="24"/>
        </w:rPr>
        <w:t xml:space="preserve"> masyarakat untuk membina dalam hal kesehatan seluruh jemaah haji, terutama jemaah haji lansia yang menjadi prioritas saat ini. Pelayanan memiliki nilai didalamnya yaitu peduli, dapat melayani terhadap jemaah haji dalam kondisi apapun yang dialami jemaah, dalam artian seluruh </w:t>
      </w:r>
      <w:r w:rsidRPr="00D5015D">
        <w:rPr>
          <w:rFonts w:ascii="Times New Roman" w:hAnsi="Times New Roman" w:cs="Times New Roman"/>
          <w:sz w:val="24"/>
          <w:szCs w:val="24"/>
        </w:rPr>
        <w:lastRenderedPageBreak/>
        <w:t>pegawai tidak boleh condong terhadap salah satu kelompok jemaah karena akan menimbulkan rasa ketidak adilan, jujur dalam memberikan informasi kepada seluruh jemaah haji, kemudian terdapat nilai kejujuran yang memiliki makna bahwa ketika terdapat jemaah haji lansia yang kondisinya tidak memungkinkan istithaah maka diharapkan untuk tidak memasukan ke daftar jemaah haji yang istita’ah. Perlindungan memiliki nilai yaitu menepati janji, dalam konteks pegawai adalah memberi rasa aman mulai tahap awal pengecekan istithaah sampai selesainya tahap pengecekan istithaah.</w:t>
      </w:r>
    </w:p>
    <w:p w14:paraId="758625E5" w14:textId="77AE6C3D" w:rsidR="00A4576A" w:rsidRPr="00635234" w:rsidRDefault="000C0E83" w:rsidP="00A4576A">
      <w:pPr>
        <w:ind w:firstLine="720"/>
        <w:jc w:val="both"/>
        <w:rPr>
          <w:rFonts w:ascii="Times New Roman" w:hAnsi="Times New Roman" w:cs="Times New Roman"/>
          <w:sz w:val="24"/>
          <w:szCs w:val="24"/>
        </w:rPr>
        <w:sectPr w:rsidR="00A4576A" w:rsidRPr="00635234">
          <w:headerReference w:type="even" r:id="rId9"/>
          <w:headerReference w:type="default" r:id="rId10"/>
          <w:footerReference w:type="even" r:id="rId11"/>
          <w:footerReference w:type="default" r:id="rId12"/>
          <w:headerReference w:type="first" r:id="rId13"/>
          <w:footerReference w:type="first" r:id="rId14"/>
          <w:pgSz w:w="11909" w:h="16834"/>
          <w:pgMar w:top="1440" w:right="1584" w:bottom="1584" w:left="1728" w:header="720" w:footer="576" w:gutter="0"/>
          <w:pgNumType w:start="1"/>
          <w:cols w:space="720"/>
        </w:sectPr>
      </w:pPr>
      <w:r>
        <w:rPr>
          <w:rFonts w:ascii="Times New Roman" w:hAnsi="Times New Roman" w:cs="Times New Roman"/>
          <w:sz w:val="24"/>
          <w:szCs w:val="24"/>
        </w:rPr>
        <w:t xml:space="preserve">Gap dalam penelitian adalah </w:t>
      </w:r>
      <w:r w:rsidR="00B115C9">
        <w:rPr>
          <w:rFonts w:ascii="Times New Roman" w:hAnsi="Times New Roman" w:cs="Times New Roman"/>
          <w:sz w:val="24"/>
          <w:szCs w:val="24"/>
        </w:rPr>
        <w:t>pegawai</w:t>
      </w:r>
      <w:r w:rsidR="00025732">
        <w:rPr>
          <w:rFonts w:ascii="Times New Roman" w:hAnsi="Times New Roman" w:cs="Times New Roman"/>
          <w:sz w:val="24"/>
          <w:szCs w:val="24"/>
        </w:rPr>
        <w:t xml:space="preserve"> </w:t>
      </w:r>
      <w:r>
        <w:rPr>
          <w:rFonts w:ascii="Times New Roman" w:hAnsi="Times New Roman" w:cs="Times New Roman"/>
          <w:sz w:val="24"/>
          <w:szCs w:val="24"/>
        </w:rPr>
        <w:t>kurangnya studi yang fokus mengkaji pada pegawai dalam penetapan istithaah, sebagian penelitian berfokus pada aspek teknis medis bukan pada aspek profesionalisme pegawai di lapangan. Dalam akademik, penelitian ini juga memiliki problem yaitu pegawai puskesmas dapat mengalami tekanan pemberian kelayakan seperti jemaah lansia yang terhalang kondisi medisnya, disisi lain juga pegawai harus bekerja sesuai dengan prosedur dan terkesan menghalangi orang ingin beribadah. Kemudian sebagai pegawai mengalami beban kerja yang lebih diluar musim haji. Dan jemaah lansia yang tidak menerima putusan kelayakan atau tidak sesuai dengan harapannya. Maka dari itu penulis merumuskan masalah yaitu bagaimana proses manajerial dalam penetapan istithaah jemaah haji lansia, bagaimana implementasi nilai integritas pegawai dalam proses penetapan istithaah, apa faktor yang mempengaruhi pengambilan keputusan dalam menetapkan istithaah.</w:t>
      </w:r>
    </w:p>
    <w:p w14:paraId="72F5B10A" w14:textId="77777777" w:rsidR="00A4576A" w:rsidRDefault="00A4576A">
      <w:pPr>
        <w:pBdr>
          <w:top w:val="nil"/>
          <w:left w:val="nil"/>
          <w:bottom w:val="nil"/>
          <w:right w:val="nil"/>
          <w:between w:val="nil"/>
        </w:pBdr>
        <w:rPr>
          <w:rFonts w:ascii="Times New Roman" w:eastAsia="Times New Roman" w:hAnsi="Times New Roman" w:cs="Times New Roman"/>
          <w:b/>
          <w:sz w:val="24"/>
          <w:szCs w:val="24"/>
        </w:rPr>
      </w:pPr>
    </w:p>
    <w:p w14:paraId="3668BB34" w14:textId="78A87DF9" w:rsidR="00D0386F" w:rsidRPr="00A178F5" w:rsidRDefault="006A72A8">
      <w:pPr>
        <w:pBdr>
          <w:top w:val="nil"/>
          <w:left w:val="nil"/>
          <w:bottom w:val="nil"/>
          <w:right w:val="nil"/>
          <w:between w:val="nil"/>
        </w:pBdr>
        <w:rPr>
          <w:rFonts w:ascii="Times New Roman" w:eastAsia="Times New Roman" w:hAnsi="Times New Roman" w:cs="Times New Roman"/>
          <w:sz w:val="24"/>
          <w:szCs w:val="24"/>
        </w:rPr>
      </w:pPr>
      <w:r w:rsidRPr="00A178F5">
        <w:rPr>
          <w:rFonts w:ascii="Times New Roman" w:eastAsia="Times New Roman" w:hAnsi="Times New Roman" w:cs="Times New Roman"/>
          <w:b/>
          <w:sz w:val="24"/>
          <w:szCs w:val="24"/>
        </w:rPr>
        <w:t>Metode</w:t>
      </w:r>
    </w:p>
    <w:p w14:paraId="6AE27ADA" w14:textId="5D83368F" w:rsidR="00D0386F" w:rsidRPr="00A178F5" w:rsidRDefault="00DB0E02">
      <w:pPr>
        <w:ind w:firstLine="720"/>
        <w:jc w:val="both"/>
        <w:rPr>
          <w:rFonts w:ascii="Times New Roman" w:eastAsia="Times New Roman" w:hAnsi="Times New Roman" w:cs="Times New Roman"/>
          <w:sz w:val="24"/>
          <w:szCs w:val="24"/>
        </w:rPr>
      </w:pPr>
      <w:r w:rsidRPr="00D5015D">
        <w:rPr>
          <w:rFonts w:ascii="Times New Roman" w:hAnsi="Times New Roman" w:cs="Times New Roman"/>
          <w:sz w:val="24"/>
          <w:szCs w:val="24"/>
        </w:rPr>
        <w:t>Penulisan ini menggunakan metode kualitatif deskriptif, yaitu melakukan penulisan yang me</w:t>
      </w:r>
      <w:r>
        <w:rPr>
          <w:rFonts w:ascii="Times New Roman" w:hAnsi="Times New Roman" w:cs="Times New Roman"/>
          <w:sz w:val="24"/>
          <w:szCs w:val="24"/>
        </w:rPr>
        <w:t>mperoleh</w:t>
      </w:r>
      <w:r w:rsidRPr="00D5015D">
        <w:rPr>
          <w:rFonts w:ascii="Times New Roman" w:hAnsi="Times New Roman" w:cs="Times New Roman"/>
          <w:sz w:val="24"/>
          <w:szCs w:val="24"/>
        </w:rPr>
        <w:t xml:space="preserve"> </w:t>
      </w:r>
      <w:r>
        <w:rPr>
          <w:rFonts w:ascii="Times New Roman" w:hAnsi="Times New Roman" w:cs="Times New Roman"/>
          <w:sz w:val="24"/>
          <w:szCs w:val="24"/>
        </w:rPr>
        <w:t>informasi</w:t>
      </w:r>
      <w:r w:rsidRPr="00D5015D">
        <w:rPr>
          <w:rFonts w:ascii="Times New Roman" w:hAnsi="Times New Roman" w:cs="Times New Roman"/>
          <w:sz w:val="24"/>
          <w:szCs w:val="24"/>
        </w:rPr>
        <w:t xml:space="preserve"> </w:t>
      </w:r>
      <w:r>
        <w:rPr>
          <w:rFonts w:ascii="Times New Roman" w:hAnsi="Times New Roman" w:cs="Times New Roman"/>
          <w:sz w:val="24"/>
          <w:szCs w:val="24"/>
        </w:rPr>
        <w:t>dalam bentuk</w:t>
      </w:r>
      <w:r w:rsidRPr="00D5015D">
        <w:rPr>
          <w:rFonts w:ascii="Times New Roman" w:hAnsi="Times New Roman" w:cs="Times New Roman"/>
          <w:sz w:val="24"/>
          <w:szCs w:val="24"/>
        </w:rPr>
        <w:t xml:space="preserve"> kata</w:t>
      </w:r>
      <w:r>
        <w:rPr>
          <w:rFonts w:ascii="Times New Roman" w:hAnsi="Times New Roman" w:cs="Times New Roman"/>
          <w:sz w:val="24"/>
          <w:szCs w:val="24"/>
        </w:rPr>
        <w:t>-kata</w:t>
      </w:r>
      <w:r w:rsidRPr="00D5015D">
        <w:rPr>
          <w:rFonts w:ascii="Times New Roman" w:hAnsi="Times New Roman" w:cs="Times New Roman"/>
          <w:sz w:val="24"/>
          <w:szCs w:val="24"/>
        </w:rPr>
        <w:t xml:space="preserve"> tertulis atau lisan yang dapat di</w:t>
      </w:r>
      <w:r>
        <w:rPr>
          <w:rFonts w:ascii="Times New Roman" w:hAnsi="Times New Roman" w:cs="Times New Roman"/>
          <w:sz w:val="24"/>
          <w:szCs w:val="24"/>
        </w:rPr>
        <w:t>lihat</w:t>
      </w:r>
      <w:r w:rsidRPr="00D5015D">
        <w:rPr>
          <w:rFonts w:ascii="Times New Roman" w:hAnsi="Times New Roman" w:cs="Times New Roman"/>
          <w:sz w:val="24"/>
          <w:szCs w:val="24"/>
        </w:rPr>
        <w:t>, penulisan ini ditulis dengan teknik pengumulan data melalui wawancara</w:t>
      </w:r>
      <w:r>
        <w:rPr>
          <w:rFonts w:ascii="Times New Roman" w:hAnsi="Times New Roman" w:cs="Times New Roman"/>
          <w:sz w:val="24"/>
          <w:szCs w:val="24"/>
        </w:rPr>
        <w:t xml:space="preserve"> kemudian dianalisis menggunakan </w:t>
      </w:r>
      <w:r w:rsidRPr="00DB0E02">
        <w:rPr>
          <w:rFonts w:ascii="Times New Roman" w:hAnsi="Times New Roman" w:cs="Times New Roman"/>
          <w:sz w:val="24"/>
          <w:szCs w:val="24"/>
        </w:rPr>
        <w:t>analisis deskriptif</w:t>
      </w:r>
      <w:r w:rsidR="00563371">
        <w:rPr>
          <w:rFonts w:ascii="Times New Roman" w:hAnsi="Times New Roman" w:cs="Times New Roman"/>
          <w:sz w:val="24"/>
          <w:szCs w:val="24"/>
        </w:rPr>
        <w:t>.</w:t>
      </w:r>
      <w:r w:rsidR="00EA4C4A">
        <w:rPr>
          <w:rFonts w:ascii="Times New Roman" w:hAnsi="Times New Roman" w:cs="Times New Roman"/>
          <w:sz w:val="24"/>
          <w:szCs w:val="24"/>
        </w:rPr>
        <w:t xml:space="preserve"> Sumber</w:t>
      </w:r>
      <w:r w:rsidRPr="00D5015D">
        <w:rPr>
          <w:rFonts w:ascii="Times New Roman" w:hAnsi="Times New Roman" w:cs="Times New Roman"/>
          <w:sz w:val="24"/>
          <w:szCs w:val="24"/>
        </w:rPr>
        <w:t xml:space="preserve"> data</w:t>
      </w:r>
      <w:r w:rsidR="00B50267">
        <w:rPr>
          <w:rFonts w:ascii="Times New Roman" w:hAnsi="Times New Roman" w:cs="Times New Roman"/>
          <w:sz w:val="24"/>
          <w:szCs w:val="24"/>
        </w:rPr>
        <w:t xml:space="preserve"> pada penulisan ini adalah data primer</w:t>
      </w:r>
      <w:r w:rsidR="00AE197A">
        <w:rPr>
          <w:rFonts w:ascii="Times New Roman" w:hAnsi="Times New Roman" w:cs="Times New Roman"/>
          <w:sz w:val="24"/>
          <w:szCs w:val="24"/>
        </w:rPr>
        <w:t>,</w:t>
      </w:r>
      <w:r w:rsidRPr="00D5015D">
        <w:rPr>
          <w:rFonts w:ascii="Times New Roman" w:hAnsi="Times New Roman" w:cs="Times New Roman"/>
          <w:sz w:val="24"/>
          <w:szCs w:val="24"/>
        </w:rPr>
        <w:t xml:space="preserve"> dikumpulkan melalui observasi non partisipatif yaitu penulis mengamati tanpa terjun mengikuti aktivitas yang berkaitan, namun melakukan wawancara secara mandiri dengan pegawai</w:t>
      </w:r>
      <w:r w:rsidR="00AE197A">
        <w:rPr>
          <w:rFonts w:ascii="Times New Roman" w:hAnsi="Times New Roman" w:cs="Times New Roman"/>
          <w:sz w:val="24"/>
          <w:szCs w:val="24"/>
        </w:rPr>
        <w:t>.</w:t>
      </w:r>
      <w:r w:rsidR="00244E19">
        <w:rPr>
          <w:rFonts w:ascii="Times New Roman" w:hAnsi="Times New Roman" w:cs="Times New Roman"/>
          <w:sz w:val="24"/>
          <w:szCs w:val="24"/>
        </w:rPr>
        <w:t xml:space="preserve"> </w:t>
      </w:r>
      <w:r w:rsidR="00AE197A">
        <w:rPr>
          <w:rFonts w:ascii="Times New Roman" w:hAnsi="Times New Roman" w:cs="Times New Roman"/>
          <w:sz w:val="24"/>
          <w:szCs w:val="24"/>
        </w:rPr>
        <w:t>W</w:t>
      </w:r>
      <w:r w:rsidRPr="00D5015D">
        <w:rPr>
          <w:rFonts w:ascii="Times New Roman" w:hAnsi="Times New Roman" w:cs="Times New Roman"/>
          <w:sz w:val="24"/>
          <w:szCs w:val="24"/>
        </w:rPr>
        <w:t xml:space="preserve">awancara tersebut dilakukan </w:t>
      </w:r>
      <w:r w:rsidR="00904EAE">
        <w:rPr>
          <w:rFonts w:ascii="Times New Roman" w:hAnsi="Times New Roman" w:cs="Times New Roman"/>
          <w:sz w:val="24"/>
          <w:szCs w:val="24"/>
        </w:rPr>
        <w:t xml:space="preserve">secara mandiri </w:t>
      </w:r>
      <w:r w:rsidRPr="00D5015D">
        <w:rPr>
          <w:rFonts w:ascii="Times New Roman" w:hAnsi="Times New Roman" w:cs="Times New Roman"/>
          <w:sz w:val="24"/>
          <w:szCs w:val="24"/>
        </w:rPr>
        <w:t>untuk dapat memperoleh informasi lebih secara mendalam mengenai integritas pegawai Puskesmas Tambakaji Kota Semarang dalam menetapkan istithaah jemaah lansia</w:t>
      </w:r>
      <w:r w:rsidR="00CD108F">
        <w:rPr>
          <w:rFonts w:ascii="Times New Roman" w:hAnsi="Times New Roman" w:cs="Times New Roman"/>
          <w:sz w:val="24"/>
          <w:szCs w:val="24"/>
        </w:rPr>
        <w:t xml:space="preserve"> tahun </w:t>
      </w:r>
      <w:r w:rsidRPr="00D5015D">
        <w:rPr>
          <w:rFonts w:ascii="Times New Roman" w:hAnsi="Times New Roman" w:cs="Times New Roman"/>
          <w:sz w:val="24"/>
          <w:szCs w:val="24"/>
        </w:rPr>
        <w:t>2024</w:t>
      </w:r>
      <w:r>
        <w:rPr>
          <w:rFonts w:ascii="Times New Roman" w:hAnsi="Times New Roman" w:cs="Times New Roman"/>
          <w:sz w:val="24"/>
          <w:szCs w:val="24"/>
        </w:rPr>
        <w:t xml:space="preserve">. </w:t>
      </w:r>
      <w:r w:rsidRPr="00D5015D">
        <w:rPr>
          <w:rFonts w:ascii="Times New Roman" w:hAnsi="Times New Roman" w:cs="Times New Roman"/>
          <w:sz w:val="24"/>
          <w:szCs w:val="24"/>
        </w:rPr>
        <w:t xml:space="preserve">Wawancara dilakukan dengan pegawai yaitu Bapak Adi Toto selaku pemegang program haji di Puskesmas Tambakaji yang dilaksanakan pada tanggal 27 Februari 2025 </w:t>
      </w:r>
      <w:r>
        <w:rPr>
          <w:rFonts w:ascii="Times New Roman" w:hAnsi="Times New Roman" w:cs="Times New Roman"/>
          <w:sz w:val="24"/>
          <w:szCs w:val="24"/>
        </w:rPr>
        <w:t>jam</w:t>
      </w:r>
      <w:r w:rsidRPr="00D5015D">
        <w:rPr>
          <w:rFonts w:ascii="Times New Roman" w:hAnsi="Times New Roman" w:cs="Times New Roman"/>
          <w:sz w:val="24"/>
          <w:szCs w:val="24"/>
        </w:rPr>
        <w:t xml:space="preserve"> 08.00-09.00 WIB, dimulai dengan pembahasan bagaimana standar integritas yang harus dimiliki seorang pegawai hingga kasus jemaah haji yang tidak istithaah tetapi </w:t>
      </w:r>
      <w:r>
        <w:rPr>
          <w:rFonts w:ascii="Times New Roman" w:hAnsi="Times New Roman" w:cs="Times New Roman"/>
          <w:sz w:val="24"/>
          <w:szCs w:val="24"/>
        </w:rPr>
        <w:t>tetap diberangkatkan</w:t>
      </w:r>
      <w:r w:rsidRPr="00D5015D">
        <w:rPr>
          <w:rFonts w:ascii="Times New Roman" w:hAnsi="Times New Roman" w:cs="Times New Roman"/>
          <w:sz w:val="24"/>
          <w:szCs w:val="24"/>
        </w:rPr>
        <w:t>.</w:t>
      </w:r>
      <w:r w:rsidR="00244E19">
        <w:rPr>
          <w:rFonts w:ascii="Times New Roman" w:hAnsi="Times New Roman" w:cs="Times New Roman"/>
          <w:sz w:val="24"/>
          <w:szCs w:val="24"/>
        </w:rPr>
        <w:t xml:space="preserve"> </w:t>
      </w:r>
      <w:r w:rsidR="001B39C7">
        <w:rPr>
          <w:rFonts w:ascii="Times New Roman" w:hAnsi="Times New Roman" w:cs="Times New Roman"/>
          <w:sz w:val="24"/>
          <w:szCs w:val="24"/>
        </w:rPr>
        <w:t xml:space="preserve">Menggunakan validasi data prediktif </w:t>
      </w:r>
      <w:r w:rsidR="009E162C">
        <w:rPr>
          <w:rFonts w:ascii="Times New Roman" w:hAnsi="Times New Roman" w:cs="Times New Roman"/>
          <w:sz w:val="24"/>
          <w:szCs w:val="24"/>
        </w:rPr>
        <w:t xml:space="preserve">yaitu </w:t>
      </w:r>
      <w:r w:rsidR="006D4D47">
        <w:rPr>
          <w:rFonts w:ascii="Times New Roman" w:hAnsi="Times New Roman" w:cs="Times New Roman"/>
          <w:sz w:val="24"/>
          <w:szCs w:val="24"/>
        </w:rPr>
        <w:t>mendengar isu dari eksternal</w:t>
      </w:r>
      <w:r w:rsidR="00436409">
        <w:rPr>
          <w:rFonts w:ascii="Times New Roman" w:hAnsi="Times New Roman" w:cs="Times New Roman"/>
          <w:sz w:val="24"/>
          <w:szCs w:val="24"/>
        </w:rPr>
        <w:t xml:space="preserve"> (dugaan sementara) </w:t>
      </w:r>
      <w:r w:rsidR="004B4F1E">
        <w:rPr>
          <w:rFonts w:ascii="Times New Roman" w:hAnsi="Times New Roman" w:cs="Times New Roman"/>
          <w:sz w:val="24"/>
          <w:szCs w:val="24"/>
        </w:rPr>
        <w:t>kemudian dibuktikan dengan narasumber</w:t>
      </w:r>
      <w:r w:rsidR="00904303">
        <w:rPr>
          <w:rFonts w:ascii="Times New Roman" w:hAnsi="Times New Roman" w:cs="Times New Roman"/>
          <w:sz w:val="24"/>
          <w:szCs w:val="24"/>
        </w:rPr>
        <w:t>.</w:t>
      </w:r>
    </w:p>
    <w:p w14:paraId="0D8FE98C" w14:textId="77777777" w:rsidR="00D0386F" w:rsidRPr="00A178F5" w:rsidRDefault="00D0386F">
      <w:pPr>
        <w:pBdr>
          <w:top w:val="nil"/>
          <w:left w:val="nil"/>
          <w:bottom w:val="nil"/>
          <w:right w:val="nil"/>
          <w:between w:val="nil"/>
        </w:pBdr>
        <w:rPr>
          <w:rFonts w:ascii="Times New Roman" w:eastAsia="Times New Roman" w:hAnsi="Times New Roman" w:cs="Times New Roman"/>
          <w:b/>
          <w:color w:val="000000"/>
          <w:sz w:val="24"/>
          <w:szCs w:val="24"/>
        </w:rPr>
      </w:pPr>
    </w:p>
    <w:p w14:paraId="64FF45FF" w14:textId="0E12E08E" w:rsidR="00D0386F" w:rsidRPr="00A178F5" w:rsidRDefault="006A72A8">
      <w:pPr>
        <w:pBdr>
          <w:top w:val="nil"/>
          <w:left w:val="nil"/>
          <w:bottom w:val="nil"/>
          <w:right w:val="nil"/>
          <w:between w:val="nil"/>
        </w:pBdr>
        <w:rPr>
          <w:rFonts w:ascii="Times New Roman" w:eastAsia="Times New Roman" w:hAnsi="Times New Roman" w:cs="Times New Roman"/>
          <w:sz w:val="24"/>
          <w:szCs w:val="24"/>
        </w:rPr>
      </w:pPr>
      <w:r w:rsidRPr="00A178F5">
        <w:rPr>
          <w:rFonts w:ascii="Times New Roman" w:eastAsia="Times New Roman" w:hAnsi="Times New Roman" w:cs="Times New Roman"/>
          <w:b/>
          <w:color w:val="000000"/>
          <w:sz w:val="24"/>
          <w:szCs w:val="24"/>
        </w:rPr>
        <w:t xml:space="preserve">Hasil </w:t>
      </w:r>
      <w:r w:rsidRPr="00A178F5">
        <w:rPr>
          <w:rFonts w:ascii="Times New Roman" w:eastAsia="Times New Roman" w:hAnsi="Times New Roman" w:cs="Times New Roman"/>
          <w:b/>
          <w:sz w:val="24"/>
          <w:szCs w:val="24"/>
        </w:rPr>
        <w:t>dan Pembahasan</w:t>
      </w:r>
    </w:p>
    <w:p w14:paraId="302D32EF" w14:textId="4A6F4E55" w:rsidR="00D0386F" w:rsidRPr="00443219" w:rsidRDefault="005B1181" w:rsidP="00443219">
      <w:pPr>
        <w:ind w:firstLine="720"/>
        <w:jc w:val="both"/>
        <w:rPr>
          <w:rFonts w:ascii="Times New Roman" w:hAnsi="Times New Roman" w:cs="Times New Roman"/>
          <w:sz w:val="24"/>
          <w:szCs w:val="24"/>
        </w:rPr>
      </w:pPr>
      <w:r w:rsidRPr="00D5015D">
        <w:rPr>
          <w:rFonts w:ascii="Times New Roman" w:hAnsi="Times New Roman" w:cs="Times New Roman"/>
          <w:sz w:val="24"/>
          <w:szCs w:val="24"/>
        </w:rPr>
        <w:t xml:space="preserve">Berikut penulis akan melakukan pemaparan hasil penelitian yang telah dilakukan dengan baik dari pihak internal maupun eksternal yang berkaitan dengan integritas pegawai Puskesmas Tambakaji Kota Semarang dalam menetapkan istithaah jemaah haji lansia 2024. Penulis mengumpulkan data yang didapat dari pihak internal yaitu Puskesmas Tambakaji Kota Semarang. Penelitian ini dilakukan secara langsung dengan narasumber </w:t>
      </w:r>
      <w:r w:rsidRPr="002E4A55">
        <w:rPr>
          <w:rFonts w:ascii="Times New Roman" w:hAnsi="Times New Roman" w:cs="Times New Roman"/>
          <w:sz w:val="24"/>
          <w:szCs w:val="24"/>
        </w:rPr>
        <w:t xml:space="preserve">kemudian diolah dengan teknik </w:t>
      </w:r>
      <w:r w:rsidRPr="00B60D8A">
        <w:rPr>
          <w:rFonts w:ascii="Times New Roman" w:hAnsi="Times New Roman" w:cs="Times New Roman"/>
          <w:sz w:val="24"/>
          <w:szCs w:val="24"/>
        </w:rPr>
        <w:t>analisis deskriptif</w:t>
      </w:r>
      <w:r w:rsidRPr="00D5015D">
        <w:rPr>
          <w:rFonts w:ascii="Times New Roman" w:hAnsi="Times New Roman" w:cs="Times New Roman"/>
          <w:sz w:val="24"/>
          <w:szCs w:val="24"/>
        </w:rPr>
        <w:t>. Penulis meng</w:t>
      </w:r>
      <w:r>
        <w:rPr>
          <w:rFonts w:ascii="Times New Roman" w:hAnsi="Times New Roman" w:cs="Times New Roman"/>
          <w:sz w:val="24"/>
          <w:szCs w:val="24"/>
        </w:rPr>
        <w:t>g</w:t>
      </w:r>
      <w:r w:rsidRPr="00D5015D">
        <w:rPr>
          <w:rFonts w:ascii="Times New Roman" w:hAnsi="Times New Roman" w:cs="Times New Roman"/>
          <w:sz w:val="24"/>
          <w:szCs w:val="24"/>
        </w:rPr>
        <w:t xml:space="preserve">unakan </w:t>
      </w:r>
      <w:r>
        <w:rPr>
          <w:rFonts w:ascii="Times New Roman" w:hAnsi="Times New Roman" w:cs="Times New Roman"/>
          <w:sz w:val="24"/>
          <w:szCs w:val="24"/>
        </w:rPr>
        <w:t>metode</w:t>
      </w:r>
      <w:r w:rsidRPr="00D5015D">
        <w:rPr>
          <w:rFonts w:ascii="Times New Roman" w:hAnsi="Times New Roman" w:cs="Times New Roman"/>
          <w:sz w:val="24"/>
          <w:szCs w:val="24"/>
        </w:rPr>
        <w:t xml:space="preserve"> pengumpulan data </w:t>
      </w:r>
      <w:r>
        <w:rPr>
          <w:rFonts w:ascii="Times New Roman" w:hAnsi="Times New Roman" w:cs="Times New Roman"/>
          <w:sz w:val="24"/>
          <w:szCs w:val="24"/>
        </w:rPr>
        <w:t xml:space="preserve">yaitu </w:t>
      </w:r>
      <w:r w:rsidRPr="00D5015D">
        <w:rPr>
          <w:rFonts w:ascii="Times New Roman" w:hAnsi="Times New Roman" w:cs="Times New Roman"/>
          <w:sz w:val="24"/>
          <w:szCs w:val="24"/>
        </w:rPr>
        <w:t xml:space="preserve">wawancara </w:t>
      </w:r>
      <w:r>
        <w:rPr>
          <w:rFonts w:ascii="Times New Roman" w:hAnsi="Times New Roman" w:cs="Times New Roman"/>
          <w:sz w:val="24"/>
          <w:szCs w:val="24"/>
        </w:rPr>
        <w:t>dengan pihak</w:t>
      </w:r>
      <w:r w:rsidRPr="00D5015D">
        <w:rPr>
          <w:rFonts w:ascii="Times New Roman" w:hAnsi="Times New Roman" w:cs="Times New Roman"/>
          <w:sz w:val="24"/>
          <w:szCs w:val="24"/>
        </w:rPr>
        <w:t xml:space="preserve"> pegawai Puskesmas Tambakaji Kota Semarang </w:t>
      </w:r>
      <w:r>
        <w:rPr>
          <w:rFonts w:ascii="Times New Roman" w:hAnsi="Times New Roman" w:cs="Times New Roman"/>
          <w:sz w:val="24"/>
          <w:szCs w:val="24"/>
        </w:rPr>
        <w:t>untuk mencari informasi</w:t>
      </w:r>
      <w:r w:rsidRPr="00D5015D">
        <w:rPr>
          <w:rFonts w:ascii="Times New Roman" w:hAnsi="Times New Roman" w:cs="Times New Roman"/>
          <w:sz w:val="24"/>
          <w:szCs w:val="24"/>
        </w:rPr>
        <w:t>. Penulis melak</w:t>
      </w:r>
      <w:r>
        <w:rPr>
          <w:rFonts w:ascii="Times New Roman" w:hAnsi="Times New Roman" w:cs="Times New Roman"/>
          <w:sz w:val="24"/>
          <w:szCs w:val="24"/>
        </w:rPr>
        <w:t>sana</w:t>
      </w:r>
      <w:r w:rsidRPr="00D5015D">
        <w:rPr>
          <w:rFonts w:ascii="Times New Roman" w:hAnsi="Times New Roman" w:cs="Times New Roman"/>
          <w:sz w:val="24"/>
          <w:szCs w:val="24"/>
        </w:rPr>
        <w:t xml:space="preserve">kan wawancara dengan pemegang program haji Puskesmas Tambakaji Kota Semarang. Puskesmas menjadi subjek utama </w:t>
      </w:r>
      <w:r w:rsidRPr="00D5015D">
        <w:rPr>
          <w:rFonts w:ascii="Times New Roman" w:hAnsi="Times New Roman" w:cs="Times New Roman"/>
          <w:sz w:val="24"/>
          <w:szCs w:val="24"/>
        </w:rPr>
        <w:lastRenderedPageBreak/>
        <w:t>dalam penelitian ini. Argumen yang disampaikan oleh pegawai Puskesmas Tambakaji merupakan komponen utama</w:t>
      </w:r>
      <w:r>
        <w:rPr>
          <w:rFonts w:ascii="Times New Roman" w:hAnsi="Times New Roman" w:cs="Times New Roman"/>
          <w:sz w:val="24"/>
          <w:szCs w:val="24"/>
        </w:rPr>
        <w:t>.</w:t>
      </w:r>
    </w:p>
    <w:p w14:paraId="5107D8DC" w14:textId="0FBA7CE7" w:rsidR="00D0386F" w:rsidRPr="00A178F5" w:rsidRDefault="006A72A8">
      <w:pPr>
        <w:pBdr>
          <w:top w:val="nil"/>
          <w:left w:val="nil"/>
          <w:bottom w:val="nil"/>
          <w:right w:val="nil"/>
          <w:between w:val="nil"/>
        </w:pBdr>
        <w:jc w:val="both"/>
        <w:rPr>
          <w:rFonts w:ascii="Times New Roman" w:eastAsia="Times New Roman" w:hAnsi="Times New Roman" w:cs="Times New Roman"/>
          <w:sz w:val="24"/>
          <w:szCs w:val="24"/>
        </w:rPr>
      </w:pPr>
      <w:r w:rsidRPr="0093639E">
        <w:rPr>
          <w:rFonts w:ascii="Times New Roman" w:eastAsia="Times New Roman" w:hAnsi="Times New Roman" w:cs="Times New Roman"/>
          <w:b/>
          <w:bCs/>
          <w:sz w:val="24"/>
          <w:szCs w:val="24"/>
        </w:rPr>
        <w:t>1.</w:t>
      </w:r>
      <w:r w:rsidR="00443219">
        <w:rPr>
          <w:rFonts w:ascii="Times New Roman" w:eastAsia="Times New Roman" w:hAnsi="Times New Roman" w:cs="Times New Roman"/>
          <w:sz w:val="24"/>
          <w:szCs w:val="24"/>
        </w:rPr>
        <w:t xml:space="preserve"> </w:t>
      </w:r>
      <w:r w:rsidR="0093639E" w:rsidRPr="00D5015D">
        <w:rPr>
          <w:rFonts w:ascii="Times New Roman" w:hAnsi="Times New Roman" w:cs="Times New Roman"/>
          <w:b/>
          <w:bCs/>
          <w:sz w:val="24"/>
          <w:szCs w:val="24"/>
        </w:rPr>
        <w:t>Integritas pegawai Puskesmas Tambakaji Kota Semarang dalam menetapkan</w:t>
      </w:r>
      <w:r w:rsidR="0093639E">
        <w:rPr>
          <w:rFonts w:ascii="Times New Roman" w:hAnsi="Times New Roman" w:cs="Times New Roman"/>
          <w:b/>
          <w:bCs/>
          <w:sz w:val="24"/>
          <w:szCs w:val="24"/>
        </w:rPr>
        <w:t xml:space="preserve"> </w:t>
      </w:r>
      <w:r w:rsidR="0093639E" w:rsidRPr="00D5015D">
        <w:rPr>
          <w:rFonts w:ascii="Times New Roman" w:hAnsi="Times New Roman" w:cs="Times New Roman"/>
          <w:b/>
          <w:bCs/>
          <w:sz w:val="24"/>
          <w:szCs w:val="24"/>
        </w:rPr>
        <w:t>istithaah</w:t>
      </w:r>
    </w:p>
    <w:p w14:paraId="31B2D6DF" w14:textId="3C892643" w:rsidR="00A92AA4" w:rsidRDefault="0093639E" w:rsidP="00A92AA4">
      <w:pPr>
        <w:pBdr>
          <w:top w:val="nil"/>
          <w:left w:val="nil"/>
          <w:bottom w:val="nil"/>
          <w:right w:val="nil"/>
          <w:between w:val="nil"/>
        </w:pBdr>
        <w:ind w:hanging="2"/>
        <w:jc w:val="both"/>
        <w:rPr>
          <w:rFonts w:ascii="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sidR="000B3BAC">
        <w:rPr>
          <w:rFonts w:ascii="Times New Roman" w:hAnsi="Times New Roman" w:cs="Times New Roman"/>
          <w:sz w:val="24"/>
          <w:szCs w:val="24"/>
        </w:rPr>
        <w:t>Integritas adalah gabungan dari karakter seseorang, yang mencakup tindakan konsisten dalam bersikap terbuka, jujur,  kasih sayang atau empati, bijaksana, dan etis</w:t>
      </w:r>
      <w:r w:rsidR="00AB40AE">
        <w:rPr>
          <w:rFonts w:ascii="Times New Roman" w:hAnsi="Times New Roman" w:cs="Times New Roman"/>
          <w:sz w:val="24"/>
          <w:szCs w:val="24"/>
        </w:rPr>
        <w:t xml:space="preserve"> </w:t>
      </w:r>
      <w:r w:rsidR="00714746">
        <w:rPr>
          <w:rFonts w:ascii="Times New Roman" w:hAnsi="Times New Roman" w:cs="Times New Roman"/>
          <w:sz w:val="24"/>
          <w:szCs w:val="24"/>
        </w:rPr>
        <w:fldChar w:fldCharType="begin" w:fldLock="1"/>
      </w:r>
      <w:r w:rsidR="00593710">
        <w:rPr>
          <w:rFonts w:ascii="Times New Roman" w:hAnsi="Times New Roman" w:cs="Times New Roman"/>
          <w:sz w:val="24"/>
          <w:szCs w:val="24"/>
        </w:rPr>
        <w:instrText>ADDIN CSL_CITATION {"citationItems":[{"id":"ITEM-1","itemData":{"abstract":"Stres adalah respon tubuh terhadap stressor psikososial. Perubahan yang terjadi pada lansia seperti penurunan keadaan fisik, penyakit kronis yang di derita lansia, kelemahan atau kerapuhan, kehilangan kemampuan untuk melaksanakan aktivitas sehari-hari menyebabkan perubahan keadaan psikologis bagi lansia dan juga menjadi stressor yang sering dirasakan oleh para lansia. Pada masa pandemi COVID-19 lansia memiliki risiko tinggi terhadap penularan virus tersebut dan diterapkannya konsep New Normal menjadi pemicu stress tersendiri pada lansia. Tujuan penelitian ini adalah untuk menganalisis gambaran tingkat stress pada lansia di era New Normal di Panti Jompo Aisyiyah Surakarta. Penelitian ini merupakan penelitian kuantitatif dengan pendekatan deskriptif, dengan rancangan penelitian menggunakan metode penelitian survei. Teknik pengambilan sampel dilakukan dengan teknik total sampling dengan jumlah responden penelitian sebanyak 30 orang. Alat ukur keberhasilan gambaran tingkat stress pada lansia di Era New Normal pada penelitian ini menggunakan kuesioner DASS (Depression Anxiety Stress Scale). Analisa data dalam penelitian ini menggunakan analisis univariat karena untuk mendeskripsikan dari masing-masing variabel. Lansia yang terlibat dalam penelitian ini semuanya perempuan dengan usia rata-rata 60 – 74 tahun. Sebagian besar (56,7%) lansia dalam kondisi stress yang normal.","author":[{"dropping-particle":"","family":"Esprensa","given":"Aliffia","non-dropping-particle":"","parse-names":false,"suffix":""},{"dropping-particle":"","family":"Ekacahyaningtyas","given":"Martina","non-dropping-particle":"","parse-names":false,"suffix":""},{"dropping-particle":"","family":"Saelan","given":"","non-dropping-particle":"","parse-names":false,"suffix":""}],"container-title":"Jurnal Keperawatan Notokusumo","id":"ITEM-1","issue":"1","issued":{"date-parts":[["2022"]]},"page":"44-50","title":"Gambaran Tingkat Stress pada Lansia di Era New Normal","type":"article-journal","volume":"10"},"uris":["http://www.mendeley.com/documents/?uuid=0a91540f-0d22-49fe-ace1-b28d2891cc0f"]}],"mendeley":{"formattedCitation":"(Esprensa et al. 2022)","manualFormatting":"(Esprensa et al., 2022)","plainTextFormattedCitation":"(Esprensa et al. 2022)","previouslyFormattedCitation":"(Esprensa et al. 2022)"},"properties":{"noteIndex":0},"schema":"https://github.com/citation-style-language/schema/raw/master/csl-citation.json"}</w:instrText>
      </w:r>
      <w:r w:rsidR="00714746">
        <w:rPr>
          <w:rFonts w:ascii="Times New Roman" w:hAnsi="Times New Roman" w:cs="Times New Roman"/>
          <w:sz w:val="24"/>
          <w:szCs w:val="24"/>
        </w:rPr>
        <w:fldChar w:fldCharType="separate"/>
      </w:r>
      <w:r w:rsidR="00714746" w:rsidRPr="00714746">
        <w:rPr>
          <w:rFonts w:ascii="Times New Roman" w:hAnsi="Times New Roman" w:cs="Times New Roman"/>
          <w:noProof/>
          <w:sz w:val="24"/>
          <w:szCs w:val="24"/>
        </w:rPr>
        <w:t>(Esprensa et al.</w:t>
      </w:r>
      <w:r w:rsidR="003152E1">
        <w:rPr>
          <w:rFonts w:ascii="Times New Roman" w:hAnsi="Times New Roman" w:cs="Times New Roman"/>
          <w:noProof/>
          <w:sz w:val="24"/>
          <w:szCs w:val="24"/>
        </w:rPr>
        <w:t>,</w:t>
      </w:r>
      <w:r w:rsidR="00714746" w:rsidRPr="00714746">
        <w:rPr>
          <w:rFonts w:ascii="Times New Roman" w:hAnsi="Times New Roman" w:cs="Times New Roman"/>
          <w:noProof/>
          <w:sz w:val="24"/>
          <w:szCs w:val="24"/>
        </w:rPr>
        <w:t xml:space="preserve"> 2022)</w:t>
      </w:r>
      <w:r w:rsidR="00714746">
        <w:rPr>
          <w:rFonts w:ascii="Times New Roman" w:hAnsi="Times New Roman" w:cs="Times New Roman"/>
          <w:sz w:val="24"/>
          <w:szCs w:val="24"/>
        </w:rPr>
        <w:fldChar w:fldCharType="end"/>
      </w:r>
      <w:r w:rsidR="00AB40AE">
        <w:rPr>
          <w:rFonts w:ascii="Times New Roman" w:hAnsi="Times New Roman" w:cs="Times New Roman"/>
          <w:sz w:val="24"/>
          <w:szCs w:val="24"/>
        </w:rPr>
        <w:t>.</w:t>
      </w:r>
      <w:r w:rsidR="00F56FA7" w:rsidRPr="00F56FA7">
        <w:rPr>
          <w:rFonts w:ascii="Times New Roman" w:hAnsi="Times New Roman" w:cs="Times New Roman"/>
          <w:sz w:val="24"/>
          <w:szCs w:val="24"/>
        </w:rPr>
        <w:t xml:space="preserve"> </w:t>
      </w:r>
      <w:r w:rsidR="00F56FA7">
        <w:rPr>
          <w:rFonts w:ascii="Times New Roman" w:hAnsi="Times New Roman" w:cs="Times New Roman"/>
          <w:sz w:val="24"/>
          <w:szCs w:val="24"/>
        </w:rPr>
        <w:t>Jadi, setiap seseorang yang bertindak sesuai dengan prinsip etika maka akan membuat seseorang dianggap berintegritas, jika seseorang yang berperilaku melawan prinsip etika maka akan dianggap tidak berintegritas. Seorang pegawai yang bekerja dalam bidang kesehatan tentu juga harus berintegritas karena hal ini terkait dengan nyawa seorang manusia. Seorang pegawai puskesmas harus mampu melayani kondisi kesehatan seluruh jemaah haji, dalam hal ini mampu memastikan hasil diagnosa secara benar dan transparan.</w:t>
      </w:r>
    </w:p>
    <w:p w14:paraId="392AF6D9" w14:textId="540DD50B" w:rsidR="00A92AA4" w:rsidRDefault="00A92AA4" w:rsidP="00A92AA4">
      <w:pPr>
        <w:pBdr>
          <w:top w:val="nil"/>
          <w:left w:val="nil"/>
          <w:bottom w:val="nil"/>
          <w:right w:val="nil"/>
          <w:between w:val="nil"/>
        </w:pBdr>
        <w:ind w:firstLine="720"/>
        <w:jc w:val="both"/>
        <w:rPr>
          <w:rFonts w:ascii="Times New Roman" w:hAnsi="Times New Roman" w:cs="Times New Roman"/>
          <w:sz w:val="24"/>
          <w:szCs w:val="24"/>
        </w:rPr>
      </w:pPr>
      <w:r w:rsidRPr="00A92AA4">
        <w:rPr>
          <w:rFonts w:ascii="Times New Roman" w:hAnsi="Times New Roman" w:cs="Times New Roman"/>
          <w:sz w:val="24"/>
          <w:szCs w:val="24"/>
        </w:rPr>
        <w:t>Dalam sistem manajemen istithaah</w:t>
      </w:r>
      <w:r>
        <w:rPr>
          <w:rFonts w:ascii="Times New Roman" w:hAnsi="Times New Roman" w:cs="Times New Roman"/>
          <w:sz w:val="24"/>
          <w:szCs w:val="24"/>
        </w:rPr>
        <w:t xml:space="preserve"> yang dimulai dengan perencanaan dan sosialisasi, Puskesmas Tanbakaji akan menjadwalkan terkait sosialisasi kesehatan kepada calon jemaah, dalam hal ini merupakan langkah awal tentang pentingnya pemeriksaan serta kelayakan kesehatan, kemudian dilanjutkan dengan pemeriksaan tahap satu yang dilakukan oleh dokter, perawat, dan analis laboratorium sampai penilaian istithaah. Kemudian tahap entri data ke Siskohatkes dilanjutkan dengan pembinaan lanjutan serta pengawasan dan evaluasi.</w:t>
      </w:r>
    </w:p>
    <w:p w14:paraId="0EA5E57A" w14:textId="375AF640" w:rsidR="00C17B28" w:rsidRDefault="00C17B28" w:rsidP="00C17B28">
      <w:pPr>
        <w:ind w:firstLine="720"/>
        <w:jc w:val="both"/>
        <w:rPr>
          <w:rFonts w:ascii="Times New Roman" w:hAnsi="Times New Roman" w:cs="Times New Roman"/>
          <w:sz w:val="24"/>
          <w:szCs w:val="24"/>
        </w:rPr>
      </w:pPr>
      <w:r>
        <w:rPr>
          <w:rFonts w:ascii="Times New Roman" w:hAnsi="Times New Roman" w:cs="Times New Roman"/>
          <w:sz w:val="24"/>
          <w:szCs w:val="24"/>
        </w:rPr>
        <w:t>Menurut Bapak Adi</w:t>
      </w:r>
      <w:r w:rsidR="00F62016">
        <w:rPr>
          <w:rFonts w:ascii="Times New Roman" w:hAnsi="Times New Roman" w:cs="Times New Roman"/>
          <w:sz w:val="24"/>
          <w:szCs w:val="24"/>
        </w:rPr>
        <w:t xml:space="preserve"> </w:t>
      </w:r>
      <w:r>
        <w:rPr>
          <w:rFonts w:ascii="Times New Roman" w:hAnsi="Times New Roman" w:cs="Times New Roman"/>
          <w:sz w:val="24"/>
          <w:szCs w:val="24"/>
        </w:rPr>
        <w:t xml:space="preserve">Toto (pegawai puskesmas) menyampaikan bahwa </w:t>
      </w:r>
      <w:r w:rsidRPr="00C17B28">
        <w:rPr>
          <w:rFonts w:ascii="Times New Roman" w:hAnsi="Times New Roman" w:cs="Times New Roman"/>
          <w:sz w:val="24"/>
          <w:szCs w:val="24"/>
        </w:rPr>
        <w:t>implementasi</w:t>
      </w:r>
      <w:r>
        <w:rPr>
          <w:rFonts w:ascii="Times New Roman" w:hAnsi="Times New Roman" w:cs="Times New Roman"/>
          <w:sz w:val="24"/>
          <w:szCs w:val="24"/>
        </w:rPr>
        <w:t xml:space="preserve"> standar integritas yang harus dimiliki oleh pegawai adalah mengacu pada standar Permenkes No 15 Tahun 2016. Menurutya memang calon jemaah haji lansia sangat ingin berangkat namun terkadang ada saja halangannya seperti kondisi kesehatan yang tidak layak untuk diberangkatkan dan seorang pegawai harus senantiasa berhati-hati dalam mengambil keputusan. Dalam mempertahankan integritas juga mengacu pada KMK (Keputusan Menteri Kesehatan), jika terdapat hasil laboratorium yang kurang sesuai maka akan segera evalasi dan tidak merubah hasil tersebut, jika dalam proses diagnosa masih merasa ragu-ragu terhadap hasil, maka akan dikonsultasikan ke pihak Dinas Kesehatan Kota atau rumah sakit kemudian akan memberikan solusi kepada pihak Puskesmas, jika kedua pihak masih ragu juga maka akan diliput ulang.</w:t>
      </w:r>
    </w:p>
    <w:p w14:paraId="4722ECA2" w14:textId="3BF4670D" w:rsidR="00C62BC8" w:rsidRDefault="00C62BC8" w:rsidP="00C17B28">
      <w:pPr>
        <w:ind w:firstLine="720"/>
        <w:jc w:val="both"/>
        <w:rPr>
          <w:rFonts w:ascii="Times New Roman" w:hAnsi="Times New Roman" w:cs="Times New Roman"/>
          <w:sz w:val="24"/>
          <w:szCs w:val="24"/>
        </w:rPr>
      </w:pPr>
      <w:r w:rsidRPr="003152E1">
        <w:rPr>
          <w:rFonts w:ascii="Times New Roman" w:hAnsi="Times New Roman" w:cs="Times New Roman"/>
          <w:sz w:val="24"/>
          <w:szCs w:val="24"/>
        </w:rPr>
        <w:t>Pemeriksaan kesehatan adalah salah satu runtutan yang sangat penting</w:t>
      </w:r>
      <w:r w:rsidRPr="00E64139">
        <w:rPr>
          <w:rFonts w:ascii="Times New Roman" w:hAnsi="Times New Roman" w:cs="Times New Roman"/>
          <w:color w:val="FF0000"/>
          <w:sz w:val="24"/>
          <w:szCs w:val="24"/>
        </w:rPr>
        <w:t xml:space="preserve"> </w:t>
      </w:r>
      <w:r w:rsidRPr="008A5824">
        <w:rPr>
          <w:rFonts w:ascii="Times New Roman" w:hAnsi="Times New Roman" w:cs="Times New Roman"/>
          <w:sz w:val="24"/>
          <w:szCs w:val="24"/>
        </w:rPr>
        <w:t>dari penyelenggara kesehatan haji, biasanya dilak</w:t>
      </w:r>
      <w:r>
        <w:rPr>
          <w:rFonts w:ascii="Times New Roman" w:hAnsi="Times New Roman" w:cs="Times New Roman"/>
          <w:sz w:val="24"/>
          <w:szCs w:val="24"/>
        </w:rPr>
        <w:t>uka</w:t>
      </w:r>
      <w:r w:rsidRPr="008A5824">
        <w:rPr>
          <w:rFonts w:ascii="Times New Roman" w:hAnsi="Times New Roman" w:cs="Times New Roman"/>
          <w:sz w:val="24"/>
          <w:szCs w:val="24"/>
        </w:rPr>
        <w:t>n oleh tim pen</w:t>
      </w:r>
      <w:r>
        <w:rPr>
          <w:rFonts w:ascii="Times New Roman" w:hAnsi="Times New Roman" w:cs="Times New Roman"/>
          <w:sz w:val="24"/>
          <w:szCs w:val="24"/>
        </w:rPr>
        <w:t>gelol</w:t>
      </w:r>
      <w:r w:rsidRPr="008A5824">
        <w:rPr>
          <w:rFonts w:ascii="Times New Roman" w:hAnsi="Times New Roman" w:cs="Times New Roman"/>
          <w:sz w:val="24"/>
          <w:szCs w:val="24"/>
        </w:rPr>
        <w:t xml:space="preserve">a kesehatan haji </w:t>
      </w:r>
      <w:r>
        <w:rPr>
          <w:rFonts w:ascii="Times New Roman" w:hAnsi="Times New Roman" w:cs="Times New Roman"/>
          <w:sz w:val="24"/>
          <w:szCs w:val="24"/>
        </w:rPr>
        <w:t>kota atau kabupaten</w:t>
      </w:r>
      <w:r w:rsidRPr="008A5824">
        <w:rPr>
          <w:rFonts w:ascii="Times New Roman" w:hAnsi="Times New Roman" w:cs="Times New Roman"/>
          <w:sz w:val="24"/>
          <w:szCs w:val="24"/>
        </w:rPr>
        <w:t xml:space="preserve">, atau </w:t>
      </w:r>
      <w:r>
        <w:rPr>
          <w:rFonts w:ascii="Times New Roman" w:hAnsi="Times New Roman" w:cs="Times New Roman"/>
          <w:sz w:val="24"/>
          <w:szCs w:val="24"/>
        </w:rPr>
        <w:t xml:space="preserve">oleh </w:t>
      </w:r>
      <w:r w:rsidRPr="008A5824">
        <w:rPr>
          <w:rFonts w:ascii="Times New Roman" w:hAnsi="Times New Roman" w:cs="Times New Roman"/>
          <w:sz w:val="24"/>
          <w:szCs w:val="24"/>
        </w:rPr>
        <w:t xml:space="preserve">rumah sakit saat jemaah melakukan </w:t>
      </w:r>
      <w:r>
        <w:rPr>
          <w:rFonts w:ascii="Times New Roman" w:hAnsi="Times New Roman" w:cs="Times New Roman"/>
          <w:sz w:val="24"/>
          <w:szCs w:val="24"/>
        </w:rPr>
        <w:t>regitrasi</w:t>
      </w:r>
      <w:r w:rsidRPr="008A5824">
        <w:rPr>
          <w:rFonts w:ascii="Times New Roman" w:hAnsi="Times New Roman" w:cs="Times New Roman"/>
          <w:sz w:val="24"/>
          <w:szCs w:val="24"/>
        </w:rPr>
        <w:t xml:space="preserve"> untuk me</w:t>
      </w:r>
      <w:r>
        <w:rPr>
          <w:rFonts w:ascii="Times New Roman" w:hAnsi="Times New Roman" w:cs="Times New Roman"/>
          <w:sz w:val="24"/>
          <w:szCs w:val="24"/>
        </w:rPr>
        <w:t>mperoleh</w:t>
      </w:r>
      <w:r w:rsidRPr="008A5824">
        <w:rPr>
          <w:rFonts w:ascii="Times New Roman" w:hAnsi="Times New Roman" w:cs="Times New Roman"/>
          <w:sz w:val="24"/>
          <w:szCs w:val="24"/>
        </w:rPr>
        <w:t xml:space="preserve"> nomor porsi (tahap pertama) </w:t>
      </w:r>
      <w:r>
        <w:rPr>
          <w:rFonts w:ascii="Times New Roman" w:hAnsi="Times New Roman" w:cs="Times New Roman"/>
          <w:sz w:val="24"/>
          <w:szCs w:val="24"/>
        </w:rPr>
        <w:t>dan juga memastikan jadwal</w:t>
      </w:r>
      <w:r w:rsidRPr="008A5824">
        <w:rPr>
          <w:rFonts w:ascii="Times New Roman" w:hAnsi="Times New Roman" w:cs="Times New Roman"/>
          <w:sz w:val="24"/>
          <w:szCs w:val="24"/>
        </w:rPr>
        <w:t xml:space="preserve"> keberangkatan jemaah </w:t>
      </w:r>
      <w:r>
        <w:rPr>
          <w:rFonts w:ascii="Times New Roman" w:hAnsi="Times New Roman" w:cs="Times New Roman"/>
          <w:sz w:val="24"/>
          <w:szCs w:val="24"/>
        </w:rPr>
        <w:t>di</w:t>
      </w:r>
      <w:r w:rsidRPr="008A5824">
        <w:rPr>
          <w:rFonts w:ascii="Times New Roman" w:hAnsi="Times New Roman" w:cs="Times New Roman"/>
          <w:sz w:val="24"/>
          <w:szCs w:val="24"/>
        </w:rPr>
        <w:t xml:space="preserve"> tahun berjalan (tahap kedua). Pemeriksaan kesehatan jemaah di Kota Semarang menjadi tanggung jawab Dinas Kota Semarang yang di</w:t>
      </w:r>
      <w:r>
        <w:rPr>
          <w:rFonts w:ascii="Times New Roman" w:hAnsi="Times New Roman" w:cs="Times New Roman"/>
          <w:sz w:val="24"/>
          <w:szCs w:val="24"/>
        </w:rPr>
        <w:t>selenggarakan</w:t>
      </w:r>
      <w:r w:rsidRPr="008A5824">
        <w:rPr>
          <w:rFonts w:ascii="Times New Roman" w:hAnsi="Times New Roman" w:cs="Times New Roman"/>
          <w:sz w:val="24"/>
          <w:szCs w:val="24"/>
        </w:rPr>
        <w:t xml:space="preserve"> melalui </w:t>
      </w:r>
      <w:r>
        <w:rPr>
          <w:rFonts w:ascii="Times New Roman" w:hAnsi="Times New Roman" w:cs="Times New Roman"/>
          <w:sz w:val="24"/>
          <w:szCs w:val="24"/>
        </w:rPr>
        <w:t>fasilitas kesehatan</w:t>
      </w:r>
      <w:r w:rsidRPr="008A5824">
        <w:rPr>
          <w:rFonts w:ascii="Times New Roman" w:hAnsi="Times New Roman" w:cs="Times New Roman"/>
          <w:sz w:val="24"/>
          <w:szCs w:val="24"/>
        </w:rPr>
        <w:t xml:space="preserve"> yaitu rumah sakit atau puskesmas</w:t>
      </w:r>
      <w:r>
        <w:rPr>
          <w:rFonts w:ascii="Times New Roman" w:hAnsi="Times New Roman" w:cs="Times New Roman"/>
          <w:sz w:val="24"/>
          <w:szCs w:val="24"/>
        </w:rPr>
        <w:t>.</w:t>
      </w:r>
      <w:r w:rsidRPr="008A5824">
        <w:rPr>
          <w:rFonts w:ascii="Times New Roman" w:hAnsi="Times New Roman" w:cs="Times New Roman"/>
          <w:sz w:val="24"/>
          <w:szCs w:val="24"/>
        </w:rPr>
        <w:t xml:space="preserve"> </w:t>
      </w:r>
      <w:r>
        <w:rPr>
          <w:rFonts w:ascii="Times New Roman" w:hAnsi="Times New Roman" w:cs="Times New Roman"/>
          <w:sz w:val="24"/>
          <w:szCs w:val="24"/>
        </w:rPr>
        <w:t>T</w:t>
      </w:r>
      <w:r w:rsidRPr="008A5824">
        <w:rPr>
          <w:rFonts w:ascii="Times New Roman" w:hAnsi="Times New Roman" w:cs="Times New Roman"/>
          <w:sz w:val="24"/>
          <w:szCs w:val="24"/>
        </w:rPr>
        <w:t xml:space="preserve">im pemeriksa yang terdiri dari Kepala Puskemas, dokter, perawat </w:t>
      </w:r>
      <w:r>
        <w:rPr>
          <w:rFonts w:ascii="Times New Roman" w:hAnsi="Times New Roman" w:cs="Times New Roman"/>
          <w:sz w:val="24"/>
          <w:szCs w:val="24"/>
        </w:rPr>
        <w:t>serta</w:t>
      </w:r>
      <w:r w:rsidRPr="008A5824">
        <w:rPr>
          <w:rFonts w:ascii="Times New Roman" w:hAnsi="Times New Roman" w:cs="Times New Roman"/>
          <w:sz w:val="24"/>
          <w:szCs w:val="24"/>
        </w:rPr>
        <w:t xml:space="preserve"> tenaga kesehatan lainnya yang telah dit</w:t>
      </w:r>
      <w:r>
        <w:rPr>
          <w:rFonts w:ascii="Times New Roman" w:hAnsi="Times New Roman" w:cs="Times New Roman"/>
          <w:sz w:val="24"/>
          <w:szCs w:val="24"/>
        </w:rPr>
        <w:t>unjuk</w:t>
      </w:r>
      <w:r w:rsidRPr="008A5824">
        <w:rPr>
          <w:rFonts w:ascii="Times New Roman" w:hAnsi="Times New Roman" w:cs="Times New Roman"/>
          <w:sz w:val="24"/>
          <w:szCs w:val="24"/>
        </w:rPr>
        <w:t xml:space="preserve"> </w:t>
      </w:r>
      <w:r>
        <w:rPr>
          <w:rFonts w:ascii="Times New Roman" w:hAnsi="Times New Roman" w:cs="Times New Roman"/>
          <w:sz w:val="24"/>
          <w:szCs w:val="24"/>
        </w:rPr>
        <w:t>melalui</w:t>
      </w:r>
      <w:r w:rsidRPr="008A5824">
        <w:rPr>
          <w:rFonts w:ascii="Times New Roman" w:hAnsi="Times New Roman" w:cs="Times New Roman"/>
          <w:sz w:val="24"/>
          <w:szCs w:val="24"/>
        </w:rPr>
        <w:t xml:space="preserve"> </w:t>
      </w:r>
      <w:r>
        <w:rPr>
          <w:rFonts w:ascii="Times New Roman" w:hAnsi="Times New Roman" w:cs="Times New Roman"/>
          <w:sz w:val="24"/>
          <w:szCs w:val="24"/>
        </w:rPr>
        <w:t>surat keputusan</w:t>
      </w:r>
      <w:r w:rsidRPr="008A5824">
        <w:rPr>
          <w:rFonts w:ascii="Times New Roman" w:hAnsi="Times New Roman" w:cs="Times New Roman"/>
          <w:sz w:val="24"/>
          <w:szCs w:val="24"/>
        </w:rPr>
        <w:t xml:space="preserve"> kepala daerah setempat. Hasil pemeriksaan </w:t>
      </w:r>
      <w:r>
        <w:rPr>
          <w:rFonts w:ascii="Times New Roman" w:hAnsi="Times New Roman" w:cs="Times New Roman"/>
          <w:sz w:val="24"/>
          <w:szCs w:val="24"/>
        </w:rPr>
        <w:t>jemaah haji</w:t>
      </w:r>
      <w:r w:rsidRPr="008A5824">
        <w:rPr>
          <w:rFonts w:ascii="Times New Roman" w:hAnsi="Times New Roman" w:cs="Times New Roman"/>
          <w:sz w:val="24"/>
          <w:szCs w:val="24"/>
        </w:rPr>
        <w:t xml:space="preserve"> dalam siskohat kesehatan sudah mulai ter</w:t>
      </w:r>
      <w:r>
        <w:rPr>
          <w:rFonts w:ascii="Times New Roman" w:hAnsi="Times New Roman" w:cs="Times New Roman"/>
          <w:sz w:val="24"/>
          <w:szCs w:val="24"/>
        </w:rPr>
        <w:t>hubung</w:t>
      </w:r>
      <w:r w:rsidRPr="008A5824">
        <w:rPr>
          <w:rFonts w:ascii="Times New Roman" w:hAnsi="Times New Roman" w:cs="Times New Roman"/>
          <w:sz w:val="24"/>
          <w:szCs w:val="24"/>
        </w:rPr>
        <w:t xml:space="preserve"> dengan siskohat  di kementerian agama</w:t>
      </w:r>
      <w:r>
        <w:rPr>
          <w:rFonts w:ascii="Times New Roman" w:hAnsi="Times New Roman" w:cs="Times New Roman"/>
          <w:sz w:val="24"/>
          <w:szCs w:val="24"/>
        </w:rPr>
        <w:t>.</w:t>
      </w:r>
      <w:r w:rsidRPr="008A5824">
        <w:rPr>
          <w:rFonts w:ascii="Times New Roman" w:hAnsi="Times New Roman" w:cs="Times New Roman"/>
          <w:sz w:val="24"/>
          <w:szCs w:val="24"/>
        </w:rPr>
        <w:t xml:space="preserve"> </w:t>
      </w:r>
      <w:r>
        <w:rPr>
          <w:rFonts w:ascii="Times New Roman" w:hAnsi="Times New Roman" w:cs="Times New Roman"/>
          <w:sz w:val="24"/>
          <w:szCs w:val="24"/>
        </w:rPr>
        <w:t>Apabila</w:t>
      </w:r>
      <w:r w:rsidRPr="008A5824">
        <w:rPr>
          <w:rFonts w:ascii="Times New Roman" w:hAnsi="Times New Roman" w:cs="Times New Roman"/>
          <w:sz w:val="24"/>
          <w:szCs w:val="24"/>
        </w:rPr>
        <w:t xml:space="preserve"> jemaah haji </w:t>
      </w:r>
      <w:r>
        <w:rPr>
          <w:rFonts w:ascii="Times New Roman" w:hAnsi="Times New Roman" w:cs="Times New Roman"/>
          <w:sz w:val="24"/>
          <w:szCs w:val="24"/>
        </w:rPr>
        <w:t xml:space="preserve">belum </w:t>
      </w:r>
      <w:r w:rsidRPr="008A5824">
        <w:rPr>
          <w:rFonts w:ascii="Times New Roman" w:hAnsi="Times New Roman" w:cs="Times New Roman"/>
          <w:sz w:val="24"/>
          <w:szCs w:val="24"/>
        </w:rPr>
        <w:t xml:space="preserve">istithaah atau belum </w:t>
      </w:r>
      <w:r>
        <w:rPr>
          <w:rFonts w:ascii="Times New Roman" w:hAnsi="Times New Roman" w:cs="Times New Roman"/>
          <w:sz w:val="24"/>
          <w:szCs w:val="24"/>
        </w:rPr>
        <w:t>menjalani</w:t>
      </w:r>
      <w:r w:rsidRPr="008A5824">
        <w:rPr>
          <w:rFonts w:ascii="Times New Roman" w:hAnsi="Times New Roman" w:cs="Times New Roman"/>
          <w:sz w:val="24"/>
          <w:szCs w:val="24"/>
        </w:rPr>
        <w:t xml:space="preserve"> pe</w:t>
      </w:r>
      <w:r>
        <w:rPr>
          <w:rFonts w:ascii="Times New Roman" w:hAnsi="Times New Roman" w:cs="Times New Roman"/>
          <w:sz w:val="24"/>
          <w:szCs w:val="24"/>
        </w:rPr>
        <w:t>meriksaan</w:t>
      </w:r>
      <w:r w:rsidRPr="008A5824">
        <w:rPr>
          <w:rFonts w:ascii="Times New Roman" w:hAnsi="Times New Roman" w:cs="Times New Roman"/>
          <w:sz w:val="24"/>
          <w:szCs w:val="24"/>
        </w:rPr>
        <w:t xml:space="preserve"> kesehatan </w:t>
      </w:r>
      <w:r>
        <w:rPr>
          <w:rFonts w:ascii="Times New Roman" w:hAnsi="Times New Roman" w:cs="Times New Roman"/>
          <w:sz w:val="24"/>
          <w:szCs w:val="24"/>
        </w:rPr>
        <w:t>yang menyatakan bahwa mereka</w:t>
      </w:r>
      <w:r w:rsidRPr="008A5824">
        <w:rPr>
          <w:rFonts w:ascii="Times New Roman" w:hAnsi="Times New Roman" w:cs="Times New Roman"/>
          <w:sz w:val="24"/>
          <w:szCs w:val="24"/>
        </w:rPr>
        <w:t xml:space="preserve"> istithaah (termasuk istithaah pendampingan), </w:t>
      </w:r>
      <w:r>
        <w:rPr>
          <w:rFonts w:ascii="Times New Roman" w:hAnsi="Times New Roman" w:cs="Times New Roman"/>
          <w:sz w:val="24"/>
          <w:szCs w:val="24"/>
        </w:rPr>
        <w:t>yang</w:t>
      </w:r>
      <w:r w:rsidRPr="008A5824">
        <w:rPr>
          <w:rFonts w:ascii="Times New Roman" w:hAnsi="Times New Roman" w:cs="Times New Roman"/>
          <w:sz w:val="24"/>
          <w:szCs w:val="24"/>
        </w:rPr>
        <w:t xml:space="preserve"> </w:t>
      </w:r>
      <w:r>
        <w:rPr>
          <w:rFonts w:ascii="Times New Roman" w:hAnsi="Times New Roman" w:cs="Times New Roman"/>
          <w:sz w:val="24"/>
          <w:szCs w:val="24"/>
        </w:rPr>
        <w:t xml:space="preserve">secara </w:t>
      </w:r>
      <w:r w:rsidRPr="008A5824">
        <w:rPr>
          <w:rFonts w:ascii="Times New Roman" w:hAnsi="Times New Roman" w:cs="Times New Roman"/>
          <w:sz w:val="24"/>
          <w:szCs w:val="24"/>
        </w:rPr>
        <w:t xml:space="preserve">otomatis </w:t>
      </w:r>
      <w:r>
        <w:rPr>
          <w:rFonts w:ascii="Times New Roman" w:hAnsi="Times New Roman" w:cs="Times New Roman"/>
          <w:sz w:val="24"/>
          <w:szCs w:val="24"/>
        </w:rPr>
        <w:t xml:space="preserve">pihak </w:t>
      </w:r>
      <w:r w:rsidRPr="008A5824">
        <w:rPr>
          <w:rFonts w:ascii="Times New Roman" w:hAnsi="Times New Roman" w:cs="Times New Roman"/>
          <w:sz w:val="24"/>
          <w:szCs w:val="24"/>
        </w:rPr>
        <w:t>bank tidak bisa membuka</w:t>
      </w:r>
      <w:r>
        <w:rPr>
          <w:rFonts w:ascii="Times New Roman" w:hAnsi="Times New Roman" w:cs="Times New Roman"/>
          <w:sz w:val="24"/>
          <w:szCs w:val="24"/>
        </w:rPr>
        <w:t>kan</w:t>
      </w:r>
      <w:r w:rsidRPr="008A5824">
        <w:rPr>
          <w:rFonts w:ascii="Times New Roman" w:hAnsi="Times New Roman" w:cs="Times New Roman"/>
          <w:sz w:val="24"/>
          <w:szCs w:val="24"/>
        </w:rPr>
        <w:t xml:space="preserve"> rekening untuk </w:t>
      </w:r>
      <w:r>
        <w:rPr>
          <w:rFonts w:ascii="Times New Roman" w:hAnsi="Times New Roman" w:cs="Times New Roman"/>
          <w:sz w:val="24"/>
          <w:szCs w:val="24"/>
        </w:rPr>
        <w:t>m</w:t>
      </w:r>
      <w:r w:rsidRPr="008A5824">
        <w:rPr>
          <w:rFonts w:ascii="Times New Roman" w:hAnsi="Times New Roman" w:cs="Times New Roman"/>
          <w:sz w:val="24"/>
          <w:szCs w:val="24"/>
        </w:rPr>
        <w:t>elunas</w:t>
      </w:r>
      <w:r>
        <w:rPr>
          <w:rFonts w:ascii="Times New Roman" w:hAnsi="Times New Roman" w:cs="Times New Roman"/>
          <w:sz w:val="24"/>
          <w:szCs w:val="24"/>
        </w:rPr>
        <w:t>i pembayaran</w:t>
      </w:r>
      <w:r w:rsidRPr="008A5824">
        <w:rPr>
          <w:rFonts w:ascii="Times New Roman" w:hAnsi="Times New Roman" w:cs="Times New Roman"/>
          <w:sz w:val="24"/>
          <w:szCs w:val="24"/>
        </w:rPr>
        <w:t xml:space="preserve"> jemaah haji</w:t>
      </w:r>
      <w:r w:rsidR="00347270">
        <w:rPr>
          <w:rFonts w:ascii="Times New Roman" w:hAnsi="Times New Roman" w:cs="Times New Roman"/>
          <w:sz w:val="24"/>
          <w:szCs w:val="24"/>
        </w:rPr>
        <w:t xml:space="preserve"> </w:t>
      </w:r>
      <w:r w:rsidR="00347270">
        <w:rPr>
          <w:rFonts w:ascii="Times New Roman" w:hAnsi="Times New Roman" w:cs="Times New Roman"/>
          <w:sz w:val="24"/>
          <w:szCs w:val="24"/>
        </w:rPr>
        <w:fldChar w:fldCharType="begin" w:fldLock="1"/>
      </w:r>
      <w:r w:rsidR="00593710">
        <w:rPr>
          <w:rFonts w:ascii="Times New Roman" w:hAnsi="Times New Roman" w:cs="Times New Roman"/>
          <w:sz w:val="24"/>
          <w:szCs w:val="24"/>
        </w:rPr>
        <w:instrText>ADDIN CSL_CITATION {"citationItems":[{"id":"ITEM-1","itemData":{"DOI":"10.56014/jphi.v8i28.313","ISSN":"2356-3281","abstract":"Kementerian Agama (Kemenag) Kota Bandung, Jawa Barat, mengungkapkan jumlah pendaftar haji di sana sudah mencapai 51 ribu orang. Sedangkan daftar tunggu haji mencapai 21 tahun, kuota haji di Kota Bandung tiap tahun sebanyak 2.427 orang. sebelum seorang calon jemaah haji diberangkatkan ke tanah suci, ia harus menjalani serangkaian pemeriksaan kesehatan terlebih dahulu. Sebab, kesanggupan calon jemaah haji dari aspek kesehatan juga merupakan bagian dari kriteria mampu atau istithaah haji. Penelitian ini merupakan analisis lanjut yang dilakukan pada tahun 2021, dari penelitian Evaluasi Implementasi Kebijakan Istithaah Kesehatan Jemaah Haji Indonesia Tahun 2019. Desain yang digunakan adalah riset operasional dengan mengambil data kuantitatif dan kualitatif. Data kualitatif akan di kumpulkan melalui FGD pada lintas program dan sektor terkait serta indepth interview. Adapun informasi dalam penelitiaan ini adalah Dinas Kesehatan Provinsi Jawa Barat dan Kota Bandung dan Puskesmas, Kanwil Kemenag Jawa Barat dan Kantor Agama Kota Bandung, Assosiasi Kesehatan Haji Indonesia (AKHI), Persatuan Dokter Kesehatan Haji Indonesia (PERDOKHI), dan 2 puskesmas untuk jemaah haji (kota/desa) di Kota Bandung. Data kuantitatif dikumpulkan dari hasil observasi saat pemeriksaan kesehatan. Hasil pemeriksaan pertama didapatkan jemaah berstatus risti sebanyak 2.999 orang yang terdiri dari jemaah reguler sebanyak 2.506 orang dan PIHK sebanyak 493 orang. Jumlah jemaah haji yang diperiksa pada pemeriksaan ke-2 sebanyak  3300 orang, yang terdiri dari jemaah reguler sebanyak 2.733 orang dan PIHK sebanyak 567 orang. Hasil penetapan istithaah didapatkkan jemaah berstatus memenuhi syarat (MS) sebanyak 1.773 orang yang terdiri dari jemaah reguler sebanyak 1.429 orang dan PIHK sebanyak 344 orang. Penyelenggaraan pembinaan kesehatan jemaah haji di Kota Bandung telah terkoordinasi dengan cukup baik.","author":[{"dropping-particle":"","family":"Prihatini","given":"Fitria","non-dropping-particle":"","parse-names":false,"suffix":""}],"container-title":"Jurnal Persada Husada Indonesia","id":"ITEM-1","issue":"28","issued":{"date-parts":[["2021"]]},"page":"18-28","title":"Pemeriksaan Kesehatan dan Pembinaan Jemaah Haji Kota Bandung","type":"article-journal","volume":"8"},"uris":["http://www.mendeley.com/documents/?uuid=e0342189-6251-4e06-8b6a-08efefde3be4"]}],"mendeley":{"formattedCitation":"(Prihatini 2021)","manualFormatting":"(Prihatini, 2021)","plainTextFormattedCitation":"(Prihatini 2021)","previouslyFormattedCitation":"(Prihatini 2021)"},"properties":{"noteIndex":0},"schema":"https://github.com/citation-style-language/schema/raw/master/csl-citation.json"}</w:instrText>
      </w:r>
      <w:r w:rsidR="00347270">
        <w:rPr>
          <w:rFonts w:ascii="Times New Roman" w:hAnsi="Times New Roman" w:cs="Times New Roman"/>
          <w:sz w:val="24"/>
          <w:szCs w:val="24"/>
        </w:rPr>
        <w:fldChar w:fldCharType="separate"/>
      </w:r>
      <w:r w:rsidR="00347270" w:rsidRPr="00347270">
        <w:rPr>
          <w:rFonts w:ascii="Times New Roman" w:hAnsi="Times New Roman" w:cs="Times New Roman"/>
          <w:noProof/>
          <w:sz w:val="24"/>
          <w:szCs w:val="24"/>
        </w:rPr>
        <w:t>(Prihatini</w:t>
      </w:r>
      <w:r w:rsidR="002C08CC">
        <w:rPr>
          <w:rFonts w:ascii="Times New Roman" w:hAnsi="Times New Roman" w:cs="Times New Roman"/>
          <w:noProof/>
          <w:sz w:val="24"/>
          <w:szCs w:val="24"/>
        </w:rPr>
        <w:t>,</w:t>
      </w:r>
      <w:r w:rsidR="00347270" w:rsidRPr="00347270">
        <w:rPr>
          <w:rFonts w:ascii="Times New Roman" w:hAnsi="Times New Roman" w:cs="Times New Roman"/>
          <w:noProof/>
          <w:sz w:val="24"/>
          <w:szCs w:val="24"/>
        </w:rPr>
        <w:t xml:space="preserve"> 2021)</w:t>
      </w:r>
      <w:r w:rsidR="00347270">
        <w:rPr>
          <w:rFonts w:ascii="Times New Roman" w:hAnsi="Times New Roman" w:cs="Times New Roman"/>
          <w:sz w:val="24"/>
          <w:szCs w:val="24"/>
        </w:rPr>
        <w:fldChar w:fldCharType="end"/>
      </w:r>
      <w:r w:rsidR="00347270">
        <w:rPr>
          <w:rFonts w:ascii="Times New Roman" w:hAnsi="Times New Roman" w:cs="Times New Roman"/>
          <w:sz w:val="24"/>
          <w:szCs w:val="24"/>
        </w:rPr>
        <w:t>.</w:t>
      </w:r>
      <w:r w:rsidR="00B828A0">
        <w:rPr>
          <w:rFonts w:ascii="Times New Roman" w:hAnsi="Times New Roman" w:cs="Times New Roman"/>
          <w:sz w:val="24"/>
          <w:szCs w:val="24"/>
        </w:rPr>
        <w:t xml:space="preserve"> Prosedur yang dilakukan oleh Puskesmas Tambakaji Kota Semarang dapat melihat rekam medis jemaah haji lansia terlebih dahulu, kemudian mengisi data laboratorium baru kemudian akan muncul hasil ronsen jemaah, kemudian jemaah itu pasien mandiri atau tidak, dan selanjutnya ada periksa tentang kejiwaan, namun Bapak Adi sempat mempertanyakan terkait masih adanya rumah sakit yang meremehkan laporan jemaah haji yang masih meminum obat tetapi diistithaahkan, namun ternyata setelah berkomunikasi </w:t>
      </w:r>
      <w:r w:rsidR="00B828A0">
        <w:rPr>
          <w:rFonts w:ascii="Times New Roman" w:hAnsi="Times New Roman" w:cs="Times New Roman"/>
          <w:sz w:val="24"/>
          <w:szCs w:val="24"/>
        </w:rPr>
        <w:lastRenderedPageBreak/>
        <w:t>dengan Dinas Kesehatan Kota maka itu dikategorikan dalam status istithaah pendampingan obat.</w:t>
      </w:r>
    </w:p>
    <w:p w14:paraId="71CBA230" w14:textId="4601B804" w:rsidR="00B828A0" w:rsidRPr="000D1D9E" w:rsidRDefault="00F83ED6" w:rsidP="000D1D9E">
      <w:pPr>
        <w:ind w:firstLine="720"/>
        <w:jc w:val="both"/>
        <w:rPr>
          <w:rFonts w:ascii="Times New Roman" w:hAnsi="Times New Roman" w:cs="Times New Roman"/>
          <w:color w:val="000000" w:themeColor="text1"/>
          <w:sz w:val="24"/>
          <w:szCs w:val="24"/>
        </w:rPr>
      </w:pPr>
      <w:r w:rsidRPr="00F83ED6">
        <w:rPr>
          <w:rFonts w:ascii="Times New Roman" w:hAnsi="Times New Roman" w:cs="Times New Roman"/>
          <w:sz w:val="24"/>
          <w:szCs w:val="24"/>
        </w:rPr>
        <w:t>Dalam menetapkan istithaah, faktor</w:t>
      </w:r>
      <w:r w:rsidRPr="00B60D8A">
        <w:rPr>
          <w:rFonts w:ascii="Times New Roman" w:hAnsi="Times New Roman" w:cs="Times New Roman"/>
          <w:color w:val="FF0000"/>
          <w:sz w:val="24"/>
          <w:szCs w:val="24"/>
        </w:rPr>
        <w:t xml:space="preserve"> </w:t>
      </w:r>
      <w:r w:rsidR="00CC4881">
        <w:rPr>
          <w:rFonts w:ascii="Times New Roman" w:hAnsi="Times New Roman" w:cs="Times New Roman"/>
          <w:sz w:val="24"/>
          <w:szCs w:val="24"/>
        </w:rPr>
        <w:t xml:space="preserve">internal </w:t>
      </w:r>
      <w:r>
        <w:rPr>
          <w:rFonts w:ascii="Times New Roman" w:hAnsi="Times New Roman" w:cs="Times New Roman"/>
          <w:color w:val="000000" w:themeColor="text1"/>
          <w:sz w:val="24"/>
          <w:szCs w:val="24"/>
        </w:rPr>
        <w:t xml:space="preserve">dalam pengambilan keputusan kelayakan adalah </w:t>
      </w:r>
      <w:r w:rsidR="0080123E">
        <w:rPr>
          <w:rFonts w:ascii="Times New Roman" w:hAnsi="Times New Roman" w:cs="Times New Roman"/>
          <w:color w:val="000000" w:themeColor="text1"/>
          <w:sz w:val="24"/>
          <w:szCs w:val="24"/>
        </w:rPr>
        <w:t xml:space="preserve">sebagai pegawai </w:t>
      </w:r>
      <w:r w:rsidR="00A42BDF">
        <w:rPr>
          <w:rFonts w:ascii="Times New Roman" w:hAnsi="Times New Roman" w:cs="Times New Roman"/>
          <w:color w:val="000000" w:themeColor="text1"/>
          <w:sz w:val="24"/>
          <w:szCs w:val="24"/>
        </w:rPr>
        <w:t xml:space="preserve">berkomitmen pada profesionalisme, </w:t>
      </w:r>
      <w:r w:rsidR="00D473D5">
        <w:rPr>
          <w:rFonts w:ascii="Times New Roman" w:hAnsi="Times New Roman" w:cs="Times New Roman"/>
          <w:color w:val="000000" w:themeColor="text1"/>
          <w:sz w:val="24"/>
          <w:szCs w:val="24"/>
        </w:rPr>
        <w:t>menilai kondisi jemaah secara objektif</w:t>
      </w:r>
      <w:r w:rsidR="00131D09">
        <w:rPr>
          <w:rFonts w:ascii="Times New Roman" w:hAnsi="Times New Roman" w:cs="Times New Roman"/>
          <w:color w:val="000000" w:themeColor="text1"/>
          <w:sz w:val="24"/>
          <w:szCs w:val="24"/>
        </w:rPr>
        <w:t xml:space="preserve"> dan berbasis data, dan </w:t>
      </w:r>
      <w:r w:rsidR="005A7120">
        <w:rPr>
          <w:rFonts w:ascii="Times New Roman" w:hAnsi="Times New Roman" w:cs="Times New Roman"/>
          <w:color w:val="000000" w:themeColor="text1"/>
          <w:sz w:val="24"/>
          <w:szCs w:val="24"/>
        </w:rPr>
        <w:t>contoh dari pimpinan puskesmas</w:t>
      </w:r>
      <w:r w:rsidR="006F6F88">
        <w:rPr>
          <w:rFonts w:ascii="Times New Roman" w:hAnsi="Times New Roman" w:cs="Times New Roman"/>
          <w:color w:val="000000" w:themeColor="text1"/>
          <w:sz w:val="24"/>
          <w:szCs w:val="24"/>
        </w:rPr>
        <w:t xml:space="preserve"> (menjunjung integritas atau berkompromi)</w:t>
      </w:r>
      <w:r w:rsidR="005A7120">
        <w:rPr>
          <w:rFonts w:ascii="Times New Roman" w:hAnsi="Times New Roman" w:cs="Times New Roman"/>
          <w:color w:val="000000" w:themeColor="text1"/>
          <w:sz w:val="24"/>
          <w:szCs w:val="24"/>
        </w:rPr>
        <w:t xml:space="preserve">. </w:t>
      </w:r>
      <w:r w:rsidR="006F6F88">
        <w:rPr>
          <w:rFonts w:ascii="Times New Roman" w:hAnsi="Times New Roman" w:cs="Times New Roman"/>
          <w:color w:val="000000" w:themeColor="text1"/>
          <w:sz w:val="24"/>
          <w:szCs w:val="24"/>
        </w:rPr>
        <w:t>Faktor</w:t>
      </w:r>
      <w:r w:rsidR="000D1D9E">
        <w:rPr>
          <w:rFonts w:ascii="Times New Roman" w:hAnsi="Times New Roman" w:cs="Times New Roman"/>
          <w:color w:val="000000" w:themeColor="text1"/>
          <w:sz w:val="24"/>
          <w:szCs w:val="24"/>
        </w:rPr>
        <w:t xml:space="preserve"> eksternal </w:t>
      </w:r>
      <w:r w:rsidR="006F6F88">
        <w:rPr>
          <w:rFonts w:ascii="Times New Roman" w:hAnsi="Times New Roman" w:cs="Times New Roman"/>
          <w:color w:val="000000" w:themeColor="text1"/>
          <w:sz w:val="24"/>
          <w:szCs w:val="24"/>
        </w:rPr>
        <w:t>dalam pengambilan keputusan kelayakan adalah</w:t>
      </w:r>
      <w:r w:rsidR="000D1D9E">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kecocokan data</w:t>
      </w:r>
      <w:r w:rsidR="00D601D2">
        <w:rPr>
          <w:rFonts w:ascii="Times New Roman" w:hAnsi="Times New Roman" w:cs="Times New Roman"/>
          <w:color w:val="000000" w:themeColor="text1"/>
          <w:sz w:val="24"/>
          <w:szCs w:val="24"/>
        </w:rPr>
        <w:t xml:space="preserve"> antar stakeholder</w:t>
      </w:r>
      <w:r w:rsidR="005815F2">
        <w:rPr>
          <w:rFonts w:ascii="Times New Roman" w:hAnsi="Times New Roman" w:cs="Times New Roman"/>
          <w:color w:val="000000" w:themeColor="text1"/>
          <w:sz w:val="24"/>
          <w:szCs w:val="24"/>
        </w:rPr>
        <w:t>, teguh pada prinsip</w:t>
      </w:r>
      <w:r w:rsidR="005D4B9E">
        <w:rPr>
          <w:rFonts w:ascii="Times New Roman" w:hAnsi="Times New Roman" w:cs="Times New Roman"/>
          <w:color w:val="000000" w:themeColor="text1"/>
          <w:sz w:val="24"/>
          <w:szCs w:val="24"/>
        </w:rPr>
        <w:t xml:space="preserve"> tidak bisa diintervensi</w:t>
      </w:r>
      <w:r w:rsidR="0050499F">
        <w:rPr>
          <w:rFonts w:ascii="Times New Roman" w:hAnsi="Times New Roman" w:cs="Times New Roman"/>
          <w:color w:val="000000" w:themeColor="text1"/>
          <w:sz w:val="24"/>
          <w:szCs w:val="24"/>
        </w:rPr>
        <w:t xml:space="preserve"> pihak manapun</w:t>
      </w:r>
      <w:r w:rsidR="005D4B9E">
        <w:rPr>
          <w:rFonts w:ascii="Times New Roman" w:hAnsi="Times New Roman" w:cs="Times New Roman"/>
          <w:color w:val="000000" w:themeColor="text1"/>
          <w:sz w:val="24"/>
          <w:szCs w:val="24"/>
        </w:rPr>
        <w:t xml:space="preserve">, </w:t>
      </w:r>
      <w:r w:rsidR="008416AC">
        <w:rPr>
          <w:rFonts w:ascii="Times New Roman" w:hAnsi="Times New Roman" w:cs="Times New Roman"/>
          <w:color w:val="000000" w:themeColor="text1"/>
          <w:sz w:val="24"/>
          <w:szCs w:val="24"/>
        </w:rPr>
        <w:t>ber</w:t>
      </w:r>
      <w:r w:rsidR="002365A8">
        <w:rPr>
          <w:rFonts w:ascii="Times New Roman" w:hAnsi="Times New Roman" w:cs="Times New Roman"/>
          <w:color w:val="000000" w:themeColor="text1"/>
          <w:sz w:val="24"/>
          <w:szCs w:val="24"/>
        </w:rPr>
        <w:t>pe</w:t>
      </w:r>
      <w:r w:rsidR="00A55101">
        <w:rPr>
          <w:rFonts w:ascii="Times New Roman" w:hAnsi="Times New Roman" w:cs="Times New Roman"/>
          <w:color w:val="000000" w:themeColor="text1"/>
          <w:sz w:val="24"/>
          <w:szCs w:val="24"/>
        </w:rPr>
        <w:t>doman</w:t>
      </w:r>
      <w:r w:rsidR="002365A8">
        <w:rPr>
          <w:rFonts w:ascii="Times New Roman" w:hAnsi="Times New Roman" w:cs="Times New Roman"/>
          <w:color w:val="000000" w:themeColor="text1"/>
          <w:sz w:val="24"/>
          <w:szCs w:val="24"/>
        </w:rPr>
        <w:t xml:space="preserve"> pada </w:t>
      </w:r>
      <w:r w:rsidR="00A55101">
        <w:rPr>
          <w:rFonts w:ascii="Times New Roman" w:hAnsi="Times New Roman" w:cs="Times New Roman"/>
          <w:color w:val="000000" w:themeColor="text1"/>
          <w:sz w:val="24"/>
          <w:szCs w:val="24"/>
        </w:rPr>
        <w:t xml:space="preserve">standar permenkes sehingga tidak </w:t>
      </w:r>
      <w:r w:rsidR="00E63CA0">
        <w:rPr>
          <w:rFonts w:ascii="Times New Roman" w:hAnsi="Times New Roman" w:cs="Times New Roman"/>
          <w:color w:val="000000" w:themeColor="text1"/>
          <w:sz w:val="24"/>
          <w:szCs w:val="24"/>
        </w:rPr>
        <w:t>men</w:t>
      </w:r>
      <w:r w:rsidR="00F37080">
        <w:rPr>
          <w:rFonts w:ascii="Times New Roman" w:hAnsi="Times New Roman" w:cs="Times New Roman"/>
          <w:color w:val="000000" w:themeColor="text1"/>
          <w:sz w:val="24"/>
          <w:szCs w:val="24"/>
        </w:rPr>
        <w:t xml:space="preserve">gartikan </w:t>
      </w:r>
      <w:r w:rsidR="00E63CA0">
        <w:rPr>
          <w:rFonts w:ascii="Times New Roman" w:hAnsi="Times New Roman" w:cs="Times New Roman"/>
          <w:color w:val="000000" w:themeColor="text1"/>
          <w:sz w:val="24"/>
          <w:szCs w:val="24"/>
        </w:rPr>
        <w:t>sendiri</w:t>
      </w:r>
      <w:r w:rsidR="00844B66">
        <w:rPr>
          <w:rFonts w:ascii="Times New Roman" w:hAnsi="Times New Roman" w:cs="Times New Roman"/>
          <w:color w:val="000000" w:themeColor="text1"/>
          <w:sz w:val="24"/>
          <w:szCs w:val="24"/>
        </w:rPr>
        <w:t xml:space="preserve"> batas layak atau tidaknya</w:t>
      </w:r>
      <w:r>
        <w:rPr>
          <w:rFonts w:ascii="Times New Roman" w:hAnsi="Times New Roman" w:cs="Times New Roman"/>
          <w:color w:val="000000" w:themeColor="text1"/>
          <w:sz w:val="24"/>
          <w:szCs w:val="24"/>
        </w:rPr>
        <w:t>. P</w:t>
      </w:r>
      <w:r w:rsidRPr="00CC35F2">
        <w:rPr>
          <w:rFonts w:ascii="Times New Roman" w:hAnsi="Times New Roman" w:cs="Times New Roman"/>
          <w:color w:val="000000" w:themeColor="text1"/>
          <w:sz w:val="24"/>
          <w:szCs w:val="24"/>
        </w:rPr>
        <w:t xml:space="preserve">uskesmas akan bekerjasama dengan </w:t>
      </w:r>
      <w:r>
        <w:rPr>
          <w:rFonts w:ascii="Times New Roman" w:hAnsi="Times New Roman" w:cs="Times New Roman"/>
          <w:color w:val="000000" w:themeColor="text1"/>
          <w:sz w:val="24"/>
          <w:szCs w:val="24"/>
        </w:rPr>
        <w:t>d</w:t>
      </w:r>
      <w:r w:rsidRPr="00CC35F2">
        <w:rPr>
          <w:rFonts w:ascii="Times New Roman" w:hAnsi="Times New Roman" w:cs="Times New Roman"/>
          <w:color w:val="000000" w:themeColor="text1"/>
          <w:sz w:val="24"/>
          <w:szCs w:val="24"/>
        </w:rPr>
        <w:t xml:space="preserve">inas </w:t>
      </w:r>
      <w:r>
        <w:rPr>
          <w:rFonts w:ascii="Times New Roman" w:hAnsi="Times New Roman" w:cs="Times New Roman"/>
          <w:color w:val="000000" w:themeColor="text1"/>
          <w:sz w:val="24"/>
          <w:szCs w:val="24"/>
        </w:rPr>
        <w:t>k</w:t>
      </w:r>
      <w:r w:rsidRPr="00CC35F2">
        <w:rPr>
          <w:rFonts w:ascii="Times New Roman" w:hAnsi="Times New Roman" w:cs="Times New Roman"/>
          <w:color w:val="000000" w:themeColor="text1"/>
          <w:sz w:val="24"/>
          <w:szCs w:val="24"/>
        </w:rPr>
        <w:t xml:space="preserve">esehatan </w:t>
      </w:r>
      <w:r>
        <w:rPr>
          <w:rFonts w:ascii="Times New Roman" w:hAnsi="Times New Roman" w:cs="Times New Roman"/>
          <w:color w:val="000000" w:themeColor="text1"/>
          <w:sz w:val="24"/>
          <w:szCs w:val="24"/>
        </w:rPr>
        <w:t>k</w:t>
      </w:r>
      <w:r w:rsidRPr="00CC35F2">
        <w:rPr>
          <w:rFonts w:ascii="Times New Roman" w:hAnsi="Times New Roman" w:cs="Times New Roman"/>
          <w:color w:val="000000" w:themeColor="text1"/>
          <w:sz w:val="24"/>
          <w:szCs w:val="24"/>
        </w:rPr>
        <w:t>ota,</w:t>
      </w:r>
      <w:r>
        <w:rPr>
          <w:rFonts w:ascii="Times New Roman" w:hAnsi="Times New Roman" w:cs="Times New Roman"/>
          <w:color w:val="000000" w:themeColor="text1"/>
          <w:sz w:val="24"/>
          <w:szCs w:val="24"/>
        </w:rPr>
        <w:t xml:space="preserve"> </w:t>
      </w:r>
      <w:r w:rsidRPr="00CC35F2">
        <w:rPr>
          <w:rFonts w:ascii="Times New Roman" w:hAnsi="Times New Roman" w:cs="Times New Roman"/>
          <w:color w:val="000000" w:themeColor="text1"/>
          <w:sz w:val="24"/>
          <w:szCs w:val="24"/>
        </w:rPr>
        <w:t>laboratorium</w:t>
      </w:r>
      <w:r>
        <w:rPr>
          <w:rFonts w:ascii="Times New Roman" w:hAnsi="Times New Roman" w:cs="Times New Roman"/>
          <w:color w:val="000000" w:themeColor="text1"/>
          <w:sz w:val="24"/>
          <w:szCs w:val="24"/>
        </w:rPr>
        <w:t>, serta rumah sakit</w:t>
      </w:r>
      <w:r w:rsidRPr="00CC35F2">
        <w:rPr>
          <w:rFonts w:ascii="Times New Roman" w:hAnsi="Times New Roman" w:cs="Times New Roman"/>
          <w:color w:val="000000" w:themeColor="text1"/>
          <w:sz w:val="24"/>
          <w:szCs w:val="24"/>
        </w:rPr>
        <w:t xml:space="preserve"> untuk pengoptimalan </w:t>
      </w:r>
      <w:r>
        <w:rPr>
          <w:rFonts w:ascii="Times New Roman" w:hAnsi="Times New Roman" w:cs="Times New Roman"/>
          <w:color w:val="000000" w:themeColor="text1"/>
          <w:sz w:val="24"/>
          <w:szCs w:val="24"/>
        </w:rPr>
        <w:t>perencanaan</w:t>
      </w:r>
      <w:r w:rsidRPr="00CC35F2">
        <w:rPr>
          <w:rFonts w:ascii="Times New Roman" w:hAnsi="Times New Roman" w:cs="Times New Roman"/>
          <w:color w:val="000000" w:themeColor="text1"/>
          <w:sz w:val="24"/>
          <w:szCs w:val="24"/>
        </w:rPr>
        <w:t xml:space="preserve"> pelayanan kesehatan</w:t>
      </w:r>
      <w:r>
        <w:rPr>
          <w:rFonts w:ascii="Times New Roman" w:hAnsi="Times New Roman" w:cs="Times New Roman"/>
          <w:color w:val="000000" w:themeColor="text1"/>
          <w:sz w:val="24"/>
          <w:szCs w:val="24"/>
        </w:rPr>
        <w:t xml:space="preserve"> jemaah</w:t>
      </w:r>
      <w:r w:rsidRPr="00CC35F2">
        <w:rPr>
          <w:rFonts w:ascii="Times New Roman" w:hAnsi="Times New Roman" w:cs="Times New Roman"/>
          <w:color w:val="000000" w:themeColor="text1"/>
          <w:sz w:val="24"/>
          <w:szCs w:val="24"/>
        </w:rPr>
        <w:t xml:space="preserve"> haji. Dalam </w:t>
      </w:r>
      <w:r>
        <w:rPr>
          <w:rFonts w:ascii="Times New Roman" w:hAnsi="Times New Roman" w:cs="Times New Roman"/>
          <w:color w:val="000000" w:themeColor="text1"/>
          <w:sz w:val="24"/>
          <w:szCs w:val="24"/>
        </w:rPr>
        <w:t>ber</w:t>
      </w:r>
      <w:r w:rsidRPr="00CC35F2">
        <w:rPr>
          <w:rFonts w:ascii="Times New Roman" w:hAnsi="Times New Roman" w:cs="Times New Roman"/>
          <w:color w:val="000000" w:themeColor="text1"/>
          <w:sz w:val="24"/>
          <w:szCs w:val="24"/>
        </w:rPr>
        <w:t>koordinas</w:t>
      </w:r>
      <w:r>
        <w:rPr>
          <w:rFonts w:ascii="Times New Roman" w:hAnsi="Times New Roman" w:cs="Times New Roman"/>
          <w:color w:val="000000" w:themeColor="text1"/>
          <w:sz w:val="24"/>
          <w:szCs w:val="24"/>
        </w:rPr>
        <w:t>i,</w:t>
      </w:r>
      <w:r w:rsidRPr="00CC35F2">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d</w:t>
      </w:r>
      <w:r w:rsidRPr="00CC35F2">
        <w:rPr>
          <w:rFonts w:ascii="Times New Roman" w:hAnsi="Times New Roman" w:cs="Times New Roman"/>
          <w:color w:val="000000" w:themeColor="text1"/>
          <w:sz w:val="24"/>
          <w:szCs w:val="24"/>
        </w:rPr>
        <w:t xml:space="preserve">inas </w:t>
      </w:r>
      <w:r>
        <w:rPr>
          <w:rFonts w:ascii="Times New Roman" w:hAnsi="Times New Roman" w:cs="Times New Roman"/>
          <w:color w:val="000000" w:themeColor="text1"/>
          <w:sz w:val="24"/>
          <w:szCs w:val="24"/>
        </w:rPr>
        <w:t>k</w:t>
      </w:r>
      <w:r w:rsidRPr="00CC35F2">
        <w:rPr>
          <w:rFonts w:ascii="Times New Roman" w:hAnsi="Times New Roman" w:cs="Times New Roman"/>
          <w:color w:val="000000" w:themeColor="text1"/>
          <w:sz w:val="24"/>
          <w:szCs w:val="24"/>
        </w:rPr>
        <w:t xml:space="preserve">esehatan </w:t>
      </w:r>
      <w:r>
        <w:rPr>
          <w:rFonts w:ascii="Times New Roman" w:hAnsi="Times New Roman" w:cs="Times New Roman"/>
          <w:color w:val="000000" w:themeColor="text1"/>
          <w:sz w:val="24"/>
          <w:szCs w:val="24"/>
        </w:rPr>
        <w:t>k</w:t>
      </w:r>
      <w:r w:rsidRPr="00CC35F2">
        <w:rPr>
          <w:rFonts w:ascii="Times New Roman" w:hAnsi="Times New Roman" w:cs="Times New Roman"/>
          <w:color w:val="000000" w:themeColor="text1"/>
          <w:sz w:val="24"/>
          <w:szCs w:val="24"/>
        </w:rPr>
        <w:t xml:space="preserve">ota </w:t>
      </w:r>
      <w:r>
        <w:rPr>
          <w:rFonts w:ascii="Times New Roman" w:hAnsi="Times New Roman" w:cs="Times New Roman"/>
          <w:color w:val="000000" w:themeColor="text1"/>
          <w:sz w:val="24"/>
          <w:szCs w:val="24"/>
        </w:rPr>
        <w:t xml:space="preserve">berperan </w:t>
      </w:r>
      <w:r w:rsidRPr="00CC35F2">
        <w:rPr>
          <w:rFonts w:ascii="Times New Roman" w:hAnsi="Times New Roman" w:cs="Times New Roman"/>
          <w:color w:val="000000" w:themeColor="text1"/>
          <w:sz w:val="24"/>
          <w:szCs w:val="24"/>
        </w:rPr>
        <w:t>ya</w:t>
      </w:r>
      <w:r>
        <w:rPr>
          <w:rFonts w:ascii="Times New Roman" w:hAnsi="Times New Roman" w:cs="Times New Roman"/>
          <w:color w:val="000000" w:themeColor="text1"/>
          <w:sz w:val="24"/>
          <w:szCs w:val="24"/>
        </w:rPr>
        <w:t>ng</w:t>
      </w:r>
      <w:r w:rsidRPr="00CC35F2">
        <w:rPr>
          <w:rFonts w:ascii="Times New Roman" w:hAnsi="Times New Roman" w:cs="Times New Roman"/>
          <w:color w:val="000000" w:themeColor="text1"/>
          <w:sz w:val="24"/>
          <w:szCs w:val="24"/>
        </w:rPr>
        <w:t xml:space="preserve"> me</w:t>
      </w:r>
      <w:r>
        <w:rPr>
          <w:rFonts w:ascii="Times New Roman" w:hAnsi="Times New Roman" w:cs="Times New Roman"/>
          <w:color w:val="000000" w:themeColor="text1"/>
          <w:sz w:val="24"/>
          <w:szCs w:val="24"/>
        </w:rPr>
        <w:t>ngerjakan</w:t>
      </w:r>
      <w:r w:rsidRPr="00CC35F2">
        <w:rPr>
          <w:rFonts w:ascii="Times New Roman" w:hAnsi="Times New Roman" w:cs="Times New Roman"/>
          <w:color w:val="000000" w:themeColor="text1"/>
          <w:sz w:val="24"/>
          <w:szCs w:val="24"/>
        </w:rPr>
        <w:t xml:space="preserve"> validasi</w:t>
      </w:r>
      <w:r>
        <w:rPr>
          <w:rFonts w:ascii="Times New Roman" w:hAnsi="Times New Roman" w:cs="Times New Roman"/>
          <w:color w:val="000000" w:themeColor="text1"/>
          <w:sz w:val="24"/>
          <w:szCs w:val="24"/>
        </w:rPr>
        <w:t xml:space="preserve"> sistem</w:t>
      </w:r>
      <w:r w:rsidRPr="00CC35F2">
        <w:rPr>
          <w:rFonts w:ascii="Times New Roman" w:hAnsi="Times New Roman" w:cs="Times New Roman"/>
          <w:color w:val="000000" w:themeColor="text1"/>
          <w:sz w:val="24"/>
          <w:szCs w:val="24"/>
        </w:rPr>
        <w:t xml:space="preserve"> dan memberikan info</w:t>
      </w:r>
      <w:r>
        <w:rPr>
          <w:rFonts w:ascii="Times New Roman" w:hAnsi="Times New Roman" w:cs="Times New Roman"/>
          <w:color w:val="000000" w:themeColor="text1"/>
          <w:sz w:val="24"/>
          <w:szCs w:val="24"/>
        </w:rPr>
        <w:t xml:space="preserve"> lanjut</w:t>
      </w:r>
      <w:r w:rsidRPr="00CC35F2">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mengenai</w:t>
      </w:r>
      <w:r w:rsidRPr="00CC35F2">
        <w:rPr>
          <w:rFonts w:ascii="Times New Roman" w:hAnsi="Times New Roman" w:cs="Times New Roman"/>
          <w:color w:val="000000" w:themeColor="text1"/>
          <w:sz w:val="24"/>
          <w:szCs w:val="24"/>
        </w:rPr>
        <w:t xml:space="preserve"> jumlah jemaah yang </w:t>
      </w:r>
      <w:r>
        <w:rPr>
          <w:rFonts w:ascii="Times New Roman" w:hAnsi="Times New Roman" w:cs="Times New Roman"/>
          <w:color w:val="000000" w:themeColor="text1"/>
          <w:sz w:val="24"/>
          <w:szCs w:val="24"/>
        </w:rPr>
        <w:t>dinyatakan istithaah</w:t>
      </w:r>
      <w:r w:rsidRPr="00CC35F2">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serta</w:t>
      </w:r>
      <w:r w:rsidRPr="00CC35F2">
        <w:rPr>
          <w:rFonts w:ascii="Times New Roman" w:hAnsi="Times New Roman" w:cs="Times New Roman"/>
          <w:color w:val="000000" w:themeColor="text1"/>
          <w:sz w:val="24"/>
          <w:szCs w:val="24"/>
        </w:rPr>
        <w:t xml:space="preserve"> memberikan </w:t>
      </w:r>
      <w:r>
        <w:rPr>
          <w:rFonts w:ascii="Times New Roman" w:hAnsi="Times New Roman" w:cs="Times New Roman"/>
          <w:color w:val="000000" w:themeColor="text1"/>
          <w:sz w:val="24"/>
          <w:szCs w:val="24"/>
        </w:rPr>
        <w:t>petunjuk</w:t>
      </w:r>
      <w:r w:rsidRPr="00CC35F2">
        <w:rPr>
          <w:rFonts w:ascii="Times New Roman" w:hAnsi="Times New Roman" w:cs="Times New Roman"/>
          <w:color w:val="000000" w:themeColor="text1"/>
          <w:sz w:val="24"/>
          <w:szCs w:val="24"/>
        </w:rPr>
        <w:t xml:space="preserve"> penyelenggaraan </w:t>
      </w:r>
      <w:r>
        <w:rPr>
          <w:rFonts w:ascii="Times New Roman" w:hAnsi="Times New Roman" w:cs="Times New Roman"/>
          <w:color w:val="000000" w:themeColor="text1"/>
          <w:sz w:val="24"/>
          <w:szCs w:val="24"/>
        </w:rPr>
        <w:t xml:space="preserve">layanan </w:t>
      </w:r>
      <w:r w:rsidRPr="00CC35F2">
        <w:rPr>
          <w:rFonts w:ascii="Times New Roman" w:hAnsi="Times New Roman" w:cs="Times New Roman"/>
          <w:color w:val="000000" w:themeColor="text1"/>
          <w:sz w:val="24"/>
          <w:szCs w:val="24"/>
        </w:rPr>
        <w:t>kesehata</w:t>
      </w:r>
      <w:r>
        <w:rPr>
          <w:rFonts w:ascii="Times New Roman" w:hAnsi="Times New Roman" w:cs="Times New Roman"/>
          <w:color w:val="000000" w:themeColor="text1"/>
          <w:sz w:val="24"/>
          <w:szCs w:val="24"/>
        </w:rPr>
        <w:t>n</w:t>
      </w:r>
      <w:r w:rsidRPr="00CC35F2">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P</w:t>
      </w:r>
      <w:r w:rsidRPr="00CC35F2">
        <w:rPr>
          <w:rFonts w:ascii="Times New Roman" w:hAnsi="Times New Roman" w:cs="Times New Roman"/>
          <w:color w:val="000000" w:themeColor="text1"/>
          <w:sz w:val="24"/>
          <w:szCs w:val="24"/>
        </w:rPr>
        <w:t>elayanan serta pe</w:t>
      </w:r>
      <w:r>
        <w:rPr>
          <w:rFonts w:ascii="Times New Roman" w:hAnsi="Times New Roman" w:cs="Times New Roman"/>
          <w:color w:val="000000" w:themeColor="text1"/>
          <w:sz w:val="24"/>
          <w:szCs w:val="24"/>
        </w:rPr>
        <w:t>ngecekan</w:t>
      </w:r>
      <w:r w:rsidRPr="00CC35F2">
        <w:rPr>
          <w:rFonts w:ascii="Times New Roman" w:hAnsi="Times New Roman" w:cs="Times New Roman"/>
          <w:color w:val="000000" w:themeColor="text1"/>
          <w:sz w:val="24"/>
          <w:szCs w:val="24"/>
        </w:rPr>
        <w:t xml:space="preserve"> kesehatan haji yang dilak</w:t>
      </w:r>
      <w:r>
        <w:rPr>
          <w:rFonts w:ascii="Times New Roman" w:hAnsi="Times New Roman" w:cs="Times New Roman"/>
          <w:color w:val="000000" w:themeColor="text1"/>
          <w:sz w:val="24"/>
          <w:szCs w:val="24"/>
        </w:rPr>
        <w:t>u</w:t>
      </w:r>
      <w:r w:rsidRPr="00CC35F2">
        <w:rPr>
          <w:rFonts w:ascii="Times New Roman" w:hAnsi="Times New Roman" w:cs="Times New Roman"/>
          <w:color w:val="000000" w:themeColor="text1"/>
          <w:sz w:val="24"/>
          <w:szCs w:val="24"/>
        </w:rPr>
        <w:t xml:space="preserve">kan </w:t>
      </w:r>
      <w:r>
        <w:rPr>
          <w:rFonts w:ascii="Times New Roman" w:hAnsi="Times New Roman" w:cs="Times New Roman"/>
          <w:color w:val="000000" w:themeColor="text1"/>
          <w:sz w:val="24"/>
          <w:szCs w:val="24"/>
        </w:rPr>
        <w:t>pihak</w:t>
      </w:r>
      <w:r w:rsidRPr="00CC35F2">
        <w:rPr>
          <w:rFonts w:ascii="Times New Roman" w:hAnsi="Times New Roman" w:cs="Times New Roman"/>
          <w:color w:val="000000" w:themeColor="text1"/>
          <w:sz w:val="24"/>
          <w:szCs w:val="24"/>
        </w:rPr>
        <w:t xml:space="preserve"> puskesmas dilaksanakan sesuai </w:t>
      </w:r>
      <w:r>
        <w:rPr>
          <w:rFonts w:ascii="Times New Roman" w:hAnsi="Times New Roman" w:cs="Times New Roman"/>
          <w:color w:val="000000" w:themeColor="text1"/>
          <w:sz w:val="24"/>
          <w:szCs w:val="24"/>
        </w:rPr>
        <w:t>arahan d</w:t>
      </w:r>
      <w:r w:rsidRPr="00CC35F2">
        <w:rPr>
          <w:rFonts w:ascii="Times New Roman" w:hAnsi="Times New Roman" w:cs="Times New Roman"/>
          <w:color w:val="000000" w:themeColor="text1"/>
          <w:sz w:val="24"/>
          <w:szCs w:val="24"/>
        </w:rPr>
        <w:t xml:space="preserve">inas </w:t>
      </w:r>
      <w:r>
        <w:rPr>
          <w:rFonts w:ascii="Times New Roman" w:hAnsi="Times New Roman" w:cs="Times New Roman"/>
          <w:color w:val="000000" w:themeColor="text1"/>
          <w:sz w:val="24"/>
          <w:szCs w:val="24"/>
        </w:rPr>
        <w:t>k</w:t>
      </w:r>
      <w:r w:rsidRPr="00CC35F2">
        <w:rPr>
          <w:rFonts w:ascii="Times New Roman" w:hAnsi="Times New Roman" w:cs="Times New Roman"/>
          <w:color w:val="000000" w:themeColor="text1"/>
          <w:sz w:val="24"/>
          <w:szCs w:val="24"/>
        </w:rPr>
        <w:t xml:space="preserve">esehatan </w:t>
      </w:r>
      <w:r>
        <w:rPr>
          <w:rFonts w:ascii="Times New Roman" w:hAnsi="Times New Roman" w:cs="Times New Roman"/>
          <w:color w:val="000000" w:themeColor="text1"/>
          <w:sz w:val="24"/>
          <w:szCs w:val="24"/>
        </w:rPr>
        <w:t>k</w:t>
      </w:r>
      <w:r w:rsidRPr="00CC35F2">
        <w:rPr>
          <w:rFonts w:ascii="Times New Roman" w:hAnsi="Times New Roman" w:cs="Times New Roman"/>
          <w:color w:val="000000" w:themeColor="text1"/>
          <w:sz w:val="24"/>
          <w:szCs w:val="24"/>
        </w:rPr>
        <w:t>ota</w:t>
      </w:r>
      <w:r w:rsidR="00116FBC">
        <w:rPr>
          <w:rFonts w:ascii="Times New Roman" w:hAnsi="Times New Roman" w:cs="Times New Roman"/>
          <w:color w:val="000000" w:themeColor="text1"/>
          <w:sz w:val="24"/>
          <w:szCs w:val="24"/>
        </w:rPr>
        <w:t xml:space="preserve"> </w:t>
      </w:r>
      <w:r w:rsidR="00CF2668">
        <w:rPr>
          <w:rFonts w:ascii="Times New Roman" w:hAnsi="Times New Roman" w:cs="Times New Roman"/>
          <w:color w:val="000000" w:themeColor="text1"/>
          <w:sz w:val="24"/>
          <w:szCs w:val="24"/>
        </w:rPr>
        <w:fldChar w:fldCharType="begin" w:fldLock="1"/>
      </w:r>
      <w:r w:rsidR="00593710">
        <w:rPr>
          <w:rFonts w:ascii="Times New Roman" w:hAnsi="Times New Roman" w:cs="Times New Roman"/>
          <w:color w:val="000000" w:themeColor="text1"/>
          <w:sz w:val="24"/>
          <w:szCs w:val="24"/>
        </w:rPr>
        <w:instrText>ADDIN CSL_CITATION {"citationItems":[{"id":"ITEM-1","itemData":{"author":[{"dropping-particle":"","family":"Purwita","given":"D.A.P","non-dropping-particle":"","parse-names":false,"suffix":""},{"dropping-particle":"","family":"Eri","given":"Witchayo","non-dropping-particle":"","parse-names":false,"suffix":""},{"dropping-particle":"","family":"Yennike","given":"Tri Herawati","non-dropping-particle":"","parse-names":false,"suffix":""}],"id":"ITEM-1","issued":{"date-parts":[["2022"]]},"page":"190-195","title":"DOI: http://dx.doi.org/10.33846/sf13136 Manajemen Pelayanan Kesehatan Jamaah Haji di Puskesmas Kalisat Kabupaten Jember Purwita Dwi Arysca Pratiwi","type":"article-journal","volume":"13"},"uris":["http://www.mendeley.com/documents/?uuid=fd7d7f5e-4e7d-4957-aaae-eba3af8b5c64"]}],"mendeley":{"formattedCitation":"(Purwita, Eri, and Yennike 2022)","manualFormatting":"(Purwita, Eri, &amp; Yennike, 2022)","plainTextFormattedCitation":"(Purwita, Eri, and Yennike 2022)","previouslyFormattedCitation":"(Purwita, Eri, and Yennike 2022)"},"properties":{"noteIndex":0},"schema":"https://github.com/citation-style-language/schema/raw/master/csl-citation.json"}</w:instrText>
      </w:r>
      <w:r w:rsidR="00CF2668">
        <w:rPr>
          <w:rFonts w:ascii="Times New Roman" w:hAnsi="Times New Roman" w:cs="Times New Roman"/>
          <w:color w:val="000000" w:themeColor="text1"/>
          <w:sz w:val="24"/>
          <w:szCs w:val="24"/>
        </w:rPr>
        <w:fldChar w:fldCharType="separate"/>
      </w:r>
      <w:r w:rsidR="00CF2668" w:rsidRPr="00CF2668">
        <w:rPr>
          <w:rFonts w:ascii="Times New Roman" w:hAnsi="Times New Roman" w:cs="Times New Roman"/>
          <w:noProof/>
          <w:color w:val="000000" w:themeColor="text1"/>
          <w:sz w:val="24"/>
          <w:szCs w:val="24"/>
        </w:rPr>
        <w:t xml:space="preserve">(Purwita, Eri, </w:t>
      </w:r>
      <w:r w:rsidR="002C08CC">
        <w:rPr>
          <w:rFonts w:ascii="Times New Roman" w:hAnsi="Times New Roman" w:cs="Times New Roman"/>
          <w:noProof/>
          <w:color w:val="000000" w:themeColor="text1"/>
          <w:sz w:val="24"/>
          <w:szCs w:val="24"/>
        </w:rPr>
        <w:t>&amp;</w:t>
      </w:r>
      <w:r w:rsidR="00CF2668" w:rsidRPr="00CF2668">
        <w:rPr>
          <w:rFonts w:ascii="Times New Roman" w:hAnsi="Times New Roman" w:cs="Times New Roman"/>
          <w:noProof/>
          <w:color w:val="000000" w:themeColor="text1"/>
          <w:sz w:val="24"/>
          <w:szCs w:val="24"/>
        </w:rPr>
        <w:t xml:space="preserve"> Yennike</w:t>
      </w:r>
      <w:r w:rsidR="002C08CC">
        <w:rPr>
          <w:rFonts w:ascii="Times New Roman" w:hAnsi="Times New Roman" w:cs="Times New Roman"/>
          <w:noProof/>
          <w:color w:val="000000" w:themeColor="text1"/>
          <w:sz w:val="24"/>
          <w:szCs w:val="24"/>
        </w:rPr>
        <w:t>,</w:t>
      </w:r>
      <w:r w:rsidR="00CF2668" w:rsidRPr="00CF2668">
        <w:rPr>
          <w:rFonts w:ascii="Times New Roman" w:hAnsi="Times New Roman" w:cs="Times New Roman"/>
          <w:noProof/>
          <w:color w:val="000000" w:themeColor="text1"/>
          <w:sz w:val="24"/>
          <w:szCs w:val="24"/>
        </w:rPr>
        <w:t xml:space="preserve"> 2022)</w:t>
      </w:r>
      <w:r w:rsidR="00CF2668">
        <w:rPr>
          <w:rFonts w:ascii="Times New Roman" w:hAnsi="Times New Roman" w:cs="Times New Roman"/>
          <w:color w:val="000000" w:themeColor="text1"/>
          <w:sz w:val="24"/>
          <w:szCs w:val="24"/>
        </w:rPr>
        <w:fldChar w:fldCharType="end"/>
      </w:r>
      <w:r w:rsidR="00CF2668">
        <w:rPr>
          <w:rFonts w:ascii="Times New Roman" w:hAnsi="Times New Roman" w:cs="Times New Roman"/>
          <w:color w:val="000000" w:themeColor="text1"/>
          <w:sz w:val="24"/>
          <w:szCs w:val="24"/>
        </w:rPr>
        <w:t>.</w:t>
      </w:r>
      <w:r w:rsidRPr="00CC35F2">
        <w:rPr>
          <w:rFonts w:ascii="Times New Roman" w:hAnsi="Times New Roman" w:cs="Times New Roman"/>
          <w:color w:val="000000" w:themeColor="text1"/>
          <w:sz w:val="24"/>
          <w:szCs w:val="24"/>
        </w:rPr>
        <w:t xml:space="preserve"> Dalam menetapkan istithaah, Puskesmas berperan dalam pengisian data diagnosa jemaah haji di SISKOHAT, begitu juga dengan dokter yang memiliki akses tersebut pegawai mempunyai masing-masing akun untuk memantau. Tidak ada regulasi tertentu melainkan tetap berpegangan pada Keputusan Menteri Kesehatan dan pemerintah, Bapak Adi selaku pegawai menyampaikan jika tidak berani untuk melakukan hal yang diluar jalur peraturan karena menyangkut kesehatan banyak orang meskipun seringkali jemaah haji tetap ingin diistithaahkan secara cepat dan terkesan memaksakan.</w:t>
      </w:r>
    </w:p>
    <w:p w14:paraId="4BBC0F4E" w14:textId="719D2251" w:rsidR="00A11C6D" w:rsidRDefault="00A11C6D" w:rsidP="00C17B28">
      <w:pPr>
        <w:ind w:firstLine="720"/>
        <w:jc w:val="both"/>
        <w:rPr>
          <w:rFonts w:ascii="Times New Roman" w:hAnsi="Times New Roman" w:cs="Times New Roman"/>
          <w:sz w:val="24"/>
          <w:szCs w:val="24"/>
        </w:rPr>
      </w:pPr>
      <w:r w:rsidRPr="008A5824">
        <w:rPr>
          <w:rFonts w:ascii="Times New Roman" w:hAnsi="Times New Roman" w:cs="Times New Roman"/>
          <w:sz w:val="24"/>
          <w:szCs w:val="24"/>
        </w:rPr>
        <w:t xml:space="preserve">Mengutip pada Petunjuk Teknis Permenkes No. 15 Tahun 2016 bahwa konseling </w:t>
      </w:r>
      <w:r>
        <w:rPr>
          <w:rFonts w:ascii="Times New Roman" w:hAnsi="Times New Roman" w:cs="Times New Roman"/>
          <w:sz w:val="24"/>
          <w:szCs w:val="24"/>
        </w:rPr>
        <w:t>adalah</w:t>
      </w:r>
      <w:r w:rsidRPr="008A5824">
        <w:rPr>
          <w:rFonts w:ascii="Times New Roman" w:hAnsi="Times New Roman" w:cs="Times New Roman"/>
          <w:sz w:val="24"/>
          <w:szCs w:val="24"/>
        </w:rPr>
        <w:t xml:space="preserve"> </w:t>
      </w:r>
      <w:r>
        <w:rPr>
          <w:rFonts w:ascii="Times New Roman" w:hAnsi="Times New Roman" w:cs="Times New Roman"/>
          <w:sz w:val="24"/>
          <w:szCs w:val="24"/>
        </w:rPr>
        <w:t>interaksi timbal balik</w:t>
      </w:r>
      <w:r w:rsidRPr="008A5824">
        <w:rPr>
          <w:rFonts w:ascii="Times New Roman" w:hAnsi="Times New Roman" w:cs="Times New Roman"/>
          <w:sz w:val="24"/>
          <w:szCs w:val="24"/>
        </w:rPr>
        <w:t xml:space="preserve"> antara</w:t>
      </w:r>
      <w:r>
        <w:rPr>
          <w:rFonts w:ascii="Times New Roman" w:hAnsi="Times New Roman" w:cs="Times New Roman"/>
          <w:sz w:val="24"/>
          <w:szCs w:val="24"/>
        </w:rPr>
        <w:t xml:space="preserve"> </w:t>
      </w:r>
      <w:r w:rsidRPr="008A5824">
        <w:rPr>
          <w:rFonts w:ascii="Times New Roman" w:hAnsi="Times New Roman" w:cs="Times New Roman"/>
          <w:sz w:val="24"/>
          <w:szCs w:val="24"/>
        </w:rPr>
        <w:t xml:space="preserve">tenaga </w:t>
      </w:r>
      <w:r>
        <w:rPr>
          <w:rFonts w:ascii="Times New Roman" w:hAnsi="Times New Roman" w:cs="Times New Roman"/>
          <w:sz w:val="24"/>
          <w:szCs w:val="24"/>
        </w:rPr>
        <w:t xml:space="preserve">medis atau </w:t>
      </w:r>
      <w:r w:rsidRPr="008A5824">
        <w:rPr>
          <w:rFonts w:ascii="Times New Roman" w:hAnsi="Times New Roman" w:cs="Times New Roman"/>
          <w:sz w:val="24"/>
          <w:szCs w:val="24"/>
        </w:rPr>
        <w:t>dokter d</w:t>
      </w:r>
      <w:r>
        <w:rPr>
          <w:rFonts w:ascii="Times New Roman" w:hAnsi="Times New Roman" w:cs="Times New Roman"/>
          <w:sz w:val="24"/>
          <w:szCs w:val="24"/>
        </w:rPr>
        <w:t>engan</w:t>
      </w:r>
      <w:r w:rsidRPr="008A5824">
        <w:rPr>
          <w:rFonts w:ascii="Times New Roman" w:hAnsi="Times New Roman" w:cs="Times New Roman"/>
          <w:sz w:val="24"/>
          <w:szCs w:val="24"/>
        </w:rPr>
        <w:t xml:space="preserve"> jemaah haji</w:t>
      </w:r>
      <w:r>
        <w:rPr>
          <w:rFonts w:ascii="Times New Roman" w:hAnsi="Times New Roman" w:cs="Times New Roman"/>
          <w:sz w:val="24"/>
          <w:szCs w:val="24"/>
        </w:rPr>
        <w:t xml:space="preserve"> atau pasien</w:t>
      </w:r>
      <w:r w:rsidRPr="008A5824">
        <w:rPr>
          <w:rFonts w:ascii="Times New Roman" w:hAnsi="Times New Roman" w:cs="Times New Roman"/>
          <w:sz w:val="24"/>
          <w:szCs w:val="24"/>
        </w:rPr>
        <w:t xml:space="preserve"> di </w:t>
      </w:r>
      <w:r>
        <w:rPr>
          <w:rFonts w:ascii="Times New Roman" w:hAnsi="Times New Roman" w:cs="Times New Roman"/>
          <w:sz w:val="24"/>
          <w:szCs w:val="24"/>
        </w:rPr>
        <w:t>p</w:t>
      </w:r>
      <w:r w:rsidRPr="008A5824">
        <w:rPr>
          <w:rFonts w:ascii="Times New Roman" w:hAnsi="Times New Roman" w:cs="Times New Roman"/>
          <w:sz w:val="24"/>
          <w:szCs w:val="24"/>
        </w:rPr>
        <w:t>uskesmas</w:t>
      </w:r>
      <w:r>
        <w:rPr>
          <w:rFonts w:ascii="Times New Roman" w:hAnsi="Times New Roman" w:cs="Times New Roman"/>
          <w:sz w:val="24"/>
          <w:szCs w:val="24"/>
        </w:rPr>
        <w:t xml:space="preserve">, </w:t>
      </w:r>
      <w:r w:rsidRPr="008A5824">
        <w:rPr>
          <w:rFonts w:ascii="Times New Roman" w:hAnsi="Times New Roman" w:cs="Times New Roman"/>
          <w:sz w:val="24"/>
          <w:szCs w:val="24"/>
        </w:rPr>
        <w:t xml:space="preserve">rumah sakit </w:t>
      </w:r>
      <w:r>
        <w:rPr>
          <w:rFonts w:ascii="Times New Roman" w:hAnsi="Times New Roman" w:cs="Times New Roman"/>
          <w:sz w:val="24"/>
          <w:szCs w:val="24"/>
        </w:rPr>
        <w:t>maupun</w:t>
      </w:r>
      <w:r w:rsidRPr="008A5824">
        <w:rPr>
          <w:rFonts w:ascii="Times New Roman" w:hAnsi="Times New Roman" w:cs="Times New Roman"/>
          <w:sz w:val="24"/>
          <w:szCs w:val="24"/>
        </w:rPr>
        <w:t xml:space="preserve"> klinik. </w:t>
      </w:r>
      <w:r>
        <w:rPr>
          <w:rFonts w:ascii="Times New Roman" w:hAnsi="Times New Roman" w:cs="Times New Roman"/>
          <w:sz w:val="24"/>
          <w:szCs w:val="24"/>
        </w:rPr>
        <w:t>Bimbingan</w:t>
      </w:r>
      <w:r w:rsidRPr="008A5824">
        <w:rPr>
          <w:rFonts w:ascii="Times New Roman" w:hAnsi="Times New Roman" w:cs="Times New Roman"/>
          <w:sz w:val="24"/>
          <w:szCs w:val="24"/>
        </w:rPr>
        <w:t xml:space="preserve"> pe</w:t>
      </w:r>
      <w:r>
        <w:rPr>
          <w:rFonts w:ascii="Times New Roman" w:hAnsi="Times New Roman" w:cs="Times New Roman"/>
          <w:sz w:val="24"/>
          <w:szCs w:val="24"/>
        </w:rPr>
        <w:t>nting</w:t>
      </w:r>
      <w:r w:rsidRPr="008A5824">
        <w:rPr>
          <w:rFonts w:ascii="Times New Roman" w:hAnsi="Times New Roman" w:cs="Times New Roman"/>
          <w:sz w:val="24"/>
          <w:szCs w:val="24"/>
        </w:rPr>
        <w:t xml:space="preserve"> dilakukan </w:t>
      </w:r>
      <w:r>
        <w:rPr>
          <w:rFonts w:ascii="Times New Roman" w:hAnsi="Times New Roman" w:cs="Times New Roman"/>
          <w:sz w:val="24"/>
          <w:szCs w:val="24"/>
        </w:rPr>
        <w:t xml:space="preserve">pihak </w:t>
      </w:r>
      <w:r w:rsidRPr="008A5824">
        <w:rPr>
          <w:rFonts w:ascii="Times New Roman" w:hAnsi="Times New Roman" w:cs="Times New Roman"/>
          <w:sz w:val="24"/>
          <w:szCs w:val="24"/>
        </w:rPr>
        <w:t xml:space="preserve">penasehat </w:t>
      </w:r>
      <w:r>
        <w:rPr>
          <w:rFonts w:ascii="Times New Roman" w:hAnsi="Times New Roman" w:cs="Times New Roman"/>
          <w:sz w:val="24"/>
          <w:szCs w:val="24"/>
        </w:rPr>
        <w:t>dengan tujuan</w:t>
      </w:r>
      <w:r w:rsidRPr="008A5824">
        <w:rPr>
          <w:rFonts w:ascii="Times New Roman" w:hAnsi="Times New Roman" w:cs="Times New Roman"/>
          <w:sz w:val="24"/>
          <w:szCs w:val="24"/>
        </w:rPr>
        <w:t xml:space="preserve"> me</w:t>
      </w:r>
      <w:r>
        <w:rPr>
          <w:rFonts w:ascii="Times New Roman" w:hAnsi="Times New Roman" w:cs="Times New Roman"/>
          <w:sz w:val="24"/>
          <w:szCs w:val="24"/>
        </w:rPr>
        <w:t>mantau dan</w:t>
      </w:r>
      <w:r w:rsidRPr="008A5824">
        <w:rPr>
          <w:rFonts w:ascii="Times New Roman" w:hAnsi="Times New Roman" w:cs="Times New Roman"/>
          <w:sz w:val="24"/>
          <w:szCs w:val="24"/>
        </w:rPr>
        <w:t xml:space="preserve"> pengontrolan </w:t>
      </w:r>
      <w:r>
        <w:rPr>
          <w:rFonts w:ascii="Times New Roman" w:hAnsi="Times New Roman" w:cs="Times New Roman"/>
          <w:sz w:val="24"/>
          <w:szCs w:val="24"/>
        </w:rPr>
        <w:t>terhadap</w:t>
      </w:r>
      <w:r w:rsidRPr="008A5824">
        <w:rPr>
          <w:rFonts w:ascii="Times New Roman" w:hAnsi="Times New Roman" w:cs="Times New Roman"/>
          <w:sz w:val="24"/>
          <w:szCs w:val="24"/>
        </w:rPr>
        <w:t xml:space="preserve"> risiko kesehatan jemaah sesuai hasil </w:t>
      </w:r>
      <w:r>
        <w:rPr>
          <w:rFonts w:ascii="Times New Roman" w:hAnsi="Times New Roman" w:cs="Times New Roman"/>
          <w:sz w:val="24"/>
          <w:szCs w:val="24"/>
        </w:rPr>
        <w:t>pengecekan medis</w:t>
      </w:r>
      <w:r w:rsidRPr="008A5824">
        <w:rPr>
          <w:rFonts w:ascii="Times New Roman" w:hAnsi="Times New Roman" w:cs="Times New Roman"/>
          <w:sz w:val="24"/>
          <w:szCs w:val="24"/>
        </w:rPr>
        <w:t xml:space="preserve"> tahap </w:t>
      </w:r>
      <w:r>
        <w:rPr>
          <w:rFonts w:ascii="Times New Roman" w:hAnsi="Times New Roman" w:cs="Times New Roman"/>
          <w:sz w:val="24"/>
          <w:szCs w:val="24"/>
        </w:rPr>
        <w:t>awal</w:t>
      </w:r>
      <w:r w:rsidRPr="008A5824">
        <w:rPr>
          <w:rFonts w:ascii="Times New Roman" w:hAnsi="Times New Roman" w:cs="Times New Roman"/>
          <w:sz w:val="24"/>
          <w:szCs w:val="24"/>
        </w:rPr>
        <w:t xml:space="preserve">, penasehat </w:t>
      </w:r>
      <w:r>
        <w:rPr>
          <w:rFonts w:ascii="Times New Roman" w:hAnsi="Times New Roman" w:cs="Times New Roman"/>
          <w:sz w:val="24"/>
          <w:szCs w:val="24"/>
        </w:rPr>
        <w:t>perlu</w:t>
      </w:r>
      <w:r w:rsidRPr="008A5824">
        <w:rPr>
          <w:rFonts w:ascii="Times New Roman" w:hAnsi="Times New Roman" w:cs="Times New Roman"/>
          <w:sz w:val="24"/>
          <w:szCs w:val="24"/>
        </w:rPr>
        <w:t xml:space="preserve"> memberi </w:t>
      </w:r>
      <w:r>
        <w:rPr>
          <w:rFonts w:ascii="Times New Roman" w:hAnsi="Times New Roman" w:cs="Times New Roman"/>
          <w:sz w:val="24"/>
          <w:szCs w:val="24"/>
        </w:rPr>
        <w:t xml:space="preserve">informasi serta </w:t>
      </w:r>
      <w:r w:rsidRPr="008A5824">
        <w:rPr>
          <w:rFonts w:ascii="Times New Roman" w:hAnsi="Times New Roman" w:cs="Times New Roman"/>
          <w:sz w:val="24"/>
          <w:szCs w:val="24"/>
        </w:rPr>
        <w:t>nasehat</w:t>
      </w:r>
      <w:r>
        <w:rPr>
          <w:rFonts w:ascii="Times New Roman" w:hAnsi="Times New Roman" w:cs="Times New Roman"/>
          <w:sz w:val="24"/>
          <w:szCs w:val="24"/>
        </w:rPr>
        <w:t xml:space="preserve"> </w:t>
      </w:r>
      <w:r w:rsidRPr="008A5824">
        <w:rPr>
          <w:rFonts w:ascii="Times New Roman" w:hAnsi="Times New Roman" w:cs="Times New Roman"/>
          <w:sz w:val="24"/>
          <w:szCs w:val="24"/>
        </w:rPr>
        <w:t xml:space="preserve">tentang </w:t>
      </w:r>
      <w:r>
        <w:rPr>
          <w:rFonts w:ascii="Times New Roman" w:hAnsi="Times New Roman" w:cs="Times New Roman"/>
          <w:sz w:val="24"/>
          <w:szCs w:val="24"/>
        </w:rPr>
        <w:t>s</w:t>
      </w:r>
      <w:r w:rsidRPr="008A5824">
        <w:rPr>
          <w:rFonts w:ascii="Times New Roman" w:hAnsi="Times New Roman" w:cs="Times New Roman"/>
          <w:sz w:val="24"/>
          <w:szCs w:val="24"/>
        </w:rPr>
        <w:t>akit yang di</w:t>
      </w:r>
      <w:r>
        <w:rPr>
          <w:rFonts w:ascii="Times New Roman" w:hAnsi="Times New Roman" w:cs="Times New Roman"/>
          <w:sz w:val="24"/>
          <w:szCs w:val="24"/>
        </w:rPr>
        <w:t>alami</w:t>
      </w:r>
      <w:r w:rsidRPr="008A5824">
        <w:rPr>
          <w:rFonts w:ascii="Times New Roman" w:hAnsi="Times New Roman" w:cs="Times New Roman"/>
          <w:sz w:val="24"/>
          <w:szCs w:val="24"/>
        </w:rPr>
        <w:t xml:space="preserve"> oleh jemaah </w:t>
      </w:r>
      <w:r>
        <w:rPr>
          <w:rFonts w:ascii="Times New Roman" w:hAnsi="Times New Roman" w:cs="Times New Roman"/>
          <w:sz w:val="24"/>
          <w:szCs w:val="24"/>
        </w:rPr>
        <w:t>tersebut</w:t>
      </w:r>
      <w:r w:rsidRPr="008A5824">
        <w:rPr>
          <w:rFonts w:ascii="Times New Roman" w:hAnsi="Times New Roman" w:cs="Times New Roman"/>
          <w:sz w:val="24"/>
          <w:szCs w:val="24"/>
        </w:rPr>
        <w:t xml:space="preserve">. Jika perlu </w:t>
      </w:r>
      <w:r>
        <w:rPr>
          <w:rFonts w:ascii="Times New Roman" w:hAnsi="Times New Roman" w:cs="Times New Roman"/>
          <w:sz w:val="24"/>
          <w:szCs w:val="24"/>
        </w:rPr>
        <w:t>ketika</w:t>
      </w:r>
      <w:r w:rsidRPr="008A5824">
        <w:rPr>
          <w:rFonts w:ascii="Times New Roman" w:hAnsi="Times New Roman" w:cs="Times New Roman"/>
          <w:sz w:val="24"/>
          <w:szCs w:val="24"/>
        </w:rPr>
        <w:t xml:space="preserve"> konsultasi</w:t>
      </w:r>
      <w:r>
        <w:rPr>
          <w:rFonts w:ascii="Times New Roman" w:hAnsi="Times New Roman" w:cs="Times New Roman"/>
          <w:sz w:val="24"/>
          <w:szCs w:val="24"/>
        </w:rPr>
        <w:t>,</w:t>
      </w:r>
      <w:r w:rsidRPr="008A5824">
        <w:rPr>
          <w:rFonts w:ascii="Times New Roman" w:hAnsi="Times New Roman" w:cs="Times New Roman"/>
          <w:sz w:val="24"/>
          <w:szCs w:val="24"/>
        </w:rPr>
        <w:t xml:space="preserve"> dokter </w:t>
      </w:r>
      <w:r>
        <w:rPr>
          <w:rFonts w:ascii="Times New Roman" w:hAnsi="Times New Roman" w:cs="Times New Roman"/>
          <w:sz w:val="24"/>
          <w:szCs w:val="24"/>
        </w:rPr>
        <w:t>bisa</w:t>
      </w:r>
      <w:r w:rsidRPr="008A5824">
        <w:rPr>
          <w:rFonts w:ascii="Times New Roman" w:hAnsi="Times New Roman" w:cs="Times New Roman"/>
          <w:sz w:val="24"/>
          <w:szCs w:val="24"/>
        </w:rPr>
        <w:t xml:space="preserve"> memberi </w:t>
      </w:r>
      <w:r>
        <w:rPr>
          <w:rFonts w:ascii="Times New Roman" w:hAnsi="Times New Roman" w:cs="Times New Roman"/>
          <w:sz w:val="24"/>
          <w:szCs w:val="24"/>
        </w:rPr>
        <w:t xml:space="preserve">resep tambahan </w:t>
      </w:r>
      <w:r w:rsidRPr="008A5824">
        <w:rPr>
          <w:rFonts w:ascii="Times New Roman" w:hAnsi="Times New Roman" w:cs="Times New Roman"/>
          <w:sz w:val="24"/>
          <w:szCs w:val="24"/>
        </w:rPr>
        <w:t xml:space="preserve">obat yang </w:t>
      </w:r>
      <w:r>
        <w:rPr>
          <w:rFonts w:ascii="Times New Roman" w:hAnsi="Times New Roman" w:cs="Times New Roman"/>
          <w:sz w:val="24"/>
          <w:szCs w:val="24"/>
        </w:rPr>
        <w:t>berkaitan</w:t>
      </w:r>
      <w:r w:rsidRPr="008A5824">
        <w:rPr>
          <w:rFonts w:ascii="Times New Roman" w:hAnsi="Times New Roman" w:cs="Times New Roman"/>
          <w:sz w:val="24"/>
          <w:szCs w:val="24"/>
        </w:rPr>
        <w:t xml:space="preserve"> dengan kondisi kesehatan jemaah </w:t>
      </w:r>
      <w:r>
        <w:rPr>
          <w:rFonts w:ascii="Times New Roman" w:hAnsi="Times New Roman" w:cs="Times New Roman"/>
          <w:sz w:val="24"/>
          <w:szCs w:val="24"/>
        </w:rPr>
        <w:t>sendiri</w:t>
      </w:r>
      <w:r w:rsidRPr="008A5824">
        <w:rPr>
          <w:rFonts w:ascii="Times New Roman" w:hAnsi="Times New Roman" w:cs="Times New Roman"/>
          <w:sz w:val="24"/>
          <w:szCs w:val="24"/>
        </w:rPr>
        <w:t xml:space="preserve">, hal ini dilakukan </w:t>
      </w:r>
      <w:r>
        <w:rPr>
          <w:rFonts w:ascii="Times New Roman" w:hAnsi="Times New Roman" w:cs="Times New Roman"/>
          <w:sz w:val="24"/>
          <w:szCs w:val="24"/>
        </w:rPr>
        <w:t>sebagai kontrol</w:t>
      </w:r>
      <w:r w:rsidRPr="008A5824">
        <w:rPr>
          <w:rFonts w:ascii="Times New Roman" w:hAnsi="Times New Roman" w:cs="Times New Roman"/>
          <w:sz w:val="24"/>
          <w:szCs w:val="24"/>
        </w:rPr>
        <w:t xml:space="preserve"> bagaimana </w:t>
      </w:r>
      <w:r>
        <w:rPr>
          <w:rFonts w:ascii="Times New Roman" w:hAnsi="Times New Roman" w:cs="Times New Roman"/>
          <w:sz w:val="24"/>
          <w:szCs w:val="24"/>
        </w:rPr>
        <w:t>kemajuan</w:t>
      </w:r>
      <w:r w:rsidRPr="008A5824">
        <w:rPr>
          <w:rFonts w:ascii="Times New Roman" w:hAnsi="Times New Roman" w:cs="Times New Roman"/>
          <w:sz w:val="24"/>
          <w:szCs w:val="24"/>
        </w:rPr>
        <w:t xml:space="preserve"> </w:t>
      </w:r>
      <w:r>
        <w:rPr>
          <w:rFonts w:ascii="Times New Roman" w:hAnsi="Times New Roman" w:cs="Times New Roman"/>
          <w:sz w:val="24"/>
          <w:szCs w:val="24"/>
        </w:rPr>
        <w:t xml:space="preserve">kesehatan </w:t>
      </w:r>
      <w:r w:rsidRPr="008A5824">
        <w:rPr>
          <w:rFonts w:ascii="Times New Roman" w:hAnsi="Times New Roman" w:cs="Times New Roman"/>
          <w:sz w:val="24"/>
          <w:szCs w:val="24"/>
        </w:rPr>
        <w:t>khususnya jemaah lansia.</w:t>
      </w:r>
      <w:r w:rsidRPr="00BD6F41">
        <w:rPr>
          <w:rFonts w:ascii="Times New Roman" w:hAnsi="Times New Roman" w:cs="Times New Roman"/>
          <w:color w:val="FF0000"/>
          <w:sz w:val="24"/>
          <w:szCs w:val="24"/>
        </w:rPr>
        <w:t xml:space="preserve"> </w:t>
      </w:r>
      <w:r>
        <w:rPr>
          <w:rFonts w:ascii="Times New Roman" w:hAnsi="Times New Roman" w:cs="Times New Roman"/>
          <w:sz w:val="24"/>
          <w:szCs w:val="24"/>
        </w:rPr>
        <w:t>Puskesmas Tambakaji Kota Semarang juga terdapat program khusus antara lain konsultasi ke dokter atau ke bagian gizi terkait dengan obat-obatan dan juga mengatur pola makan yang sehat dan sehat bagi lansia, serta mendorong jemaah haji lansia untuk senantiasa berolahraga melalui pantauan aplikasi SIPGAR yang hanya cukup memerlukan handphone dan paket kuota internet, setelah melaksanakan olahraga jemaah haji lansia akan di tes melalui tensi dan ketika sudah dilaksanakan maka jemaah haji akan diberi tahu bagian mana saja kekurangannya kemudian bisa dilanjutkan lagi olahraga secara mandiri di tempat tinggal masing-masing. Dalam hal ini bertujuan untuk menjaga kebugaran fisik mengingat di tanah suci sangat banyak dan padat kegiatannya, kemudian perbedaan cuaca yang bisa mempengaruhi kesehatan jemaah haji lansia. Pihak Puskesmas juga menyarankan kepada seluruh jemaah haji untuk rutin menjalankan konsultasi dan kontrol ke layanan kesehatan setempat.</w:t>
      </w:r>
    </w:p>
    <w:p w14:paraId="49369FB5" w14:textId="64D234CC" w:rsidR="00DF7A1B" w:rsidRDefault="00DF7A1B" w:rsidP="00C17B28">
      <w:pPr>
        <w:ind w:firstLine="720"/>
        <w:jc w:val="both"/>
        <w:rPr>
          <w:rFonts w:ascii="Times New Roman" w:hAnsi="Times New Roman" w:cs="Times New Roman"/>
          <w:sz w:val="24"/>
          <w:szCs w:val="24"/>
        </w:rPr>
      </w:pPr>
      <w:r w:rsidRPr="008A5824">
        <w:rPr>
          <w:rFonts w:ascii="Times New Roman" w:hAnsi="Times New Roman" w:cs="Times New Roman"/>
          <w:sz w:val="24"/>
          <w:szCs w:val="24"/>
        </w:rPr>
        <w:t>Peraturan Pemerintah menjelaskan bahwa jemaah haji lansia diperbolehkan terb</w:t>
      </w:r>
      <w:r>
        <w:rPr>
          <w:rFonts w:ascii="Times New Roman" w:hAnsi="Times New Roman" w:cs="Times New Roman"/>
          <w:sz w:val="24"/>
          <w:szCs w:val="24"/>
        </w:rPr>
        <w:t>ang</w:t>
      </w:r>
      <w:r w:rsidRPr="008A5824">
        <w:rPr>
          <w:rFonts w:ascii="Times New Roman" w:hAnsi="Times New Roman" w:cs="Times New Roman"/>
          <w:sz w:val="24"/>
          <w:szCs w:val="24"/>
        </w:rPr>
        <w:t xml:space="preserve"> </w:t>
      </w:r>
      <w:r>
        <w:rPr>
          <w:rFonts w:ascii="Times New Roman" w:hAnsi="Times New Roman" w:cs="Times New Roman"/>
          <w:sz w:val="24"/>
          <w:szCs w:val="24"/>
        </w:rPr>
        <w:t>menuju</w:t>
      </w:r>
      <w:r w:rsidRPr="008A5824">
        <w:rPr>
          <w:rFonts w:ascii="Times New Roman" w:hAnsi="Times New Roman" w:cs="Times New Roman"/>
          <w:sz w:val="24"/>
          <w:szCs w:val="24"/>
        </w:rPr>
        <w:t xml:space="preserve"> </w:t>
      </w:r>
      <w:r>
        <w:rPr>
          <w:rFonts w:ascii="Times New Roman" w:hAnsi="Times New Roman" w:cs="Times New Roman"/>
          <w:sz w:val="24"/>
          <w:szCs w:val="24"/>
        </w:rPr>
        <w:t>baitullah</w:t>
      </w:r>
      <w:r w:rsidRPr="008A5824">
        <w:rPr>
          <w:rFonts w:ascii="Times New Roman" w:hAnsi="Times New Roman" w:cs="Times New Roman"/>
          <w:sz w:val="24"/>
          <w:szCs w:val="24"/>
        </w:rPr>
        <w:t xml:space="preserve"> </w:t>
      </w:r>
      <w:r>
        <w:rPr>
          <w:rFonts w:ascii="Times New Roman" w:hAnsi="Times New Roman" w:cs="Times New Roman"/>
          <w:sz w:val="24"/>
          <w:szCs w:val="24"/>
        </w:rPr>
        <w:t>dalam</w:t>
      </w:r>
      <w:r w:rsidRPr="008A5824">
        <w:rPr>
          <w:rFonts w:ascii="Times New Roman" w:hAnsi="Times New Roman" w:cs="Times New Roman"/>
          <w:sz w:val="24"/>
          <w:szCs w:val="24"/>
        </w:rPr>
        <w:t xml:space="preserve"> mengikuti rangkaian </w:t>
      </w:r>
      <w:r>
        <w:rPr>
          <w:rFonts w:ascii="Times New Roman" w:hAnsi="Times New Roman" w:cs="Times New Roman"/>
          <w:sz w:val="24"/>
          <w:szCs w:val="24"/>
        </w:rPr>
        <w:t>per</w:t>
      </w:r>
      <w:r w:rsidRPr="008A5824">
        <w:rPr>
          <w:rFonts w:ascii="Times New Roman" w:hAnsi="Times New Roman" w:cs="Times New Roman"/>
          <w:sz w:val="24"/>
          <w:szCs w:val="24"/>
        </w:rPr>
        <w:t>ibadah</w:t>
      </w:r>
      <w:r>
        <w:rPr>
          <w:rFonts w:ascii="Times New Roman" w:hAnsi="Times New Roman" w:cs="Times New Roman"/>
          <w:sz w:val="24"/>
          <w:szCs w:val="24"/>
        </w:rPr>
        <w:t>an</w:t>
      </w:r>
      <w:r w:rsidRPr="008A5824">
        <w:rPr>
          <w:rFonts w:ascii="Times New Roman" w:hAnsi="Times New Roman" w:cs="Times New Roman"/>
          <w:sz w:val="24"/>
          <w:szCs w:val="24"/>
        </w:rPr>
        <w:t xml:space="preserve"> merupakan </w:t>
      </w:r>
      <w:r>
        <w:rPr>
          <w:rFonts w:ascii="Times New Roman" w:hAnsi="Times New Roman" w:cs="Times New Roman"/>
          <w:sz w:val="24"/>
          <w:szCs w:val="24"/>
        </w:rPr>
        <w:t xml:space="preserve">jemaah </w:t>
      </w:r>
      <w:r w:rsidRPr="008A5824">
        <w:rPr>
          <w:rFonts w:ascii="Times New Roman" w:hAnsi="Times New Roman" w:cs="Times New Roman"/>
          <w:sz w:val="24"/>
          <w:szCs w:val="24"/>
        </w:rPr>
        <w:t>kategori istithaah yang mencakup kuatnya fisik, mampu menjalankan semua rangkaian ibadah secara mandiri, dan juga mampu secara ekonomi. Dalam kenyataannya masih banyak jemaah haji lansia yang belum masuk kategori istithaah</w:t>
      </w:r>
      <w:r>
        <w:rPr>
          <w:rFonts w:ascii="Times New Roman" w:hAnsi="Times New Roman" w:cs="Times New Roman"/>
          <w:sz w:val="24"/>
          <w:szCs w:val="24"/>
        </w:rPr>
        <w:t xml:space="preserve"> </w:t>
      </w:r>
      <w:r>
        <w:rPr>
          <w:rFonts w:ascii="Times New Roman" w:hAnsi="Times New Roman" w:cs="Times New Roman"/>
          <w:sz w:val="24"/>
          <w:szCs w:val="24"/>
        </w:rPr>
        <w:fldChar w:fldCharType="begin" w:fldLock="1"/>
      </w:r>
      <w:r w:rsidR="00593710">
        <w:rPr>
          <w:rFonts w:ascii="Times New Roman" w:hAnsi="Times New Roman" w:cs="Times New Roman"/>
          <w:sz w:val="24"/>
          <w:szCs w:val="24"/>
        </w:rPr>
        <w:instrText>ADDIN CSL_CITATION {"citationItems":[{"id":"ITEM-1","itemData":{"DOI":"10.30868/im.v7i01.6131","abstract":"Latar belakang penelitian ialah ketertarikan peneliti pada masalah geriatri dimana ini selalu menarik perhatian dalam penyelenggaraan haji. Tujuan dari penelitian ini guna membahas terkait evaluasi pelayanan petugas haji ramah lansia pada penyelenggaraan haji tahun 2023, keberhasilan dalam mencapai tujuan dari pelayanan serta kualitas pelayanan yang telah di berikan kepada jamaah lansia. Penelitian ini menggunakan pendekatan deskriptif kualitatif yang menggambarkan fenomena permasalahan serta fakta yang terjadi di Embarkasi Donohudan Solo, sebagai fokus penelitian. Teknik pengumpulan datanya dengan studi literatur dilanjutkan dengan wawancara mendalam serta observasi secara langsung di Kantor Kementerian Agama Wilayah Jawa Tengah. Hasil penelitian menunjukan bahwa implementasi dari fungsi manajemen dalam mencapai tujuan pelayanan dalam penyelenggaraan haji sudah dilaksanakan dengan sangat baik walaupun masih terdapat beberapa kendala dalam pelaksanaanya kemudian, respon daripada pelayanan publik yang dapat diterima dengan baik serta penilaian yang menyatakan puas oleh jamaah haji lansia","author":[{"dropping-particle":"","family":"Agustin","given":"T M","non-dropping-particle":"","parse-names":false,"suffix":""},{"dropping-particle":"","family":"Muhajarah","given":"K","non-dropping-particle":"","parse-names":false,"suffix":""}],"container-title":"Islamic …","id":"ITEM-1","issued":{"date-parts":[["2024"]]},"page":"429-442","title":"Evaluasi Pelayanan Petugas Haji Ramah Lansia Tahun 2023 Kantor Kementerian Agama Wilayah Jawa Tengah","type":"article-journal"},"uris":["http://www.mendeley.com/documents/?uuid=595b0c8a-1014-406a-bee5-416d5e6d15e1"]}],"mendeley":{"formattedCitation":"(Agustin and Muhajarah 2024)","manualFormatting":"(Agustin &amp; Muhajarah, 2024)","plainTextFormattedCitation":"(Agustin and Muhajarah 2024)","previouslyFormattedCitation":"(Agustin and Muhajarah 2024)"},"properties":{"noteIndex":0},"schema":"https://github.com/citation-style-language/schema/raw/master/csl-citation.json"}</w:instrText>
      </w:r>
      <w:r>
        <w:rPr>
          <w:rFonts w:ascii="Times New Roman" w:hAnsi="Times New Roman" w:cs="Times New Roman"/>
          <w:sz w:val="24"/>
          <w:szCs w:val="24"/>
        </w:rPr>
        <w:fldChar w:fldCharType="separate"/>
      </w:r>
      <w:r w:rsidRPr="00DF7A1B">
        <w:rPr>
          <w:rFonts w:ascii="Times New Roman" w:hAnsi="Times New Roman" w:cs="Times New Roman"/>
          <w:noProof/>
          <w:sz w:val="24"/>
          <w:szCs w:val="24"/>
        </w:rPr>
        <w:t xml:space="preserve">(Agustin </w:t>
      </w:r>
      <w:r w:rsidR="00D419EB">
        <w:rPr>
          <w:rFonts w:ascii="Times New Roman" w:hAnsi="Times New Roman" w:cs="Times New Roman"/>
          <w:noProof/>
          <w:sz w:val="24"/>
          <w:szCs w:val="24"/>
        </w:rPr>
        <w:t>&amp;</w:t>
      </w:r>
      <w:r w:rsidRPr="00DF7A1B">
        <w:rPr>
          <w:rFonts w:ascii="Times New Roman" w:hAnsi="Times New Roman" w:cs="Times New Roman"/>
          <w:noProof/>
          <w:sz w:val="24"/>
          <w:szCs w:val="24"/>
        </w:rPr>
        <w:t xml:space="preserve"> Muhajarah</w:t>
      </w:r>
      <w:r w:rsidR="00D419EB">
        <w:rPr>
          <w:rFonts w:ascii="Times New Roman" w:hAnsi="Times New Roman" w:cs="Times New Roman"/>
          <w:noProof/>
          <w:sz w:val="24"/>
          <w:szCs w:val="24"/>
        </w:rPr>
        <w:t>,</w:t>
      </w:r>
      <w:r w:rsidRPr="00DF7A1B">
        <w:rPr>
          <w:rFonts w:ascii="Times New Roman" w:hAnsi="Times New Roman" w:cs="Times New Roman"/>
          <w:noProof/>
          <w:sz w:val="24"/>
          <w:szCs w:val="24"/>
        </w:rPr>
        <w:t xml:space="preserve"> 2024)</w:t>
      </w:r>
      <w:r>
        <w:rPr>
          <w:rFonts w:ascii="Times New Roman" w:hAnsi="Times New Roman" w:cs="Times New Roman"/>
          <w:sz w:val="24"/>
          <w:szCs w:val="24"/>
        </w:rPr>
        <w:fldChar w:fldCharType="end"/>
      </w:r>
      <w:r w:rsidRPr="008A5824">
        <w:rPr>
          <w:rFonts w:ascii="Times New Roman" w:hAnsi="Times New Roman" w:cs="Times New Roman"/>
          <w:sz w:val="24"/>
          <w:szCs w:val="24"/>
        </w:rPr>
        <w:t xml:space="preserve">. </w:t>
      </w:r>
      <w:r>
        <w:rPr>
          <w:rFonts w:ascii="Times New Roman" w:hAnsi="Times New Roman" w:cs="Times New Roman"/>
          <w:sz w:val="24"/>
          <w:szCs w:val="24"/>
        </w:rPr>
        <w:t xml:space="preserve">Namun dalam kurun waktu 5 tahun terakhir, Bapak Adi menyampaikan bahwa mayoritas jemaah haji lansia itu berstatus istithaah meskipun banyak kendala pada saat proses pengecekan, ada kondisi dimana hasil laboratorium bagus tetapi justru ronsen harus </w:t>
      </w:r>
      <w:r>
        <w:rPr>
          <w:rFonts w:ascii="Times New Roman" w:hAnsi="Times New Roman" w:cs="Times New Roman"/>
          <w:sz w:val="24"/>
          <w:szCs w:val="24"/>
        </w:rPr>
        <w:lastRenderedPageBreak/>
        <w:t>dikonsultasikan ke spesialis tim kesehatan rumah sakit terlebih dahulu, begitupun sebaliknya. Ada juga jemaah lansia yang benar-benar kondisinya masih sehat tetapi hanya beberapa saja.</w:t>
      </w:r>
    </w:p>
    <w:p w14:paraId="28013E34" w14:textId="3EA4CDAA" w:rsidR="006A69F2" w:rsidRDefault="006A69F2" w:rsidP="006A69F2">
      <w:pPr>
        <w:ind w:firstLine="720"/>
        <w:jc w:val="both"/>
        <w:rPr>
          <w:rFonts w:ascii="Times New Roman" w:hAnsi="Times New Roman" w:cs="Times New Roman"/>
          <w:sz w:val="24"/>
          <w:szCs w:val="24"/>
        </w:rPr>
      </w:pPr>
      <w:r w:rsidRPr="008A5824">
        <w:rPr>
          <w:rFonts w:ascii="Times New Roman" w:hAnsi="Times New Roman" w:cs="Times New Roman"/>
          <w:sz w:val="24"/>
          <w:szCs w:val="24"/>
        </w:rPr>
        <w:t xml:space="preserve">Komitmen pemerintah untuk mendukung pelaksanaan transparansi dijelaskan melalui Undang-Undang Nomor 14 Tahun 2008 terkait dengan Keterbukaan Informasi Publik </w:t>
      </w:r>
      <w:r>
        <w:rPr>
          <w:rFonts w:ascii="Times New Roman" w:hAnsi="Times New Roman" w:cs="Times New Roman"/>
          <w:sz w:val="24"/>
          <w:szCs w:val="24"/>
        </w:rPr>
        <w:t>menjelaskan</w:t>
      </w:r>
      <w:r w:rsidRPr="008A5824">
        <w:rPr>
          <w:rFonts w:ascii="Times New Roman" w:hAnsi="Times New Roman" w:cs="Times New Roman"/>
          <w:sz w:val="24"/>
          <w:szCs w:val="24"/>
        </w:rPr>
        <w:t xml:space="preserve"> </w:t>
      </w:r>
      <w:r>
        <w:rPr>
          <w:rFonts w:ascii="Times New Roman" w:hAnsi="Times New Roman" w:cs="Times New Roman"/>
          <w:sz w:val="24"/>
          <w:szCs w:val="24"/>
        </w:rPr>
        <w:t>tentang</w:t>
      </w:r>
      <w:r w:rsidRPr="008A5824">
        <w:rPr>
          <w:rFonts w:ascii="Times New Roman" w:hAnsi="Times New Roman" w:cs="Times New Roman"/>
          <w:sz w:val="24"/>
          <w:szCs w:val="24"/>
        </w:rPr>
        <w:t xml:space="preserve"> </w:t>
      </w:r>
      <w:r>
        <w:rPr>
          <w:rFonts w:ascii="Times New Roman" w:hAnsi="Times New Roman" w:cs="Times New Roman"/>
          <w:sz w:val="24"/>
          <w:szCs w:val="24"/>
        </w:rPr>
        <w:t>transparansi</w:t>
      </w:r>
      <w:r w:rsidRPr="008A5824">
        <w:rPr>
          <w:rFonts w:ascii="Times New Roman" w:hAnsi="Times New Roman" w:cs="Times New Roman"/>
          <w:sz w:val="24"/>
          <w:szCs w:val="24"/>
        </w:rPr>
        <w:t xml:space="preserve"> informasi publik </w:t>
      </w:r>
      <w:r>
        <w:rPr>
          <w:rFonts w:ascii="Times New Roman" w:hAnsi="Times New Roman" w:cs="Times New Roman"/>
          <w:sz w:val="24"/>
          <w:szCs w:val="24"/>
        </w:rPr>
        <w:t>adalah media</w:t>
      </w:r>
      <w:r w:rsidRPr="008A5824">
        <w:rPr>
          <w:rFonts w:ascii="Times New Roman" w:hAnsi="Times New Roman" w:cs="Times New Roman"/>
          <w:sz w:val="24"/>
          <w:szCs w:val="24"/>
        </w:rPr>
        <w:t xml:space="preserve"> </w:t>
      </w:r>
      <w:r>
        <w:rPr>
          <w:rFonts w:ascii="Times New Roman" w:hAnsi="Times New Roman" w:cs="Times New Roman"/>
          <w:sz w:val="24"/>
          <w:szCs w:val="24"/>
        </w:rPr>
        <w:t>untuk meningkatkan</w:t>
      </w:r>
      <w:r w:rsidRPr="008A5824">
        <w:rPr>
          <w:rFonts w:ascii="Times New Roman" w:hAnsi="Times New Roman" w:cs="Times New Roman"/>
          <w:sz w:val="24"/>
          <w:szCs w:val="24"/>
        </w:rPr>
        <w:t xml:space="preserve"> peng</w:t>
      </w:r>
      <w:r>
        <w:rPr>
          <w:rFonts w:ascii="Times New Roman" w:hAnsi="Times New Roman" w:cs="Times New Roman"/>
          <w:sz w:val="24"/>
          <w:szCs w:val="24"/>
        </w:rPr>
        <w:t>ontrolan</w:t>
      </w:r>
      <w:r w:rsidRPr="008A5824">
        <w:rPr>
          <w:rFonts w:ascii="Times New Roman" w:hAnsi="Times New Roman" w:cs="Times New Roman"/>
          <w:sz w:val="24"/>
          <w:szCs w:val="24"/>
        </w:rPr>
        <w:t xml:space="preserve"> </w:t>
      </w:r>
      <w:r>
        <w:rPr>
          <w:rFonts w:ascii="Times New Roman" w:hAnsi="Times New Roman" w:cs="Times New Roman"/>
          <w:sz w:val="24"/>
          <w:szCs w:val="24"/>
        </w:rPr>
        <w:t>masyarakat</w:t>
      </w:r>
      <w:r w:rsidRPr="008A5824">
        <w:rPr>
          <w:rFonts w:ascii="Times New Roman" w:hAnsi="Times New Roman" w:cs="Times New Roman"/>
          <w:sz w:val="24"/>
          <w:szCs w:val="24"/>
        </w:rPr>
        <w:t xml:space="preserve"> </w:t>
      </w:r>
      <w:r>
        <w:rPr>
          <w:rFonts w:ascii="Times New Roman" w:hAnsi="Times New Roman" w:cs="Times New Roman"/>
          <w:sz w:val="24"/>
          <w:szCs w:val="24"/>
        </w:rPr>
        <w:t>kepada</w:t>
      </w:r>
      <w:r w:rsidRPr="008A5824">
        <w:rPr>
          <w:rFonts w:ascii="Times New Roman" w:hAnsi="Times New Roman" w:cs="Times New Roman"/>
          <w:sz w:val="24"/>
          <w:szCs w:val="24"/>
        </w:rPr>
        <w:t xml:space="preserve"> pe</w:t>
      </w:r>
      <w:r>
        <w:rPr>
          <w:rFonts w:ascii="Times New Roman" w:hAnsi="Times New Roman" w:cs="Times New Roman"/>
          <w:sz w:val="24"/>
          <w:szCs w:val="24"/>
        </w:rPr>
        <w:t>laksana</w:t>
      </w:r>
      <w:r w:rsidRPr="008A5824">
        <w:rPr>
          <w:rFonts w:ascii="Times New Roman" w:hAnsi="Times New Roman" w:cs="Times New Roman"/>
          <w:sz w:val="24"/>
          <w:szCs w:val="24"/>
        </w:rPr>
        <w:t xml:space="preserve"> negara </w:t>
      </w:r>
      <w:r>
        <w:rPr>
          <w:rFonts w:ascii="Times New Roman" w:hAnsi="Times New Roman" w:cs="Times New Roman"/>
          <w:sz w:val="24"/>
          <w:szCs w:val="24"/>
        </w:rPr>
        <w:t>serta</w:t>
      </w:r>
      <w:r w:rsidRPr="008A5824">
        <w:rPr>
          <w:rFonts w:ascii="Times New Roman" w:hAnsi="Times New Roman" w:cs="Times New Roman"/>
          <w:sz w:val="24"/>
          <w:szCs w:val="24"/>
        </w:rPr>
        <w:t xml:space="preserve"> </w:t>
      </w:r>
      <w:r>
        <w:rPr>
          <w:rFonts w:ascii="Times New Roman" w:hAnsi="Times New Roman" w:cs="Times New Roman"/>
          <w:sz w:val="24"/>
          <w:szCs w:val="24"/>
        </w:rPr>
        <w:t>lembaga</w:t>
      </w:r>
      <w:r w:rsidRPr="008A5824">
        <w:rPr>
          <w:rFonts w:ascii="Times New Roman" w:hAnsi="Times New Roman" w:cs="Times New Roman"/>
          <w:sz w:val="24"/>
          <w:szCs w:val="24"/>
        </w:rPr>
        <w:t xml:space="preserve"> publik lainnya</w:t>
      </w:r>
      <w:r>
        <w:rPr>
          <w:rFonts w:ascii="Times New Roman" w:hAnsi="Times New Roman" w:cs="Times New Roman"/>
          <w:sz w:val="24"/>
          <w:szCs w:val="24"/>
        </w:rPr>
        <w:t>, serta</w:t>
      </w:r>
      <w:r w:rsidRPr="008A5824">
        <w:rPr>
          <w:rFonts w:ascii="Times New Roman" w:hAnsi="Times New Roman" w:cs="Times New Roman"/>
          <w:sz w:val="24"/>
          <w:szCs w:val="24"/>
        </w:rPr>
        <w:t xml:space="preserve"> </w:t>
      </w:r>
      <w:r>
        <w:rPr>
          <w:rFonts w:ascii="Times New Roman" w:hAnsi="Times New Roman" w:cs="Times New Roman"/>
          <w:sz w:val="24"/>
          <w:szCs w:val="24"/>
        </w:rPr>
        <w:t>segala hal</w:t>
      </w:r>
      <w:r w:rsidRPr="008A5824">
        <w:rPr>
          <w:rFonts w:ascii="Times New Roman" w:hAnsi="Times New Roman" w:cs="Times New Roman"/>
          <w:sz w:val="24"/>
          <w:szCs w:val="24"/>
        </w:rPr>
        <w:t xml:space="preserve"> yang </w:t>
      </w:r>
      <w:r>
        <w:rPr>
          <w:rFonts w:ascii="Times New Roman" w:hAnsi="Times New Roman" w:cs="Times New Roman"/>
          <w:sz w:val="24"/>
          <w:szCs w:val="24"/>
        </w:rPr>
        <w:t>berkaitan</w:t>
      </w:r>
      <w:r w:rsidRPr="008A5824">
        <w:rPr>
          <w:rFonts w:ascii="Times New Roman" w:hAnsi="Times New Roman" w:cs="Times New Roman"/>
          <w:sz w:val="24"/>
          <w:szCs w:val="24"/>
        </w:rPr>
        <w:t xml:space="preserve"> pada kepentingan </w:t>
      </w:r>
      <w:r>
        <w:rPr>
          <w:rFonts w:ascii="Times New Roman" w:hAnsi="Times New Roman" w:cs="Times New Roman"/>
          <w:sz w:val="24"/>
          <w:szCs w:val="24"/>
        </w:rPr>
        <w:t>masyarakat</w:t>
      </w:r>
      <w:r w:rsidRPr="008A5824">
        <w:rPr>
          <w:rFonts w:ascii="Times New Roman" w:hAnsi="Times New Roman" w:cs="Times New Roman"/>
          <w:sz w:val="24"/>
          <w:szCs w:val="24"/>
        </w:rPr>
        <w:t>. Dalam hal ini puskesmas termasuk dalam penyelenggaraan negara untuk memberikan layanan kesehatan kepada masyarakat.</w:t>
      </w:r>
      <w:r>
        <w:rPr>
          <w:rFonts w:ascii="Times New Roman" w:hAnsi="Times New Roman" w:cs="Times New Roman"/>
          <w:sz w:val="24"/>
          <w:szCs w:val="24"/>
        </w:rPr>
        <w:t xml:space="preserve"> Pegawai Puskesmas dalam proses menetapkan istithaah juga harus berjalan secara transparan, dalam hal ini Puskesmas menyesuaikan PERDA dari Balaikota seperti halnya pemeriksaan ronsen dapat dilakukan oleh Dinas Kesehatan Kota yang memiliki fasilitas tersebut, kemudian dilakukan penjadwalan dari setiap kecamatan. Puskesmas Tambakaji juga menjunjung tinggi nilai transparansi seperti pembayaran hanya dilakukan di satu loket saja (diluar puskesmas) yaitu Dinas Kesehatan Kota, pegawai hanya bisa membantu mendaftarkan jemaah haji kemudian pembayaran wajib dilakukan oleh jemaah haji secara mandiri, tidak boleh dititipkan ke pegawai atau orang lain. Dalam ini untuk mencegah terjadinya penyalahgunaan wewenang.</w:t>
      </w:r>
    </w:p>
    <w:p w14:paraId="28F06B63" w14:textId="5372C939" w:rsidR="00BE5461" w:rsidRDefault="00BE5461" w:rsidP="00BE5461">
      <w:pPr>
        <w:ind w:firstLine="720"/>
        <w:jc w:val="both"/>
        <w:rPr>
          <w:rFonts w:ascii="Times New Roman" w:hAnsi="Times New Roman" w:cs="Times New Roman"/>
          <w:sz w:val="24"/>
          <w:szCs w:val="24"/>
        </w:rPr>
      </w:pPr>
      <w:r w:rsidRPr="008A5824">
        <w:rPr>
          <w:rFonts w:ascii="Times New Roman" w:hAnsi="Times New Roman" w:cs="Times New Roman"/>
          <w:sz w:val="24"/>
          <w:szCs w:val="24"/>
        </w:rPr>
        <w:t>Berdasarkan Permenkes Nomor 75 Tahun 2014 Pasal 45 Ayat 2 menjelaskan bahwa pemerintah</w:t>
      </w:r>
      <w:r>
        <w:rPr>
          <w:rFonts w:ascii="Times New Roman" w:hAnsi="Times New Roman" w:cs="Times New Roman"/>
          <w:sz w:val="24"/>
          <w:szCs w:val="24"/>
        </w:rPr>
        <w:t xml:space="preserve"> mulai dari provinsi sampai kota atau kabupaten</w:t>
      </w:r>
      <w:r w:rsidRPr="008A5824">
        <w:rPr>
          <w:rFonts w:ascii="Times New Roman" w:hAnsi="Times New Roman" w:cs="Times New Roman"/>
          <w:sz w:val="24"/>
          <w:szCs w:val="24"/>
        </w:rPr>
        <w:t xml:space="preserve"> </w:t>
      </w:r>
      <w:r>
        <w:rPr>
          <w:rFonts w:ascii="Times New Roman" w:hAnsi="Times New Roman" w:cs="Times New Roman"/>
          <w:sz w:val="24"/>
          <w:szCs w:val="24"/>
        </w:rPr>
        <w:t xml:space="preserve">dapat </w:t>
      </w:r>
      <w:r w:rsidRPr="008A5824">
        <w:rPr>
          <w:rFonts w:ascii="Times New Roman" w:hAnsi="Times New Roman" w:cs="Times New Roman"/>
          <w:sz w:val="24"/>
          <w:szCs w:val="24"/>
        </w:rPr>
        <w:t>me</w:t>
      </w:r>
      <w:r>
        <w:rPr>
          <w:rFonts w:ascii="Times New Roman" w:hAnsi="Times New Roman" w:cs="Times New Roman"/>
          <w:sz w:val="24"/>
          <w:szCs w:val="24"/>
        </w:rPr>
        <w:t>ngikutsertakan</w:t>
      </w:r>
      <w:r w:rsidRPr="008A5824">
        <w:rPr>
          <w:rFonts w:ascii="Times New Roman" w:hAnsi="Times New Roman" w:cs="Times New Roman"/>
          <w:sz w:val="24"/>
          <w:szCs w:val="24"/>
        </w:rPr>
        <w:t xml:space="preserve"> </w:t>
      </w:r>
      <w:r>
        <w:rPr>
          <w:rFonts w:ascii="Times New Roman" w:hAnsi="Times New Roman" w:cs="Times New Roman"/>
          <w:sz w:val="24"/>
          <w:szCs w:val="24"/>
        </w:rPr>
        <w:t>lembaga</w:t>
      </w:r>
      <w:r w:rsidRPr="008A5824">
        <w:rPr>
          <w:rFonts w:ascii="Times New Roman" w:hAnsi="Times New Roman" w:cs="Times New Roman"/>
          <w:sz w:val="24"/>
          <w:szCs w:val="24"/>
        </w:rPr>
        <w:t xml:space="preserve"> profesi dalam melak</w:t>
      </w:r>
      <w:r>
        <w:rPr>
          <w:rFonts w:ascii="Times New Roman" w:hAnsi="Times New Roman" w:cs="Times New Roman"/>
          <w:sz w:val="24"/>
          <w:szCs w:val="24"/>
        </w:rPr>
        <w:t>sanakan</w:t>
      </w:r>
      <w:r w:rsidRPr="008A5824">
        <w:rPr>
          <w:rFonts w:ascii="Times New Roman" w:hAnsi="Times New Roman" w:cs="Times New Roman"/>
          <w:sz w:val="24"/>
          <w:szCs w:val="24"/>
        </w:rPr>
        <w:t xml:space="preserve"> </w:t>
      </w:r>
      <w:r>
        <w:rPr>
          <w:rFonts w:ascii="Times New Roman" w:hAnsi="Times New Roman" w:cs="Times New Roman"/>
          <w:sz w:val="24"/>
          <w:szCs w:val="24"/>
        </w:rPr>
        <w:t>bimbingan</w:t>
      </w:r>
      <w:r w:rsidRPr="008A5824">
        <w:rPr>
          <w:rFonts w:ascii="Times New Roman" w:hAnsi="Times New Roman" w:cs="Times New Roman"/>
          <w:sz w:val="24"/>
          <w:szCs w:val="24"/>
        </w:rPr>
        <w:t xml:space="preserve"> dan penga</w:t>
      </w:r>
      <w:r>
        <w:rPr>
          <w:rFonts w:ascii="Times New Roman" w:hAnsi="Times New Roman" w:cs="Times New Roman"/>
          <w:sz w:val="24"/>
          <w:szCs w:val="24"/>
        </w:rPr>
        <w:t>matan</w:t>
      </w:r>
      <w:r w:rsidRPr="008A5824">
        <w:rPr>
          <w:rFonts w:ascii="Times New Roman" w:hAnsi="Times New Roman" w:cs="Times New Roman"/>
          <w:sz w:val="24"/>
          <w:szCs w:val="24"/>
        </w:rPr>
        <w:t xml:space="preserve"> pen</w:t>
      </w:r>
      <w:r>
        <w:rPr>
          <w:rFonts w:ascii="Times New Roman" w:hAnsi="Times New Roman" w:cs="Times New Roman"/>
          <w:sz w:val="24"/>
          <w:szCs w:val="24"/>
        </w:rPr>
        <w:t>gelola</w:t>
      </w:r>
      <w:r w:rsidRPr="008A5824">
        <w:rPr>
          <w:rFonts w:ascii="Times New Roman" w:hAnsi="Times New Roman" w:cs="Times New Roman"/>
          <w:sz w:val="24"/>
          <w:szCs w:val="24"/>
        </w:rPr>
        <w:t>an puskesmas. Dalam hal ini bertujuan untuk men</w:t>
      </w:r>
      <w:r>
        <w:rPr>
          <w:rFonts w:ascii="Times New Roman" w:hAnsi="Times New Roman" w:cs="Times New Roman"/>
          <w:sz w:val="24"/>
          <w:szCs w:val="24"/>
        </w:rPr>
        <w:t>goptimalkan</w:t>
      </w:r>
      <w:r w:rsidRPr="008A5824">
        <w:rPr>
          <w:rFonts w:ascii="Times New Roman" w:hAnsi="Times New Roman" w:cs="Times New Roman"/>
          <w:sz w:val="24"/>
          <w:szCs w:val="24"/>
        </w:rPr>
        <w:t xml:space="preserve"> layanan </w:t>
      </w:r>
      <w:r>
        <w:rPr>
          <w:rFonts w:ascii="Times New Roman" w:hAnsi="Times New Roman" w:cs="Times New Roman"/>
          <w:sz w:val="24"/>
          <w:szCs w:val="24"/>
        </w:rPr>
        <w:t>terhadap</w:t>
      </w:r>
      <w:r w:rsidRPr="008A5824">
        <w:rPr>
          <w:rFonts w:ascii="Times New Roman" w:hAnsi="Times New Roman" w:cs="Times New Roman"/>
          <w:sz w:val="24"/>
          <w:szCs w:val="24"/>
        </w:rPr>
        <w:t xml:space="preserve"> masyarakat d</w:t>
      </w:r>
      <w:r>
        <w:rPr>
          <w:rFonts w:ascii="Times New Roman" w:hAnsi="Times New Roman" w:cs="Times New Roman"/>
          <w:sz w:val="24"/>
          <w:szCs w:val="24"/>
        </w:rPr>
        <w:t xml:space="preserve">engan adanya </w:t>
      </w:r>
      <w:r w:rsidRPr="008A5824">
        <w:rPr>
          <w:rFonts w:ascii="Times New Roman" w:hAnsi="Times New Roman" w:cs="Times New Roman"/>
          <w:sz w:val="24"/>
          <w:szCs w:val="24"/>
        </w:rPr>
        <w:t>konsultasi</w:t>
      </w:r>
      <w:r>
        <w:rPr>
          <w:rFonts w:ascii="Times New Roman" w:hAnsi="Times New Roman" w:cs="Times New Roman"/>
          <w:sz w:val="24"/>
          <w:szCs w:val="24"/>
        </w:rPr>
        <w:t xml:space="preserve">, </w:t>
      </w:r>
      <w:r w:rsidRPr="008A5824">
        <w:rPr>
          <w:rFonts w:ascii="Times New Roman" w:hAnsi="Times New Roman" w:cs="Times New Roman"/>
          <w:sz w:val="24"/>
          <w:szCs w:val="24"/>
        </w:rPr>
        <w:t>fisilitas, pelatihan</w:t>
      </w:r>
      <w:r>
        <w:rPr>
          <w:rFonts w:ascii="Times New Roman" w:hAnsi="Times New Roman" w:cs="Times New Roman"/>
          <w:sz w:val="24"/>
          <w:szCs w:val="24"/>
        </w:rPr>
        <w:t xml:space="preserve"> </w:t>
      </w:r>
      <w:r w:rsidRPr="008A5824">
        <w:rPr>
          <w:rFonts w:ascii="Times New Roman" w:hAnsi="Times New Roman" w:cs="Times New Roman"/>
          <w:sz w:val="24"/>
          <w:szCs w:val="24"/>
        </w:rPr>
        <w:t>pendidikan</w:t>
      </w:r>
      <w:r>
        <w:rPr>
          <w:rFonts w:ascii="Times New Roman" w:hAnsi="Times New Roman" w:cs="Times New Roman"/>
          <w:sz w:val="24"/>
          <w:szCs w:val="24"/>
        </w:rPr>
        <w:t xml:space="preserve">, </w:t>
      </w:r>
      <w:r w:rsidRPr="008A5824">
        <w:rPr>
          <w:rFonts w:ascii="Times New Roman" w:hAnsi="Times New Roman" w:cs="Times New Roman"/>
          <w:sz w:val="24"/>
          <w:szCs w:val="24"/>
        </w:rPr>
        <w:t>pengembangan</w:t>
      </w:r>
      <w:r>
        <w:rPr>
          <w:rFonts w:ascii="Times New Roman" w:hAnsi="Times New Roman" w:cs="Times New Roman"/>
          <w:sz w:val="24"/>
          <w:szCs w:val="24"/>
        </w:rPr>
        <w:t xml:space="preserve"> </w:t>
      </w:r>
      <w:r w:rsidRPr="008A5824">
        <w:rPr>
          <w:rFonts w:ascii="Times New Roman" w:hAnsi="Times New Roman" w:cs="Times New Roman"/>
          <w:sz w:val="24"/>
          <w:szCs w:val="24"/>
        </w:rPr>
        <w:t>penelitian,</w:t>
      </w:r>
      <w:r>
        <w:rPr>
          <w:rFonts w:ascii="Times New Roman" w:hAnsi="Times New Roman" w:cs="Times New Roman"/>
          <w:color w:val="FF0000"/>
          <w:sz w:val="24"/>
          <w:szCs w:val="24"/>
        </w:rPr>
        <w:t xml:space="preserve"> </w:t>
      </w:r>
      <w:r>
        <w:rPr>
          <w:rFonts w:ascii="Times New Roman" w:hAnsi="Times New Roman" w:cs="Times New Roman"/>
          <w:sz w:val="24"/>
          <w:szCs w:val="24"/>
        </w:rPr>
        <w:t>Puskesmas Tambakaji Kota Semarang menerapkan mekanisme pengawasan internal untuk memastikan keputusan yang diambil bebas dari pengaruh eksternal dengan cara sering berkomunikasi dengan Kepala Puskesmas, jadi Kepala Puskesmas yang akan mengawasi seluruh keputusan yang diambil adalah hasil murni atau tidak dipengeruhi pihak luar dan juga berkomunikasi dengan dokter terkait hasil diagnosa. Bapak Adi juga menyampaikan bahwa ketika sudah mempercayai dokter maka pegawai juga percaya dengan keputusan yang diambil, pihak Dinas Kesehatan Kota juga berhak menanyakan ke pihak Puskesmas serta dapat memantau hasil dengen mengecek melalui nomor porsi jemaah haji lansia.</w:t>
      </w:r>
    </w:p>
    <w:p w14:paraId="524E052E" w14:textId="77777777" w:rsidR="00A019E4" w:rsidRDefault="00A019E4" w:rsidP="00A019E4">
      <w:pPr>
        <w:ind w:firstLine="720"/>
        <w:jc w:val="both"/>
        <w:rPr>
          <w:rFonts w:ascii="Times New Roman" w:hAnsi="Times New Roman" w:cs="Times New Roman"/>
          <w:sz w:val="24"/>
          <w:szCs w:val="24"/>
        </w:rPr>
      </w:pPr>
      <w:r>
        <w:rPr>
          <w:rFonts w:ascii="Times New Roman" w:hAnsi="Times New Roman" w:cs="Times New Roman"/>
          <w:sz w:val="24"/>
          <w:szCs w:val="24"/>
        </w:rPr>
        <w:t xml:space="preserve">Bapak Adi menjelaskan bahwa pernah ada jemaah lansia yang tidak layak untuk diberangkatkan namun masuk dalam daftar jemaah yang isthithaah, terdapat jemaah haji lansia tahun keberangkatan 2018 yang merupakan pasien rutin cuci darah, bapak Adi menyampaikan bahwa jemaah yang mempunyai riwayat rutin cuci darah adalah tidak istithaah sama sekali. Jemaah bertempat tinggal di Kecamatan Ngaliyan Kota Semarang dan merupakan jemaah dari KBIH Assodiqiyyah Kota Semarang, pada saat di tanah suci jemaah tersebut mengalami kondisi drop sehingga menimbulkan rasa khawatir ke semua jemaah mengingat jemaah adalah pasien rutin cuci darah, dengan kejadian tersebut jemaah dipulangkan lebih awal tidak sesuai dengan kloternya. Pada kejadian tersebut Kepala Puskesmas dan progammer (penginput data) mengalami mutasi atau pemindahan tempat dinas, menurut Bapak Adi. Kemudian pada tahun antara 2021 atau 2022 terdapat juga jemaah lansia yang hampir sama dengan kejadian sebelumnya, jemaah merupakan orang yang berprofesi sebagai guru dan juga menjalani cuci darah. Namun kejadian ini berhasil dicegah oleh keputusan tegas Kepala Puskesmas dalam menetapkan istithaah jemaah haji lansia yang bekerja sama dengan progammer (penginput data) dan Dinas Kesehatan Kota sampai tahap pemantapan data, pada akhirnya jemaah digantikan (badal) oleh seorang anak dari jemaah tersebut. Menanggapi kejadian tersebut, Bapak Adi menyampaikan rasa bimbang sebgaai pegawai Puskesmas karena satu sisi terkesan menghalangi orang yang ingin beribadah, disisi lain merupakan tanggung jawab memastikan kepada jemaah atas </w:t>
      </w:r>
      <w:r>
        <w:rPr>
          <w:rFonts w:ascii="Times New Roman" w:hAnsi="Times New Roman" w:cs="Times New Roman"/>
          <w:sz w:val="24"/>
          <w:szCs w:val="24"/>
        </w:rPr>
        <w:lastRenderedPageBreak/>
        <w:t>kondisi kelayakan keberangkatannya dan juga peraturan pemerintah untuk meminimalisir kendala pada saat di tanah suci sehingga jika ada kesalahan yang terjadi seperti yang telah dijelaskan maka pegawailah yang akan terkena imbasnya, menurut Bapak Adi. Mulai tahun berikutnya setelah adanya kejadian tersebut tidak ditemukan lagi hal seperti yang telah dijelaskan hingga tahun 2024, dalam hal ini pegawai Puskesmas Tambakaji Kota Semarang tentunya sudah mengevaluasi sumber dayanya dari berbagai pihak sehingga untuk mencegah terulangnya kejadian tersebut, tentunya semua pihak harus berkomunikasi dan bekerja sama dalam memitigasi masalah yang ada.</w:t>
      </w:r>
    </w:p>
    <w:p w14:paraId="068B2D5D" w14:textId="6692832B" w:rsidR="00A02684" w:rsidRDefault="00E4117A" w:rsidP="00760D23">
      <w:pPr>
        <w:ind w:firstLine="720"/>
        <w:jc w:val="both"/>
        <w:rPr>
          <w:rFonts w:ascii="Times New Roman" w:hAnsi="Times New Roman" w:cs="Times New Roman"/>
          <w:sz w:val="24"/>
          <w:szCs w:val="24"/>
        </w:rPr>
      </w:pPr>
      <w:r w:rsidRPr="00E4117A">
        <w:rPr>
          <w:rFonts w:ascii="Times New Roman" w:hAnsi="Times New Roman" w:cs="Times New Roman"/>
          <w:sz w:val="24"/>
          <w:szCs w:val="24"/>
        </w:rPr>
        <w:t xml:space="preserve">Pembuatan </w:t>
      </w:r>
      <w:r>
        <w:rPr>
          <w:rFonts w:ascii="Times New Roman" w:hAnsi="Times New Roman" w:cs="Times New Roman"/>
          <w:sz w:val="24"/>
          <w:szCs w:val="24"/>
        </w:rPr>
        <w:t xml:space="preserve">kebijakan </w:t>
      </w:r>
      <w:r w:rsidR="006C19FC">
        <w:rPr>
          <w:rFonts w:ascii="Times New Roman" w:hAnsi="Times New Roman" w:cs="Times New Roman"/>
          <w:sz w:val="24"/>
          <w:szCs w:val="24"/>
        </w:rPr>
        <w:t xml:space="preserve">dapat terlihat dari sejumlah langkah </w:t>
      </w:r>
      <w:r w:rsidR="001C1274">
        <w:rPr>
          <w:rFonts w:ascii="Times New Roman" w:hAnsi="Times New Roman" w:cs="Times New Roman"/>
          <w:sz w:val="24"/>
          <w:szCs w:val="24"/>
        </w:rPr>
        <w:t xml:space="preserve">dari seluruh bagian, berkaitan dengan </w:t>
      </w:r>
      <w:r w:rsidR="000B7F6F">
        <w:rPr>
          <w:rFonts w:ascii="Times New Roman" w:hAnsi="Times New Roman" w:cs="Times New Roman"/>
          <w:sz w:val="24"/>
          <w:szCs w:val="24"/>
        </w:rPr>
        <w:t xml:space="preserve">bentuk sosial </w:t>
      </w:r>
      <w:r w:rsidR="005A3E56">
        <w:rPr>
          <w:rFonts w:ascii="Times New Roman" w:hAnsi="Times New Roman" w:cs="Times New Roman"/>
          <w:sz w:val="24"/>
          <w:szCs w:val="24"/>
        </w:rPr>
        <w:t>dalam rangka merancang target bentuk</w:t>
      </w:r>
      <w:r w:rsidR="00504035">
        <w:rPr>
          <w:rFonts w:ascii="Times New Roman" w:hAnsi="Times New Roman" w:cs="Times New Roman"/>
          <w:sz w:val="24"/>
          <w:szCs w:val="24"/>
        </w:rPr>
        <w:t xml:space="preserve"> </w:t>
      </w:r>
      <w:r w:rsidR="0020531A">
        <w:rPr>
          <w:rFonts w:ascii="Times New Roman" w:hAnsi="Times New Roman" w:cs="Times New Roman"/>
          <w:sz w:val="24"/>
          <w:szCs w:val="24"/>
        </w:rPr>
        <w:fldChar w:fldCharType="begin" w:fldLock="1"/>
      </w:r>
      <w:r w:rsidR="00593710">
        <w:rPr>
          <w:rFonts w:ascii="Times New Roman" w:hAnsi="Times New Roman" w:cs="Times New Roman"/>
          <w:sz w:val="24"/>
          <w:szCs w:val="24"/>
        </w:rPr>
        <w:instrText>ADDIN CSL_CITATION {"citationItems":[{"id":"ITEM-1","itemData":{"abstract":"Objective: This study attempt to quantitative assessment of journal productivity by the number of articles published in Pharmacognosy Magazine publications between 2011 and 2020. The present study provides a detailed scientometric analysis of publications by year‑wise and citation count, document type, highly productive institutions, highly productive authors, most cited papers, country collaborations, and most used keywords of the journal. Methodology: The publication data on Pharmacognosy Magazine publications have been retrieved by using Web of Science database and the journal web page. The collected data were tabulated using MS Excel, later, we used the VOSviewer and biblioshiny for network graphs. Results: Results found that the 1494 publications and average citations per author 5.807. Average publication per year is 4.51, average citations per documents is 5.807, and majority of publications are published as articles, i.e. 1477, total 1574 institutes contributed 1494 papers, 29 (1.941%) papers published by single author, and the rest 1465 papers were published in collaborations. Conclusion: These results indicate that Pharmacogn Mag is one of the leading journals in where the journal is indexed, with publications from a wide range of authors, institutions, and countries around the world. The study summarizes using various scientometric techniques and analyzing the journal impact, prominent topics, most prolific authors and their affiliations, collaborative countries output, and most used keywords.","author":[{"dropping-particle":"","family":"Rozak","given":"Abdul","non-dropping-particle":"","parse-names":false,"suffix":""}],"container-title":"Pharmacognosy Magazine","id":"ITEM-1","issue":"17","issued":{"date-parts":[["2021"]]},"page":"399-405","title":"KEBIJAKAN PENDIDIKAN DI INDONESIA","type":"article-journal","volume":"75"},"uris":["http://www.mendeley.com/documents/?uuid=7a552cb1-f115-4c2c-8803-d66b7785abbf"]}],"mendeley":{"formattedCitation":"(Rozak 2021)","manualFormatting":"(Rozak, 2021)","plainTextFormattedCitation":"(Rozak 2021)","previouslyFormattedCitation":"(Rozak 2021)"},"properties":{"noteIndex":0},"schema":"https://github.com/citation-style-language/schema/raw/master/csl-citation.json"}</w:instrText>
      </w:r>
      <w:r w:rsidR="0020531A">
        <w:rPr>
          <w:rFonts w:ascii="Times New Roman" w:hAnsi="Times New Roman" w:cs="Times New Roman"/>
          <w:sz w:val="24"/>
          <w:szCs w:val="24"/>
        </w:rPr>
        <w:fldChar w:fldCharType="separate"/>
      </w:r>
      <w:r w:rsidR="0020531A" w:rsidRPr="0020531A">
        <w:rPr>
          <w:rFonts w:ascii="Times New Roman" w:hAnsi="Times New Roman" w:cs="Times New Roman"/>
          <w:noProof/>
          <w:sz w:val="24"/>
          <w:szCs w:val="24"/>
        </w:rPr>
        <w:t>(Rozak</w:t>
      </w:r>
      <w:r w:rsidR="002D16B7">
        <w:rPr>
          <w:rFonts w:ascii="Times New Roman" w:hAnsi="Times New Roman" w:cs="Times New Roman"/>
          <w:noProof/>
          <w:sz w:val="24"/>
          <w:szCs w:val="24"/>
        </w:rPr>
        <w:t>,</w:t>
      </w:r>
      <w:r w:rsidR="0020531A" w:rsidRPr="0020531A">
        <w:rPr>
          <w:rFonts w:ascii="Times New Roman" w:hAnsi="Times New Roman" w:cs="Times New Roman"/>
          <w:noProof/>
          <w:sz w:val="24"/>
          <w:szCs w:val="24"/>
        </w:rPr>
        <w:t xml:space="preserve"> 2021)</w:t>
      </w:r>
      <w:r w:rsidR="0020531A">
        <w:rPr>
          <w:rFonts w:ascii="Times New Roman" w:hAnsi="Times New Roman" w:cs="Times New Roman"/>
          <w:sz w:val="24"/>
          <w:szCs w:val="24"/>
        </w:rPr>
        <w:fldChar w:fldCharType="end"/>
      </w:r>
      <w:r w:rsidR="0020531A">
        <w:rPr>
          <w:rFonts w:ascii="Times New Roman" w:hAnsi="Times New Roman" w:cs="Times New Roman"/>
          <w:sz w:val="24"/>
          <w:szCs w:val="24"/>
        </w:rPr>
        <w:t>.</w:t>
      </w:r>
      <w:r w:rsidR="00017055">
        <w:rPr>
          <w:rFonts w:ascii="Times New Roman" w:hAnsi="Times New Roman" w:cs="Times New Roman"/>
          <w:sz w:val="24"/>
          <w:szCs w:val="24"/>
        </w:rPr>
        <w:t xml:space="preserve"> Pada kenyataannya </w:t>
      </w:r>
      <w:r w:rsidR="00AC106B">
        <w:rPr>
          <w:rFonts w:ascii="Times New Roman" w:hAnsi="Times New Roman" w:cs="Times New Roman"/>
          <w:sz w:val="24"/>
          <w:szCs w:val="24"/>
        </w:rPr>
        <w:t xml:space="preserve">haji tidak hanya </w:t>
      </w:r>
      <w:r w:rsidR="004C4696">
        <w:rPr>
          <w:rFonts w:ascii="Times New Roman" w:hAnsi="Times New Roman" w:cs="Times New Roman"/>
          <w:sz w:val="24"/>
          <w:szCs w:val="24"/>
        </w:rPr>
        <w:t>agenda setiap tahun dalam menyempurnakan rukun islam</w:t>
      </w:r>
      <w:r w:rsidR="00BD7832">
        <w:rPr>
          <w:rFonts w:ascii="Times New Roman" w:hAnsi="Times New Roman" w:cs="Times New Roman"/>
          <w:sz w:val="24"/>
          <w:szCs w:val="24"/>
        </w:rPr>
        <w:t xml:space="preserve">, </w:t>
      </w:r>
      <w:r w:rsidR="00436F51">
        <w:rPr>
          <w:rFonts w:ascii="Times New Roman" w:hAnsi="Times New Roman" w:cs="Times New Roman"/>
          <w:sz w:val="24"/>
          <w:szCs w:val="24"/>
        </w:rPr>
        <w:t xml:space="preserve">tetapi melebihi hal tersebut, diperlukan pengoptimalan </w:t>
      </w:r>
      <w:r w:rsidR="00E54329">
        <w:rPr>
          <w:rFonts w:ascii="Times New Roman" w:hAnsi="Times New Roman" w:cs="Times New Roman"/>
          <w:sz w:val="24"/>
          <w:szCs w:val="24"/>
        </w:rPr>
        <w:t xml:space="preserve">mekanisme dan sistem penyelenggara </w:t>
      </w:r>
      <w:r w:rsidR="00403DE3">
        <w:rPr>
          <w:rFonts w:ascii="Times New Roman" w:hAnsi="Times New Roman" w:cs="Times New Roman"/>
          <w:sz w:val="24"/>
          <w:szCs w:val="24"/>
        </w:rPr>
        <w:t>sendiri</w:t>
      </w:r>
      <w:r w:rsidR="00920CC4">
        <w:rPr>
          <w:rFonts w:ascii="Times New Roman" w:hAnsi="Times New Roman" w:cs="Times New Roman"/>
          <w:sz w:val="24"/>
          <w:szCs w:val="24"/>
        </w:rPr>
        <w:t xml:space="preserve"> </w:t>
      </w:r>
      <w:r w:rsidR="00920CC4">
        <w:rPr>
          <w:rFonts w:ascii="Times New Roman" w:hAnsi="Times New Roman" w:cs="Times New Roman"/>
          <w:sz w:val="24"/>
          <w:szCs w:val="24"/>
        </w:rPr>
        <w:fldChar w:fldCharType="begin" w:fldLock="1"/>
      </w:r>
      <w:r w:rsidR="00593710">
        <w:rPr>
          <w:rFonts w:ascii="Times New Roman" w:hAnsi="Times New Roman" w:cs="Times New Roman"/>
          <w:sz w:val="24"/>
          <w:szCs w:val="24"/>
        </w:rPr>
        <w:instrText>ADDIN CSL_CITATION {"citationItems":[{"id":"ITEM-1","itemData":{"DOI":"10.31851/wahanadidaktika.v21i2.11208","ISSN":"1829-5614","abstract":"Ibadah haji merupakan rukun Islam yang kelima setelah syahadat, shalat, zakat dan puasa. Menunaikan ibadah haji merupakan kewajiban bagi setiap muslim yang memenuhi syarat mampu baik material, fisik dan keilmuan dengan cara berkunjung ke Baitullah dan melaksanakan beberapa kegiatan mengenai haji seperti syarat, rukun, wajib, sunah haji. Sebab haji itu berbeda dengan ibadah yang lainnya yang dalam pelaksanaannya membutuhkan waktu dan tempat tertentu. Pelaksanaan pelayanan ibadah haji haruslah dilakukan secara optimal dan professional untuk menghindari setiap permasalahan yang dihadapi. Termasuk didalamnya adalah peran Kelompok Bimbingan Ibadah Haji (KBIH) yang sangat diperlukan. Penyusunan artikel ini menggunakan pendekatan kualitatif. Sedangkan jenis penelitian yang digunakan adalah penelitian lapangan. Hasil penelitian menunjukkan Program pelaksanaan manasik haji sebagai upaya peningkatan pengetahuan ibadah haji di KBIHU Armina Kota Palangka Raya yaitu mulai dari pendaftaran, bimbingan manasik haji, bimbingan pada saat pelaksanaan ibadah haji di Arab Saudi, pemulangan, hingga pembinaan dan bimbingan setelah pelaksanaan ibadah Haji. Metode pembelajaran dalam pelaksanaan manasik haji sebagai upaya peningkatan pengetahuan ibadah haji bagi calon jamaah haji di KBIHU Armina Kota Palangka Raya yaitu penggunaan metode dalam pembimbingan haji dan umrah melalui manasik haji bisa lebih dari satu macam (bervariasi). Metode yang variatif dapat membangkitkan motivasi calon jamaah haji. Dalam pemilihan dan penggunaan sebuah metode harus mempertimbangkan aspek efektifitasnya dan relevansinya dengan materi yang disampikan oleh pembimbing. Metode yang digunakan dalam manasik haji diantaranya yaitu metode ceramah, metode simulasi, dan metode tanya jawab.","author":[{"dropping-particle":"","family":"Taufikurrahman","given":"Taufikurrahman","non-dropping-particle":"","parse-names":false,"suffix":""},{"dropping-particle":"","family":"Wasliman","given":"Iim","non-dropping-particle":"","parse-names":false,"suffix":""},{"dropping-particle":"","family":"Dianawati","given":"Eva","non-dropping-particle":"","parse-names":false,"suffix":""}],"container-title":"Wahana Didaktika : Jurnal Ilmu Kependidikan","id":"ITEM-1","issue":"2","issued":{"date-parts":[["2023"]]},"page":"309-328","title":"Manajemen Bimbingan Manasik Haji Dalam Membina Kemandirian Calon Jamaah Haji","type":"article-journal","volume":"21"},"uris":["http://www.mendeley.com/documents/?uuid=87f19149-8fcb-42dc-9a5a-0a6524a321eb"]}],"mendeley":{"formattedCitation":"(Taufikurrahman, Wasliman, and Dianawati 2023)","manualFormatting":"(Taufikurrahman, Wasliman, &amp; Dianawati, 2023)","plainTextFormattedCitation":"(Taufikurrahman, Wasliman, and Dianawati 2023)","previouslyFormattedCitation":"(Taufikurrahman, Wasliman, and Dianawati 2023)"},"properties":{"noteIndex":0},"schema":"https://github.com/citation-style-language/schema/raw/master/csl-citation.json"}</w:instrText>
      </w:r>
      <w:r w:rsidR="00920CC4">
        <w:rPr>
          <w:rFonts w:ascii="Times New Roman" w:hAnsi="Times New Roman" w:cs="Times New Roman"/>
          <w:sz w:val="24"/>
          <w:szCs w:val="24"/>
        </w:rPr>
        <w:fldChar w:fldCharType="separate"/>
      </w:r>
      <w:r w:rsidR="00920CC4" w:rsidRPr="00920CC4">
        <w:rPr>
          <w:rFonts w:ascii="Times New Roman" w:hAnsi="Times New Roman" w:cs="Times New Roman"/>
          <w:noProof/>
          <w:sz w:val="24"/>
          <w:szCs w:val="24"/>
        </w:rPr>
        <w:t xml:space="preserve">(Taufikurrahman, Wasliman, </w:t>
      </w:r>
      <w:r w:rsidR="002D16B7">
        <w:rPr>
          <w:rFonts w:ascii="Times New Roman" w:hAnsi="Times New Roman" w:cs="Times New Roman"/>
          <w:noProof/>
          <w:sz w:val="24"/>
          <w:szCs w:val="24"/>
        </w:rPr>
        <w:t>&amp;</w:t>
      </w:r>
      <w:r w:rsidR="00920CC4" w:rsidRPr="00920CC4">
        <w:rPr>
          <w:rFonts w:ascii="Times New Roman" w:hAnsi="Times New Roman" w:cs="Times New Roman"/>
          <w:noProof/>
          <w:sz w:val="24"/>
          <w:szCs w:val="24"/>
        </w:rPr>
        <w:t xml:space="preserve"> Dianawati</w:t>
      </w:r>
      <w:r w:rsidR="002D16B7">
        <w:rPr>
          <w:rFonts w:ascii="Times New Roman" w:hAnsi="Times New Roman" w:cs="Times New Roman"/>
          <w:noProof/>
          <w:sz w:val="24"/>
          <w:szCs w:val="24"/>
        </w:rPr>
        <w:t>,</w:t>
      </w:r>
      <w:r w:rsidR="00920CC4" w:rsidRPr="00920CC4">
        <w:rPr>
          <w:rFonts w:ascii="Times New Roman" w:hAnsi="Times New Roman" w:cs="Times New Roman"/>
          <w:noProof/>
          <w:sz w:val="24"/>
          <w:szCs w:val="24"/>
        </w:rPr>
        <w:t xml:space="preserve"> 2023)</w:t>
      </w:r>
      <w:r w:rsidR="00920CC4">
        <w:rPr>
          <w:rFonts w:ascii="Times New Roman" w:hAnsi="Times New Roman" w:cs="Times New Roman"/>
          <w:sz w:val="24"/>
          <w:szCs w:val="24"/>
        </w:rPr>
        <w:fldChar w:fldCharType="end"/>
      </w:r>
      <w:r w:rsidR="0072602B">
        <w:rPr>
          <w:rFonts w:ascii="Times New Roman" w:hAnsi="Times New Roman" w:cs="Times New Roman"/>
          <w:sz w:val="24"/>
          <w:szCs w:val="24"/>
        </w:rPr>
        <w:t xml:space="preserve">. </w:t>
      </w:r>
      <w:r w:rsidR="00427C10">
        <w:rPr>
          <w:rFonts w:ascii="Times New Roman" w:hAnsi="Times New Roman" w:cs="Times New Roman"/>
          <w:sz w:val="24"/>
          <w:szCs w:val="24"/>
        </w:rPr>
        <w:t>Dalam menjalankan ibadah haji</w:t>
      </w:r>
      <w:r w:rsidR="00927E0F">
        <w:rPr>
          <w:rFonts w:ascii="Times New Roman" w:hAnsi="Times New Roman" w:cs="Times New Roman"/>
          <w:sz w:val="24"/>
          <w:szCs w:val="24"/>
        </w:rPr>
        <w:t xml:space="preserve"> pun sebagai jemaah</w:t>
      </w:r>
      <w:r w:rsidR="00427C10">
        <w:rPr>
          <w:rFonts w:ascii="Times New Roman" w:hAnsi="Times New Roman" w:cs="Times New Roman"/>
          <w:sz w:val="24"/>
          <w:szCs w:val="24"/>
        </w:rPr>
        <w:t xml:space="preserve"> sangat perlu memahami ilmu manasik </w:t>
      </w:r>
      <w:r w:rsidR="00C209D2">
        <w:rPr>
          <w:rFonts w:ascii="Times New Roman" w:hAnsi="Times New Roman" w:cs="Times New Roman"/>
          <w:sz w:val="24"/>
          <w:szCs w:val="24"/>
        </w:rPr>
        <w:t>yang diharapkan akan menjadikan haji yang mabrur</w:t>
      </w:r>
      <w:r w:rsidR="00DC508E">
        <w:rPr>
          <w:rFonts w:ascii="Times New Roman" w:hAnsi="Times New Roman" w:cs="Times New Roman"/>
          <w:sz w:val="24"/>
          <w:szCs w:val="24"/>
        </w:rPr>
        <w:t xml:space="preserve"> </w:t>
      </w:r>
      <w:r w:rsidR="00DC508E">
        <w:rPr>
          <w:rFonts w:ascii="Times New Roman" w:hAnsi="Times New Roman" w:cs="Times New Roman"/>
          <w:sz w:val="24"/>
          <w:szCs w:val="24"/>
        </w:rPr>
        <w:fldChar w:fldCharType="begin" w:fldLock="1"/>
      </w:r>
      <w:r w:rsidR="00593710">
        <w:rPr>
          <w:rFonts w:ascii="Times New Roman" w:hAnsi="Times New Roman" w:cs="Times New Roman"/>
          <w:sz w:val="24"/>
          <w:szCs w:val="24"/>
        </w:rPr>
        <w:instrText>ADDIN CSL_CITATION {"citationItems":[{"id":"ITEM-1","itemData":{"author":[{"dropping-particle":"","family":"Nazila","given":"Wanindhiya Istna","non-dropping-particle":"","parse-names":false,"suffix":""},{"dropping-particle":"","family":"Affandi","given":"Yuyun","non-dropping-particle":"","parse-names":false,"suffix":""}],"id":"ITEM-1","issue":"5","issued":{"date-parts":[["2024"]]},"page":"3752-3766","title":"DI KOTA SEMARANG Wanidhiya Istna Nazila Universitas Islam Negeri Walisongo Yuyun Affandi Universitas Islam Negeri Walisongo Abstrak","type":"article-journal","volume":"18"},"uris":["http://www.mendeley.com/documents/?uuid=3042a288-2af7-4bd0-a8d7-4073cdf62a74"]}],"mendeley":{"formattedCitation":"(Nazila and Affandi 2024)","manualFormatting":"(Nazila &amp; Affandi, 2024)","plainTextFormattedCitation":"(Nazila and Affandi 2024)","previouslyFormattedCitation":"(Nazila and Affandi 2024)"},"properties":{"noteIndex":0},"schema":"https://github.com/citation-style-language/schema/raw/master/csl-citation.json"}</w:instrText>
      </w:r>
      <w:r w:rsidR="00DC508E">
        <w:rPr>
          <w:rFonts w:ascii="Times New Roman" w:hAnsi="Times New Roman" w:cs="Times New Roman"/>
          <w:sz w:val="24"/>
          <w:szCs w:val="24"/>
        </w:rPr>
        <w:fldChar w:fldCharType="separate"/>
      </w:r>
      <w:r w:rsidR="00DC508E" w:rsidRPr="00DC508E">
        <w:rPr>
          <w:rFonts w:ascii="Times New Roman" w:hAnsi="Times New Roman" w:cs="Times New Roman"/>
          <w:noProof/>
          <w:sz w:val="24"/>
          <w:szCs w:val="24"/>
        </w:rPr>
        <w:t xml:space="preserve">(Nazila </w:t>
      </w:r>
      <w:r w:rsidR="002D16B7">
        <w:rPr>
          <w:rFonts w:ascii="Times New Roman" w:hAnsi="Times New Roman" w:cs="Times New Roman"/>
          <w:noProof/>
          <w:sz w:val="24"/>
          <w:szCs w:val="24"/>
        </w:rPr>
        <w:t>&amp;</w:t>
      </w:r>
      <w:r w:rsidR="00DC508E" w:rsidRPr="00DC508E">
        <w:rPr>
          <w:rFonts w:ascii="Times New Roman" w:hAnsi="Times New Roman" w:cs="Times New Roman"/>
          <w:noProof/>
          <w:sz w:val="24"/>
          <w:szCs w:val="24"/>
        </w:rPr>
        <w:t xml:space="preserve"> Affandi</w:t>
      </w:r>
      <w:r w:rsidR="002D16B7">
        <w:rPr>
          <w:rFonts w:ascii="Times New Roman" w:hAnsi="Times New Roman" w:cs="Times New Roman"/>
          <w:noProof/>
          <w:sz w:val="24"/>
          <w:szCs w:val="24"/>
        </w:rPr>
        <w:t>,</w:t>
      </w:r>
      <w:r w:rsidR="00DC508E" w:rsidRPr="00DC508E">
        <w:rPr>
          <w:rFonts w:ascii="Times New Roman" w:hAnsi="Times New Roman" w:cs="Times New Roman"/>
          <w:noProof/>
          <w:sz w:val="24"/>
          <w:szCs w:val="24"/>
        </w:rPr>
        <w:t xml:space="preserve"> 2024)</w:t>
      </w:r>
      <w:r w:rsidR="00DC508E">
        <w:rPr>
          <w:rFonts w:ascii="Times New Roman" w:hAnsi="Times New Roman" w:cs="Times New Roman"/>
          <w:sz w:val="24"/>
          <w:szCs w:val="24"/>
        </w:rPr>
        <w:fldChar w:fldCharType="end"/>
      </w:r>
      <w:r w:rsidR="00DC508E">
        <w:rPr>
          <w:rFonts w:ascii="Times New Roman" w:hAnsi="Times New Roman" w:cs="Times New Roman"/>
          <w:sz w:val="24"/>
          <w:szCs w:val="24"/>
        </w:rPr>
        <w:t>.</w:t>
      </w:r>
      <w:r w:rsidR="00927E0F">
        <w:rPr>
          <w:rFonts w:ascii="Times New Roman" w:hAnsi="Times New Roman" w:cs="Times New Roman"/>
          <w:sz w:val="24"/>
          <w:szCs w:val="24"/>
        </w:rPr>
        <w:t xml:space="preserve"> </w:t>
      </w:r>
      <w:r w:rsidR="002073F5">
        <w:rPr>
          <w:rFonts w:ascii="Times New Roman" w:hAnsi="Times New Roman" w:cs="Times New Roman"/>
          <w:sz w:val="24"/>
          <w:szCs w:val="24"/>
        </w:rPr>
        <w:t xml:space="preserve">Maka dari itu, </w:t>
      </w:r>
      <w:r w:rsidR="004A670E">
        <w:rPr>
          <w:rFonts w:ascii="Times New Roman" w:hAnsi="Times New Roman" w:cs="Times New Roman"/>
          <w:sz w:val="24"/>
          <w:szCs w:val="24"/>
        </w:rPr>
        <w:t xml:space="preserve">haji harus sangat diperhatikan </w:t>
      </w:r>
      <w:r w:rsidR="008047D9">
        <w:rPr>
          <w:rFonts w:ascii="Times New Roman" w:hAnsi="Times New Roman" w:cs="Times New Roman"/>
          <w:sz w:val="24"/>
          <w:szCs w:val="24"/>
        </w:rPr>
        <w:t xml:space="preserve">karena memerlukan pengeolaan secara </w:t>
      </w:r>
      <w:r w:rsidR="00AC594F">
        <w:rPr>
          <w:rFonts w:ascii="Times New Roman" w:hAnsi="Times New Roman" w:cs="Times New Roman"/>
          <w:sz w:val="24"/>
          <w:szCs w:val="24"/>
        </w:rPr>
        <w:t>matang</w:t>
      </w:r>
      <w:r w:rsidR="008047D9">
        <w:rPr>
          <w:rFonts w:ascii="Times New Roman" w:hAnsi="Times New Roman" w:cs="Times New Roman"/>
          <w:sz w:val="24"/>
          <w:szCs w:val="24"/>
        </w:rPr>
        <w:t xml:space="preserve"> yang </w:t>
      </w:r>
      <w:r w:rsidR="00380B9D">
        <w:rPr>
          <w:rFonts w:ascii="Times New Roman" w:hAnsi="Times New Roman" w:cs="Times New Roman"/>
          <w:sz w:val="24"/>
          <w:szCs w:val="24"/>
        </w:rPr>
        <w:t>menangani terkait pelayanan kepada jemaah haji tanpa pandang bulu</w:t>
      </w:r>
      <w:r w:rsidR="003427DF">
        <w:rPr>
          <w:rFonts w:ascii="Times New Roman" w:hAnsi="Times New Roman" w:cs="Times New Roman"/>
          <w:sz w:val="24"/>
          <w:szCs w:val="24"/>
        </w:rPr>
        <w:t xml:space="preserve"> mulai dari membantu persiapan dan mengurus semua hal yang ber</w:t>
      </w:r>
      <w:r w:rsidR="005746E4">
        <w:rPr>
          <w:rFonts w:ascii="Times New Roman" w:hAnsi="Times New Roman" w:cs="Times New Roman"/>
          <w:sz w:val="24"/>
          <w:szCs w:val="24"/>
        </w:rPr>
        <w:t xml:space="preserve">kaitan </w:t>
      </w:r>
      <w:r w:rsidR="00D909DC">
        <w:rPr>
          <w:rFonts w:ascii="Times New Roman" w:hAnsi="Times New Roman" w:cs="Times New Roman"/>
          <w:sz w:val="24"/>
          <w:szCs w:val="24"/>
        </w:rPr>
        <w:fldChar w:fldCharType="begin" w:fldLock="1"/>
      </w:r>
      <w:r w:rsidR="00593710">
        <w:rPr>
          <w:rFonts w:ascii="Times New Roman" w:hAnsi="Times New Roman" w:cs="Times New Roman"/>
          <w:sz w:val="24"/>
          <w:szCs w:val="24"/>
        </w:rPr>
        <w:instrText>ADDIN CSL_CITATION {"citationItems":[{"id":"ITEM-1","itemData":{"ISBN":"9788490225370","abstract":"This study departs from the reality of gender relations within the family institution which has to be dikhotomis, causing the pole inequality relations between men and women. Therefore, in this study wanted to dismantle the detail view of some theories, both social and feminist about gender relations in the family. Each of these theories (structural functional, conflict and feminist) has their own viewpoint about the pattern of gender relations in the family. However, simultaneously acknowledging that the social construction of culture remained significant influence on the division of roles are played by men (husbands) and women (wife) in the family institution. This means that the social construction of culture was instrumental in the creation of relations contribute between men and women equally or otherwise occurred inequality.","author":[{"dropping-particle":"","family":"Sari","given":"Hellen Oktarina","non-dropping-particle":"","parse-names":false,"suffix":""}],"container-title":"Braz Dent J.","id":"ITEM-1","issue":"1","issued":{"date-parts":[["2022"]]},"page":"1-12","title":"MANAJEMEN PELAYANAN IBADAH HAJI PADA LANJUT USIA DI KEMENTERIAN AGAMA KABUPATEN KAUR","type":"article-journal","volume":"33"},"uris":["http://www.mendeley.com/documents/?uuid=0486ee1e-08e8-4b36-b107-e345be1a0c99"]}],"mendeley":{"formattedCitation":"(Sari 2022)","manualFormatting":"(Sari, 2022)","plainTextFormattedCitation":"(Sari 2022)","previouslyFormattedCitation":"(Sari 2022)"},"properties":{"noteIndex":0},"schema":"https://github.com/citation-style-language/schema/raw/master/csl-citation.json"}</w:instrText>
      </w:r>
      <w:r w:rsidR="00D909DC">
        <w:rPr>
          <w:rFonts w:ascii="Times New Roman" w:hAnsi="Times New Roman" w:cs="Times New Roman"/>
          <w:sz w:val="24"/>
          <w:szCs w:val="24"/>
        </w:rPr>
        <w:fldChar w:fldCharType="separate"/>
      </w:r>
      <w:r w:rsidR="00D909DC" w:rsidRPr="00D909DC">
        <w:rPr>
          <w:rFonts w:ascii="Times New Roman" w:hAnsi="Times New Roman" w:cs="Times New Roman"/>
          <w:noProof/>
          <w:sz w:val="24"/>
          <w:szCs w:val="24"/>
        </w:rPr>
        <w:t>(Sari</w:t>
      </w:r>
      <w:r w:rsidR="002D16B7">
        <w:rPr>
          <w:rFonts w:ascii="Times New Roman" w:hAnsi="Times New Roman" w:cs="Times New Roman"/>
          <w:noProof/>
          <w:sz w:val="24"/>
          <w:szCs w:val="24"/>
        </w:rPr>
        <w:t>,</w:t>
      </w:r>
      <w:r w:rsidR="00D909DC" w:rsidRPr="00D909DC">
        <w:rPr>
          <w:rFonts w:ascii="Times New Roman" w:hAnsi="Times New Roman" w:cs="Times New Roman"/>
          <w:noProof/>
          <w:sz w:val="24"/>
          <w:szCs w:val="24"/>
        </w:rPr>
        <w:t xml:space="preserve"> 2022)</w:t>
      </w:r>
      <w:r w:rsidR="00D909DC">
        <w:rPr>
          <w:rFonts w:ascii="Times New Roman" w:hAnsi="Times New Roman" w:cs="Times New Roman"/>
          <w:sz w:val="24"/>
          <w:szCs w:val="24"/>
        </w:rPr>
        <w:fldChar w:fldCharType="end"/>
      </w:r>
      <w:r w:rsidR="00D909DC">
        <w:rPr>
          <w:rFonts w:ascii="Times New Roman" w:hAnsi="Times New Roman" w:cs="Times New Roman"/>
          <w:sz w:val="24"/>
          <w:szCs w:val="24"/>
        </w:rPr>
        <w:t>.</w:t>
      </w:r>
    </w:p>
    <w:p w14:paraId="65A367C4" w14:textId="1A78439A" w:rsidR="002D16B7" w:rsidRDefault="00416AB6" w:rsidP="00760D23">
      <w:pPr>
        <w:ind w:firstLine="720"/>
        <w:jc w:val="both"/>
        <w:rPr>
          <w:rFonts w:ascii="Times New Roman" w:hAnsi="Times New Roman" w:cs="Times New Roman"/>
          <w:sz w:val="24"/>
          <w:szCs w:val="24"/>
        </w:rPr>
      </w:pPr>
      <w:r>
        <w:rPr>
          <w:rFonts w:ascii="Times New Roman" w:hAnsi="Times New Roman" w:cs="Times New Roman"/>
          <w:sz w:val="24"/>
          <w:szCs w:val="24"/>
        </w:rPr>
        <w:t xml:space="preserve">UU No. 5 Tahun 2014 </w:t>
      </w:r>
      <w:r w:rsidR="00007C99">
        <w:rPr>
          <w:rFonts w:ascii="Times New Roman" w:hAnsi="Times New Roman" w:cs="Times New Roman"/>
          <w:sz w:val="24"/>
          <w:szCs w:val="24"/>
        </w:rPr>
        <w:t xml:space="preserve">menjelaskan bahwa </w:t>
      </w:r>
      <w:r w:rsidR="00005E69">
        <w:rPr>
          <w:rFonts w:ascii="Times New Roman" w:hAnsi="Times New Roman" w:cs="Times New Roman"/>
          <w:sz w:val="24"/>
          <w:szCs w:val="24"/>
        </w:rPr>
        <w:t xml:space="preserve">ASN diharuskan berperilaku profesional, adil, dan jujur </w:t>
      </w:r>
      <w:r w:rsidR="004C2F40">
        <w:rPr>
          <w:rFonts w:ascii="Times New Roman" w:hAnsi="Times New Roman" w:cs="Times New Roman"/>
          <w:sz w:val="24"/>
          <w:szCs w:val="24"/>
        </w:rPr>
        <w:t xml:space="preserve">serta </w:t>
      </w:r>
      <w:r w:rsidR="00780107">
        <w:rPr>
          <w:rFonts w:ascii="Times New Roman" w:hAnsi="Times New Roman" w:cs="Times New Roman"/>
          <w:sz w:val="24"/>
          <w:szCs w:val="24"/>
        </w:rPr>
        <w:t xml:space="preserve">mengedepankan kepentingan publik </w:t>
      </w:r>
      <w:r w:rsidR="00636067">
        <w:rPr>
          <w:rFonts w:ascii="Times New Roman" w:hAnsi="Times New Roman" w:cs="Times New Roman"/>
          <w:sz w:val="24"/>
          <w:szCs w:val="24"/>
        </w:rPr>
        <w:t>bukan kelompok</w:t>
      </w:r>
      <w:r w:rsidR="00E83D3E">
        <w:rPr>
          <w:rFonts w:ascii="Times New Roman" w:hAnsi="Times New Roman" w:cs="Times New Roman"/>
          <w:sz w:val="24"/>
          <w:szCs w:val="24"/>
        </w:rPr>
        <w:t xml:space="preserve">. Dalam hal ini pegawai puskesmas </w:t>
      </w:r>
      <w:r w:rsidR="008C39CB">
        <w:rPr>
          <w:rFonts w:ascii="Times New Roman" w:hAnsi="Times New Roman" w:cs="Times New Roman"/>
          <w:sz w:val="24"/>
          <w:szCs w:val="24"/>
        </w:rPr>
        <w:t xml:space="preserve">perlu </w:t>
      </w:r>
      <w:r w:rsidR="0044610F">
        <w:rPr>
          <w:rFonts w:ascii="Times New Roman" w:hAnsi="Times New Roman" w:cs="Times New Roman"/>
          <w:sz w:val="24"/>
          <w:szCs w:val="24"/>
        </w:rPr>
        <w:t xml:space="preserve">menunjukan transparansi dalam proses </w:t>
      </w:r>
      <w:r w:rsidR="007B4BF2">
        <w:rPr>
          <w:rFonts w:ascii="Times New Roman" w:hAnsi="Times New Roman" w:cs="Times New Roman"/>
          <w:sz w:val="24"/>
          <w:szCs w:val="24"/>
        </w:rPr>
        <w:t xml:space="preserve">penetapan kelayakan istithaah. Sebagai pegawai juga </w:t>
      </w:r>
      <w:r w:rsidR="00D14D90">
        <w:rPr>
          <w:rFonts w:ascii="Times New Roman" w:hAnsi="Times New Roman" w:cs="Times New Roman"/>
          <w:sz w:val="24"/>
          <w:szCs w:val="24"/>
        </w:rPr>
        <w:t>harus menghindari konflik kepentingan saat menentukan</w:t>
      </w:r>
      <w:r w:rsidR="00D63540">
        <w:rPr>
          <w:rFonts w:ascii="Times New Roman" w:hAnsi="Times New Roman" w:cs="Times New Roman"/>
          <w:sz w:val="24"/>
          <w:szCs w:val="24"/>
        </w:rPr>
        <w:t xml:space="preserve"> layak atau tidak layak untuk keberangkatan </w:t>
      </w:r>
      <w:r w:rsidR="00387EDD">
        <w:rPr>
          <w:rFonts w:ascii="Times New Roman" w:hAnsi="Times New Roman" w:cs="Times New Roman"/>
          <w:sz w:val="24"/>
          <w:szCs w:val="24"/>
        </w:rPr>
        <w:t>jemaah lansia</w:t>
      </w:r>
      <w:r w:rsidR="003A1380">
        <w:rPr>
          <w:rFonts w:ascii="Times New Roman" w:hAnsi="Times New Roman" w:cs="Times New Roman"/>
          <w:sz w:val="24"/>
          <w:szCs w:val="24"/>
        </w:rPr>
        <w:t xml:space="preserve">, sehingga </w:t>
      </w:r>
      <w:r w:rsidR="00383EB0">
        <w:rPr>
          <w:rFonts w:ascii="Times New Roman" w:hAnsi="Times New Roman" w:cs="Times New Roman"/>
          <w:sz w:val="24"/>
          <w:szCs w:val="24"/>
        </w:rPr>
        <w:t xml:space="preserve">hasil penilaian tidak berdasarkan permohonan </w:t>
      </w:r>
      <w:r w:rsidR="003147B4">
        <w:rPr>
          <w:rFonts w:ascii="Times New Roman" w:hAnsi="Times New Roman" w:cs="Times New Roman"/>
          <w:sz w:val="24"/>
          <w:szCs w:val="24"/>
        </w:rPr>
        <w:t>keluarga jemaah.</w:t>
      </w:r>
    </w:p>
    <w:p w14:paraId="5866E5ED" w14:textId="407F938C" w:rsidR="006425C8" w:rsidRDefault="006425C8" w:rsidP="00760D23">
      <w:pPr>
        <w:ind w:firstLine="720"/>
        <w:jc w:val="both"/>
        <w:rPr>
          <w:rFonts w:ascii="Times New Roman" w:hAnsi="Times New Roman" w:cs="Times New Roman"/>
          <w:sz w:val="24"/>
          <w:szCs w:val="24"/>
        </w:rPr>
      </w:pPr>
      <w:r>
        <w:rPr>
          <w:rFonts w:ascii="Times New Roman" w:hAnsi="Times New Roman" w:cs="Times New Roman"/>
          <w:sz w:val="24"/>
          <w:szCs w:val="24"/>
        </w:rPr>
        <w:t xml:space="preserve">Dalam kode etik </w:t>
      </w:r>
      <w:r w:rsidR="0064130C">
        <w:rPr>
          <w:rFonts w:ascii="Times New Roman" w:hAnsi="Times New Roman" w:cs="Times New Roman"/>
          <w:sz w:val="24"/>
          <w:szCs w:val="24"/>
        </w:rPr>
        <w:t xml:space="preserve">tenaga kesehatan menjelaskan bahwa prinsip utamanya adalah </w:t>
      </w:r>
      <w:r w:rsidR="002015D2">
        <w:rPr>
          <w:rFonts w:ascii="Times New Roman" w:hAnsi="Times New Roman" w:cs="Times New Roman"/>
          <w:sz w:val="24"/>
          <w:szCs w:val="24"/>
        </w:rPr>
        <w:t>berbuat baik, tidak membahayakan pasien</w:t>
      </w:r>
      <w:r w:rsidR="004A4C2F">
        <w:rPr>
          <w:rFonts w:ascii="Times New Roman" w:hAnsi="Times New Roman" w:cs="Times New Roman"/>
          <w:sz w:val="24"/>
          <w:szCs w:val="24"/>
        </w:rPr>
        <w:t xml:space="preserve">, menghargai hak pasien, dan keadilan akses layanan. </w:t>
      </w:r>
      <w:r w:rsidR="00866E8C">
        <w:rPr>
          <w:rFonts w:ascii="Times New Roman" w:hAnsi="Times New Roman" w:cs="Times New Roman"/>
          <w:sz w:val="24"/>
          <w:szCs w:val="24"/>
        </w:rPr>
        <w:t xml:space="preserve">Jika dikorelasikan dengan penelitian maka dalam proses penetapan istithaah </w:t>
      </w:r>
      <w:r w:rsidR="008F50CD">
        <w:rPr>
          <w:rFonts w:ascii="Times New Roman" w:hAnsi="Times New Roman" w:cs="Times New Roman"/>
          <w:sz w:val="24"/>
          <w:szCs w:val="24"/>
        </w:rPr>
        <w:t xml:space="preserve">pegawai wajib </w:t>
      </w:r>
      <w:r w:rsidR="00B27FC7">
        <w:rPr>
          <w:rFonts w:ascii="Times New Roman" w:hAnsi="Times New Roman" w:cs="Times New Roman"/>
          <w:sz w:val="24"/>
          <w:szCs w:val="24"/>
        </w:rPr>
        <w:t xml:space="preserve">memperhitungkan terkait faktor keselamatan dan </w:t>
      </w:r>
      <w:r w:rsidR="00F63028">
        <w:rPr>
          <w:rFonts w:ascii="Times New Roman" w:hAnsi="Times New Roman" w:cs="Times New Roman"/>
          <w:sz w:val="24"/>
          <w:szCs w:val="24"/>
        </w:rPr>
        <w:t xml:space="preserve">kesiapan dari fisik jemaah lansia sendiri. </w:t>
      </w:r>
      <w:r w:rsidR="008677C0">
        <w:rPr>
          <w:rFonts w:ascii="Times New Roman" w:hAnsi="Times New Roman" w:cs="Times New Roman"/>
          <w:sz w:val="24"/>
          <w:szCs w:val="24"/>
        </w:rPr>
        <w:t>Mengkomunikasikan hasil</w:t>
      </w:r>
      <w:r w:rsidR="000D08D0">
        <w:rPr>
          <w:rFonts w:ascii="Times New Roman" w:hAnsi="Times New Roman" w:cs="Times New Roman"/>
          <w:sz w:val="24"/>
          <w:szCs w:val="24"/>
        </w:rPr>
        <w:t xml:space="preserve"> pemeriksaan</w:t>
      </w:r>
      <w:r w:rsidR="008677C0">
        <w:rPr>
          <w:rFonts w:ascii="Times New Roman" w:hAnsi="Times New Roman" w:cs="Times New Roman"/>
          <w:sz w:val="24"/>
          <w:szCs w:val="24"/>
        </w:rPr>
        <w:t xml:space="preserve"> baik maupun buruk dengan </w:t>
      </w:r>
      <w:r w:rsidR="000D08D0">
        <w:rPr>
          <w:rFonts w:ascii="Times New Roman" w:hAnsi="Times New Roman" w:cs="Times New Roman"/>
          <w:sz w:val="24"/>
          <w:szCs w:val="24"/>
        </w:rPr>
        <w:t>secara transparan</w:t>
      </w:r>
      <w:r w:rsidR="001553FF">
        <w:rPr>
          <w:rFonts w:ascii="Times New Roman" w:hAnsi="Times New Roman" w:cs="Times New Roman"/>
          <w:sz w:val="24"/>
          <w:szCs w:val="24"/>
        </w:rPr>
        <w:t xml:space="preserve">. </w:t>
      </w:r>
      <w:r w:rsidR="00E67C0E">
        <w:rPr>
          <w:rFonts w:ascii="Times New Roman" w:hAnsi="Times New Roman" w:cs="Times New Roman"/>
          <w:sz w:val="24"/>
          <w:szCs w:val="24"/>
        </w:rPr>
        <w:t>P</w:t>
      </w:r>
      <w:r w:rsidR="001553FF">
        <w:rPr>
          <w:rFonts w:ascii="Times New Roman" w:hAnsi="Times New Roman" w:cs="Times New Roman"/>
          <w:sz w:val="24"/>
          <w:szCs w:val="24"/>
        </w:rPr>
        <w:t>engam</w:t>
      </w:r>
      <w:r w:rsidR="00E67C0E">
        <w:rPr>
          <w:rFonts w:ascii="Times New Roman" w:hAnsi="Times New Roman" w:cs="Times New Roman"/>
          <w:sz w:val="24"/>
          <w:szCs w:val="24"/>
        </w:rPr>
        <w:t>bilan keputusan kelayakan</w:t>
      </w:r>
      <w:r w:rsidR="00325F60">
        <w:rPr>
          <w:rFonts w:ascii="Times New Roman" w:hAnsi="Times New Roman" w:cs="Times New Roman"/>
          <w:sz w:val="24"/>
          <w:szCs w:val="24"/>
        </w:rPr>
        <w:t xml:space="preserve"> juga </w:t>
      </w:r>
      <w:r w:rsidR="00E67C0E">
        <w:rPr>
          <w:rFonts w:ascii="Times New Roman" w:hAnsi="Times New Roman" w:cs="Times New Roman"/>
          <w:sz w:val="24"/>
          <w:szCs w:val="24"/>
        </w:rPr>
        <w:t xml:space="preserve">harus </w:t>
      </w:r>
      <w:r w:rsidR="00DF1543">
        <w:rPr>
          <w:rFonts w:ascii="Times New Roman" w:hAnsi="Times New Roman" w:cs="Times New Roman"/>
          <w:sz w:val="24"/>
          <w:szCs w:val="24"/>
        </w:rPr>
        <w:t>ber</w:t>
      </w:r>
      <w:r w:rsidR="00E67C0E">
        <w:rPr>
          <w:rFonts w:ascii="Times New Roman" w:hAnsi="Times New Roman" w:cs="Times New Roman"/>
          <w:sz w:val="24"/>
          <w:szCs w:val="24"/>
        </w:rPr>
        <w:t>landas</w:t>
      </w:r>
      <w:r w:rsidR="00DF1543">
        <w:rPr>
          <w:rFonts w:ascii="Times New Roman" w:hAnsi="Times New Roman" w:cs="Times New Roman"/>
          <w:sz w:val="24"/>
          <w:szCs w:val="24"/>
        </w:rPr>
        <w:t>kan kepentingan terbaik</w:t>
      </w:r>
      <w:r w:rsidR="009F385A">
        <w:rPr>
          <w:rFonts w:ascii="Times New Roman" w:hAnsi="Times New Roman" w:cs="Times New Roman"/>
          <w:sz w:val="24"/>
          <w:szCs w:val="24"/>
        </w:rPr>
        <w:t xml:space="preserve"> untuk</w:t>
      </w:r>
      <w:r w:rsidR="00DF1543">
        <w:rPr>
          <w:rFonts w:ascii="Times New Roman" w:hAnsi="Times New Roman" w:cs="Times New Roman"/>
          <w:sz w:val="24"/>
          <w:szCs w:val="24"/>
        </w:rPr>
        <w:t xml:space="preserve"> </w:t>
      </w:r>
      <w:r w:rsidR="00325F60">
        <w:rPr>
          <w:rFonts w:ascii="Times New Roman" w:hAnsi="Times New Roman" w:cs="Times New Roman"/>
          <w:sz w:val="24"/>
          <w:szCs w:val="24"/>
        </w:rPr>
        <w:t>jemaah</w:t>
      </w:r>
      <w:r w:rsidR="009F385A">
        <w:rPr>
          <w:rFonts w:ascii="Times New Roman" w:hAnsi="Times New Roman" w:cs="Times New Roman"/>
          <w:sz w:val="24"/>
          <w:szCs w:val="24"/>
        </w:rPr>
        <w:t>.</w:t>
      </w:r>
    </w:p>
    <w:p w14:paraId="7A33EF5F" w14:textId="5B3FFA6F" w:rsidR="009F385A" w:rsidRDefault="00F40A7E" w:rsidP="00760D23">
      <w:pPr>
        <w:ind w:firstLine="720"/>
        <w:jc w:val="both"/>
        <w:rPr>
          <w:rFonts w:ascii="Times New Roman" w:hAnsi="Times New Roman" w:cs="Times New Roman"/>
          <w:sz w:val="24"/>
          <w:szCs w:val="24"/>
        </w:rPr>
      </w:pPr>
      <w:r>
        <w:rPr>
          <w:rFonts w:ascii="Times New Roman" w:hAnsi="Times New Roman" w:cs="Times New Roman"/>
          <w:sz w:val="24"/>
          <w:szCs w:val="24"/>
        </w:rPr>
        <w:t>Pada t</w:t>
      </w:r>
      <w:r w:rsidR="00A60AC8">
        <w:rPr>
          <w:rFonts w:ascii="Times New Roman" w:hAnsi="Times New Roman" w:cs="Times New Roman"/>
          <w:sz w:val="24"/>
          <w:szCs w:val="24"/>
        </w:rPr>
        <w:t xml:space="preserve">eori </w:t>
      </w:r>
      <w:r w:rsidR="008B1EDD">
        <w:rPr>
          <w:rFonts w:ascii="Times New Roman" w:hAnsi="Times New Roman" w:cs="Times New Roman"/>
          <w:sz w:val="24"/>
          <w:szCs w:val="24"/>
        </w:rPr>
        <w:t xml:space="preserve">new public management terdapat </w:t>
      </w:r>
      <w:r w:rsidR="00EA0E84">
        <w:rPr>
          <w:rFonts w:ascii="Times New Roman" w:hAnsi="Times New Roman" w:cs="Times New Roman"/>
          <w:sz w:val="24"/>
          <w:szCs w:val="24"/>
        </w:rPr>
        <w:t>adanya kepuasan pelanggan</w:t>
      </w:r>
      <w:r w:rsidR="007115A7">
        <w:rPr>
          <w:rFonts w:ascii="Times New Roman" w:hAnsi="Times New Roman" w:cs="Times New Roman"/>
          <w:sz w:val="24"/>
          <w:szCs w:val="24"/>
        </w:rPr>
        <w:t>, pertanggungjawaban</w:t>
      </w:r>
      <w:r w:rsidR="00FF79F0">
        <w:rPr>
          <w:rFonts w:ascii="Times New Roman" w:hAnsi="Times New Roman" w:cs="Times New Roman"/>
          <w:sz w:val="24"/>
          <w:szCs w:val="24"/>
        </w:rPr>
        <w:t>,</w:t>
      </w:r>
      <w:r w:rsidR="00EA0E84">
        <w:rPr>
          <w:rFonts w:ascii="Times New Roman" w:hAnsi="Times New Roman" w:cs="Times New Roman"/>
          <w:sz w:val="24"/>
          <w:szCs w:val="24"/>
        </w:rPr>
        <w:t xml:space="preserve"> dan </w:t>
      </w:r>
      <w:r w:rsidR="0002217B">
        <w:rPr>
          <w:rFonts w:ascii="Times New Roman" w:hAnsi="Times New Roman" w:cs="Times New Roman"/>
          <w:sz w:val="24"/>
          <w:szCs w:val="24"/>
        </w:rPr>
        <w:t>efisiensi</w:t>
      </w:r>
      <w:r w:rsidR="00FF79F0">
        <w:rPr>
          <w:rFonts w:ascii="Times New Roman" w:hAnsi="Times New Roman" w:cs="Times New Roman"/>
          <w:sz w:val="24"/>
          <w:szCs w:val="24"/>
        </w:rPr>
        <w:t xml:space="preserve">. </w:t>
      </w:r>
      <w:r w:rsidR="00757ED7">
        <w:rPr>
          <w:rFonts w:ascii="Times New Roman" w:hAnsi="Times New Roman" w:cs="Times New Roman"/>
          <w:sz w:val="24"/>
          <w:szCs w:val="24"/>
        </w:rPr>
        <w:t xml:space="preserve">Dalam hal ini pegawai puskesmas </w:t>
      </w:r>
      <w:r w:rsidR="008B38D3">
        <w:rPr>
          <w:rFonts w:ascii="Times New Roman" w:hAnsi="Times New Roman" w:cs="Times New Roman"/>
          <w:sz w:val="24"/>
          <w:szCs w:val="24"/>
        </w:rPr>
        <w:t>dapat mengatur</w:t>
      </w:r>
      <w:r w:rsidR="00C31B01">
        <w:rPr>
          <w:rFonts w:ascii="Times New Roman" w:hAnsi="Times New Roman" w:cs="Times New Roman"/>
          <w:sz w:val="24"/>
          <w:szCs w:val="24"/>
        </w:rPr>
        <w:t xml:space="preserve"> mulai dari pelayanan, pemeriksaan jemaah</w:t>
      </w:r>
      <w:r w:rsidR="00EE321A">
        <w:rPr>
          <w:rFonts w:ascii="Times New Roman" w:hAnsi="Times New Roman" w:cs="Times New Roman"/>
          <w:sz w:val="24"/>
          <w:szCs w:val="24"/>
        </w:rPr>
        <w:t xml:space="preserve">, sampai penilaian. </w:t>
      </w:r>
      <w:r w:rsidR="00F47ADC">
        <w:rPr>
          <w:rFonts w:ascii="Times New Roman" w:hAnsi="Times New Roman" w:cs="Times New Roman"/>
          <w:sz w:val="24"/>
          <w:szCs w:val="24"/>
        </w:rPr>
        <w:t>Sistem evaluasi kinerja juga dibutuhkan agar meminimalisir penyalahgunaan</w:t>
      </w:r>
      <w:r w:rsidR="00B13612">
        <w:rPr>
          <w:rFonts w:ascii="Times New Roman" w:hAnsi="Times New Roman" w:cs="Times New Roman"/>
          <w:sz w:val="24"/>
          <w:szCs w:val="24"/>
        </w:rPr>
        <w:t xml:space="preserve"> hak jemaah</w:t>
      </w:r>
      <w:r w:rsidR="00252C3B">
        <w:rPr>
          <w:rFonts w:ascii="Times New Roman" w:hAnsi="Times New Roman" w:cs="Times New Roman"/>
          <w:sz w:val="24"/>
          <w:szCs w:val="24"/>
        </w:rPr>
        <w:t xml:space="preserve"> dan bisa juga menjadi pengingat bagi pegawai.</w:t>
      </w:r>
      <w:r w:rsidR="001E2B8F">
        <w:rPr>
          <w:rFonts w:ascii="Times New Roman" w:hAnsi="Times New Roman" w:cs="Times New Roman"/>
          <w:sz w:val="24"/>
          <w:szCs w:val="24"/>
        </w:rPr>
        <w:t xml:space="preserve"> Puskesmas tentunya berkolaborasi dengan stakeholder lain dalam menetapkan istithaah</w:t>
      </w:r>
      <w:r w:rsidR="00CA123F">
        <w:rPr>
          <w:rFonts w:ascii="Times New Roman" w:hAnsi="Times New Roman" w:cs="Times New Roman"/>
          <w:sz w:val="24"/>
          <w:szCs w:val="24"/>
        </w:rPr>
        <w:t xml:space="preserve"> seperti dinas kesehatan, rumah sakit, laboratorium. Karena </w:t>
      </w:r>
      <w:r w:rsidR="00B416B2">
        <w:rPr>
          <w:rFonts w:ascii="Times New Roman" w:hAnsi="Times New Roman" w:cs="Times New Roman"/>
          <w:sz w:val="24"/>
          <w:szCs w:val="24"/>
        </w:rPr>
        <w:t>setiap stakeholder memiliki peran masing-masing yang dapat membantu dalam penilaian kelayakan</w:t>
      </w:r>
      <w:r w:rsidR="00F56C52">
        <w:rPr>
          <w:rFonts w:ascii="Times New Roman" w:hAnsi="Times New Roman" w:cs="Times New Roman"/>
          <w:sz w:val="24"/>
          <w:szCs w:val="24"/>
        </w:rPr>
        <w:t>.</w:t>
      </w:r>
    </w:p>
    <w:p w14:paraId="791B126F" w14:textId="01F4E9D6" w:rsidR="002D16B7" w:rsidRPr="00760D23" w:rsidRDefault="004E6F15" w:rsidP="00B34738">
      <w:pPr>
        <w:ind w:firstLine="720"/>
        <w:jc w:val="both"/>
        <w:rPr>
          <w:rFonts w:ascii="Times New Roman" w:hAnsi="Times New Roman" w:cs="Times New Roman"/>
          <w:sz w:val="24"/>
          <w:szCs w:val="24"/>
        </w:rPr>
      </w:pPr>
      <w:r>
        <w:rPr>
          <w:rFonts w:ascii="Times New Roman" w:hAnsi="Times New Roman" w:cs="Times New Roman"/>
          <w:sz w:val="24"/>
          <w:szCs w:val="24"/>
        </w:rPr>
        <w:t xml:space="preserve">Dalam penelitian sebelumnya karya </w:t>
      </w:r>
      <w:r w:rsidR="0061250A">
        <w:rPr>
          <w:rFonts w:ascii="Times New Roman" w:hAnsi="Times New Roman" w:cs="Times New Roman"/>
          <w:sz w:val="24"/>
          <w:szCs w:val="24"/>
        </w:rPr>
        <w:t>Luluk Kha</w:t>
      </w:r>
      <w:r w:rsidR="00B34738">
        <w:rPr>
          <w:rFonts w:ascii="Times New Roman" w:hAnsi="Times New Roman" w:cs="Times New Roman"/>
          <w:sz w:val="24"/>
          <w:szCs w:val="24"/>
        </w:rPr>
        <w:t>i</w:t>
      </w:r>
      <w:r w:rsidR="0061250A">
        <w:rPr>
          <w:rFonts w:ascii="Times New Roman" w:hAnsi="Times New Roman" w:cs="Times New Roman"/>
          <w:sz w:val="24"/>
          <w:szCs w:val="24"/>
        </w:rPr>
        <w:t>riy</w:t>
      </w:r>
      <w:r w:rsidR="001C5A07">
        <w:rPr>
          <w:rFonts w:ascii="Times New Roman" w:hAnsi="Times New Roman" w:cs="Times New Roman"/>
          <w:sz w:val="24"/>
          <w:szCs w:val="24"/>
        </w:rPr>
        <w:t>ah berjudul “</w:t>
      </w:r>
      <w:r w:rsidR="00EE3EC3">
        <w:rPr>
          <w:rFonts w:ascii="Times New Roman" w:hAnsi="Times New Roman" w:cs="Times New Roman"/>
          <w:sz w:val="24"/>
          <w:szCs w:val="24"/>
        </w:rPr>
        <w:t xml:space="preserve">Penetapan standar istithaah kesehatan calon jemaah haji lansia perspektif </w:t>
      </w:r>
      <w:r w:rsidR="001F1D74">
        <w:rPr>
          <w:rFonts w:ascii="Times New Roman" w:hAnsi="Times New Roman" w:cs="Times New Roman"/>
          <w:sz w:val="24"/>
          <w:szCs w:val="24"/>
        </w:rPr>
        <w:t>dinas kesehatan Kota Salatiga”</w:t>
      </w:r>
      <w:r w:rsidR="007A1A01">
        <w:rPr>
          <w:rFonts w:ascii="Times New Roman" w:hAnsi="Times New Roman" w:cs="Times New Roman"/>
          <w:sz w:val="24"/>
          <w:szCs w:val="24"/>
        </w:rPr>
        <w:t xml:space="preserve"> menjelaskan </w:t>
      </w:r>
      <w:r w:rsidR="00331F0F">
        <w:rPr>
          <w:rFonts w:ascii="Times New Roman" w:hAnsi="Times New Roman" w:cs="Times New Roman"/>
          <w:sz w:val="24"/>
          <w:szCs w:val="24"/>
        </w:rPr>
        <w:t xml:space="preserve">hasil bahwa </w:t>
      </w:r>
      <w:r w:rsidR="003551F9">
        <w:rPr>
          <w:rFonts w:ascii="Times New Roman" w:hAnsi="Times New Roman" w:cs="Times New Roman"/>
          <w:sz w:val="24"/>
          <w:szCs w:val="24"/>
        </w:rPr>
        <w:t>dalam menetapkan istithaah</w:t>
      </w:r>
      <w:r w:rsidR="00E32702">
        <w:rPr>
          <w:rFonts w:ascii="Times New Roman" w:hAnsi="Times New Roman" w:cs="Times New Roman"/>
          <w:sz w:val="24"/>
          <w:szCs w:val="24"/>
        </w:rPr>
        <w:t xml:space="preserve"> lansia</w:t>
      </w:r>
      <w:r w:rsidR="003551F9">
        <w:rPr>
          <w:rFonts w:ascii="Times New Roman" w:hAnsi="Times New Roman" w:cs="Times New Roman"/>
          <w:sz w:val="24"/>
          <w:szCs w:val="24"/>
        </w:rPr>
        <w:t xml:space="preserve"> </w:t>
      </w:r>
      <w:r w:rsidR="00C42C72">
        <w:rPr>
          <w:rFonts w:ascii="Times New Roman" w:hAnsi="Times New Roman" w:cs="Times New Roman"/>
          <w:sz w:val="24"/>
          <w:szCs w:val="24"/>
        </w:rPr>
        <w:t>menggunak</w:t>
      </w:r>
      <w:r w:rsidR="00E32702">
        <w:rPr>
          <w:rFonts w:ascii="Times New Roman" w:hAnsi="Times New Roman" w:cs="Times New Roman"/>
          <w:sz w:val="24"/>
          <w:szCs w:val="24"/>
        </w:rPr>
        <w:t>an metode yang sama dengan jemaah non lansia</w:t>
      </w:r>
      <w:r w:rsidR="00A01D7E">
        <w:rPr>
          <w:rFonts w:ascii="Times New Roman" w:hAnsi="Times New Roman" w:cs="Times New Roman"/>
          <w:sz w:val="24"/>
          <w:szCs w:val="24"/>
        </w:rPr>
        <w:t xml:space="preserve">. </w:t>
      </w:r>
      <w:r w:rsidR="001341A8">
        <w:rPr>
          <w:rFonts w:ascii="Times New Roman" w:hAnsi="Times New Roman" w:cs="Times New Roman"/>
          <w:sz w:val="24"/>
          <w:szCs w:val="24"/>
        </w:rPr>
        <w:t xml:space="preserve">Terdapat juga </w:t>
      </w:r>
      <w:r w:rsidR="0053038F">
        <w:rPr>
          <w:rFonts w:ascii="Times New Roman" w:hAnsi="Times New Roman" w:cs="Times New Roman"/>
          <w:sz w:val="24"/>
          <w:szCs w:val="24"/>
        </w:rPr>
        <w:t xml:space="preserve">agenda dalam rangka membantu pemenuhan </w:t>
      </w:r>
      <w:r w:rsidR="00960806">
        <w:rPr>
          <w:rFonts w:ascii="Times New Roman" w:hAnsi="Times New Roman" w:cs="Times New Roman"/>
          <w:sz w:val="24"/>
          <w:szCs w:val="24"/>
        </w:rPr>
        <w:t>standar istithaah</w:t>
      </w:r>
      <w:r w:rsidR="00E25A62">
        <w:rPr>
          <w:rFonts w:ascii="Times New Roman" w:hAnsi="Times New Roman" w:cs="Times New Roman"/>
          <w:sz w:val="24"/>
          <w:szCs w:val="24"/>
        </w:rPr>
        <w:t xml:space="preserve"> mulai dari perencanaan sosialisasi </w:t>
      </w:r>
      <w:r w:rsidR="003252AE">
        <w:rPr>
          <w:rFonts w:ascii="Times New Roman" w:hAnsi="Times New Roman" w:cs="Times New Roman"/>
          <w:sz w:val="24"/>
          <w:szCs w:val="24"/>
        </w:rPr>
        <w:t xml:space="preserve">kepada jemaah, mengadakan konseling </w:t>
      </w:r>
      <w:r w:rsidR="00047360">
        <w:rPr>
          <w:rFonts w:ascii="Times New Roman" w:hAnsi="Times New Roman" w:cs="Times New Roman"/>
          <w:sz w:val="24"/>
          <w:szCs w:val="24"/>
        </w:rPr>
        <w:t>menggunakan fasilitas posbindu</w:t>
      </w:r>
      <w:r w:rsidR="00E75C0E">
        <w:rPr>
          <w:rFonts w:ascii="Times New Roman" w:hAnsi="Times New Roman" w:cs="Times New Roman"/>
          <w:sz w:val="24"/>
          <w:szCs w:val="24"/>
        </w:rPr>
        <w:t xml:space="preserve">, </w:t>
      </w:r>
      <w:r w:rsidR="00025CA5">
        <w:rPr>
          <w:rFonts w:ascii="Times New Roman" w:hAnsi="Times New Roman" w:cs="Times New Roman"/>
          <w:sz w:val="24"/>
          <w:szCs w:val="24"/>
        </w:rPr>
        <w:t xml:space="preserve">fasilitas cek kesehatan dan </w:t>
      </w:r>
      <w:r w:rsidR="00E75C0E">
        <w:rPr>
          <w:rFonts w:ascii="Times New Roman" w:hAnsi="Times New Roman" w:cs="Times New Roman"/>
          <w:sz w:val="24"/>
          <w:szCs w:val="24"/>
        </w:rPr>
        <w:t xml:space="preserve">melatih kebugaran fisik </w:t>
      </w:r>
      <w:r w:rsidR="00585341">
        <w:rPr>
          <w:rFonts w:ascii="Times New Roman" w:hAnsi="Times New Roman" w:cs="Times New Roman"/>
          <w:sz w:val="24"/>
          <w:szCs w:val="24"/>
        </w:rPr>
        <w:t>salah satunya dengan senam</w:t>
      </w:r>
      <w:r w:rsidR="000E429C">
        <w:rPr>
          <w:rFonts w:ascii="Times New Roman" w:hAnsi="Times New Roman" w:cs="Times New Roman"/>
          <w:sz w:val="24"/>
          <w:szCs w:val="24"/>
        </w:rPr>
        <w:t>.</w:t>
      </w:r>
      <w:r w:rsidR="00C6425E">
        <w:rPr>
          <w:rFonts w:ascii="Times New Roman" w:hAnsi="Times New Roman" w:cs="Times New Roman"/>
          <w:sz w:val="24"/>
          <w:szCs w:val="24"/>
        </w:rPr>
        <w:t xml:space="preserve"> Menyebarkan </w:t>
      </w:r>
      <w:r w:rsidR="001F2B1C">
        <w:rPr>
          <w:rFonts w:ascii="Times New Roman" w:hAnsi="Times New Roman" w:cs="Times New Roman"/>
          <w:sz w:val="24"/>
          <w:szCs w:val="24"/>
        </w:rPr>
        <w:t>informasi terkait di media sosial seperti WhatsApp</w:t>
      </w:r>
      <w:r w:rsidR="00BC7BC2">
        <w:rPr>
          <w:rFonts w:ascii="Times New Roman" w:hAnsi="Times New Roman" w:cs="Times New Roman"/>
          <w:sz w:val="24"/>
          <w:szCs w:val="24"/>
        </w:rPr>
        <w:t xml:space="preserve"> meskipun terkadang ada </w:t>
      </w:r>
      <w:r w:rsidR="007A672A">
        <w:rPr>
          <w:rFonts w:ascii="Times New Roman" w:hAnsi="Times New Roman" w:cs="Times New Roman"/>
          <w:sz w:val="24"/>
          <w:szCs w:val="24"/>
        </w:rPr>
        <w:t xml:space="preserve">jemaah </w:t>
      </w:r>
      <w:r w:rsidR="00BC7BC2">
        <w:rPr>
          <w:rFonts w:ascii="Times New Roman" w:hAnsi="Times New Roman" w:cs="Times New Roman"/>
          <w:sz w:val="24"/>
          <w:szCs w:val="24"/>
        </w:rPr>
        <w:t>yang tidak</w:t>
      </w:r>
      <w:r w:rsidR="007A672A">
        <w:rPr>
          <w:rFonts w:ascii="Times New Roman" w:hAnsi="Times New Roman" w:cs="Times New Roman"/>
          <w:sz w:val="24"/>
          <w:szCs w:val="24"/>
        </w:rPr>
        <w:t xml:space="preserve"> bisa memakai </w:t>
      </w:r>
      <w:r w:rsidR="00385D9C">
        <w:rPr>
          <w:rFonts w:ascii="Times New Roman" w:hAnsi="Times New Roman" w:cs="Times New Roman"/>
          <w:sz w:val="24"/>
          <w:szCs w:val="24"/>
        </w:rPr>
        <w:t>handphone, namun bisa dibantu jemaah terdekat</w:t>
      </w:r>
      <w:r w:rsidR="004861E0">
        <w:rPr>
          <w:rFonts w:ascii="Times New Roman" w:hAnsi="Times New Roman" w:cs="Times New Roman"/>
          <w:sz w:val="24"/>
          <w:szCs w:val="24"/>
        </w:rPr>
        <w:t>.</w:t>
      </w:r>
      <w:r w:rsidR="003D0E42">
        <w:rPr>
          <w:rFonts w:ascii="Times New Roman" w:hAnsi="Times New Roman" w:cs="Times New Roman"/>
          <w:sz w:val="24"/>
          <w:szCs w:val="24"/>
        </w:rPr>
        <w:t xml:space="preserve"> </w:t>
      </w:r>
      <w:r w:rsidR="00126584">
        <w:rPr>
          <w:rFonts w:ascii="Times New Roman" w:hAnsi="Times New Roman" w:cs="Times New Roman"/>
          <w:sz w:val="24"/>
          <w:szCs w:val="24"/>
        </w:rPr>
        <w:t xml:space="preserve">Dinas </w:t>
      </w:r>
      <w:r w:rsidR="0035146B">
        <w:rPr>
          <w:rFonts w:ascii="Times New Roman" w:hAnsi="Times New Roman" w:cs="Times New Roman"/>
          <w:sz w:val="24"/>
          <w:szCs w:val="24"/>
        </w:rPr>
        <w:t xml:space="preserve">kesehatan juga menyediakan layanan informasi lain seperti website resmi, </w:t>
      </w:r>
      <w:r w:rsidR="00167E75">
        <w:rPr>
          <w:rFonts w:ascii="Times New Roman" w:hAnsi="Times New Roman" w:cs="Times New Roman"/>
          <w:sz w:val="24"/>
          <w:szCs w:val="24"/>
        </w:rPr>
        <w:t>facebook, dan instagram.</w:t>
      </w:r>
      <w:r w:rsidR="003E0604">
        <w:rPr>
          <w:rFonts w:ascii="Times New Roman" w:hAnsi="Times New Roman" w:cs="Times New Roman"/>
          <w:sz w:val="24"/>
          <w:szCs w:val="24"/>
        </w:rPr>
        <w:t xml:space="preserve"> </w:t>
      </w:r>
      <w:r w:rsidR="00384A05">
        <w:rPr>
          <w:rFonts w:ascii="Times New Roman" w:hAnsi="Times New Roman" w:cs="Times New Roman"/>
          <w:sz w:val="24"/>
          <w:szCs w:val="24"/>
        </w:rPr>
        <w:t xml:space="preserve">Bimbingan kesehatan tentu dilaksanakan sesuai dengan </w:t>
      </w:r>
      <w:r w:rsidR="004A4D9A">
        <w:rPr>
          <w:rFonts w:ascii="Times New Roman" w:hAnsi="Times New Roman" w:cs="Times New Roman"/>
          <w:sz w:val="24"/>
          <w:szCs w:val="24"/>
        </w:rPr>
        <w:t>kebijakan pemerintah</w:t>
      </w:r>
      <w:r w:rsidR="005B75FF">
        <w:rPr>
          <w:rFonts w:ascii="Times New Roman" w:hAnsi="Times New Roman" w:cs="Times New Roman"/>
          <w:sz w:val="24"/>
          <w:szCs w:val="24"/>
        </w:rPr>
        <w:t>,</w:t>
      </w:r>
      <w:r w:rsidR="003A030A">
        <w:rPr>
          <w:rFonts w:ascii="Times New Roman" w:hAnsi="Times New Roman" w:cs="Times New Roman"/>
          <w:sz w:val="24"/>
          <w:szCs w:val="24"/>
        </w:rPr>
        <w:t xml:space="preserve"> </w:t>
      </w:r>
      <w:r w:rsidR="005B75FF">
        <w:rPr>
          <w:rFonts w:ascii="Times New Roman" w:hAnsi="Times New Roman" w:cs="Times New Roman"/>
          <w:sz w:val="24"/>
          <w:szCs w:val="24"/>
        </w:rPr>
        <w:t xml:space="preserve">terdapat beberapa </w:t>
      </w:r>
      <w:r w:rsidR="005B75FF">
        <w:rPr>
          <w:rFonts w:ascii="Times New Roman" w:hAnsi="Times New Roman" w:cs="Times New Roman"/>
          <w:sz w:val="24"/>
          <w:szCs w:val="24"/>
        </w:rPr>
        <w:lastRenderedPageBreak/>
        <w:t xml:space="preserve">tahapan dalam penetapan istithaah jemaah. </w:t>
      </w:r>
      <w:r w:rsidR="003A030A">
        <w:rPr>
          <w:rFonts w:ascii="Times New Roman" w:hAnsi="Times New Roman" w:cs="Times New Roman"/>
          <w:sz w:val="24"/>
          <w:szCs w:val="24"/>
        </w:rPr>
        <w:t xml:space="preserve">Tahap awal </w:t>
      </w:r>
      <w:r w:rsidR="005B75FF">
        <w:rPr>
          <w:rFonts w:ascii="Times New Roman" w:hAnsi="Times New Roman" w:cs="Times New Roman"/>
          <w:sz w:val="24"/>
          <w:szCs w:val="24"/>
        </w:rPr>
        <w:t xml:space="preserve">yang dimulai dengan </w:t>
      </w:r>
      <w:r w:rsidR="003B557C">
        <w:rPr>
          <w:rFonts w:ascii="Times New Roman" w:hAnsi="Times New Roman" w:cs="Times New Roman"/>
          <w:sz w:val="24"/>
          <w:szCs w:val="24"/>
        </w:rPr>
        <w:t xml:space="preserve">pengecekan penyakit sehingga masuk dalam kategori risiko tinggi atau </w:t>
      </w:r>
      <w:r w:rsidR="00B952F9">
        <w:rPr>
          <w:rFonts w:ascii="Times New Roman" w:hAnsi="Times New Roman" w:cs="Times New Roman"/>
          <w:sz w:val="24"/>
          <w:szCs w:val="24"/>
        </w:rPr>
        <w:t xml:space="preserve">tidak, di tahap kedua memetakan </w:t>
      </w:r>
      <w:r w:rsidR="004C3D48">
        <w:rPr>
          <w:rFonts w:ascii="Times New Roman" w:hAnsi="Times New Roman" w:cs="Times New Roman"/>
          <w:sz w:val="24"/>
          <w:szCs w:val="24"/>
        </w:rPr>
        <w:t xml:space="preserve">kondisi kesehatan antara memenuhi syarat, memenuhi syarat dengan pendamping, tidak memenuhi syarat sementara, dan tidak memenuhi syarat istithaah yang dallam hal ini </w:t>
      </w:r>
      <w:r w:rsidR="0048477F">
        <w:rPr>
          <w:rFonts w:ascii="Times New Roman" w:hAnsi="Times New Roman" w:cs="Times New Roman"/>
          <w:sz w:val="24"/>
          <w:szCs w:val="24"/>
        </w:rPr>
        <w:t>berarti tidak layak berangkat</w:t>
      </w:r>
      <w:r w:rsidR="00B91BDA">
        <w:rPr>
          <w:rFonts w:ascii="Times New Roman" w:hAnsi="Times New Roman" w:cs="Times New Roman"/>
          <w:sz w:val="24"/>
          <w:szCs w:val="24"/>
        </w:rPr>
        <w:t xml:space="preserve"> </w:t>
      </w:r>
      <w:r w:rsidR="00B91BDA">
        <w:rPr>
          <w:rFonts w:ascii="Times New Roman" w:hAnsi="Times New Roman" w:cs="Times New Roman"/>
          <w:sz w:val="24"/>
          <w:szCs w:val="24"/>
        </w:rPr>
        <w:fldChar w:fldCharType="begin" w:fldLock="1"/>
      </w:r>
      <w:r w:rsidR="00593710">
        <w:rPr>
          <w:rFonts w:ascii="Times New Roman" w:hAnsi="Times New Roman" w:cs="Times New Roman"/>
          <w:sz w:val="24"/>
          <w:szCs w:val="24"/>
        </w:rPr>
        <w:instrText>ADDIN CSL_CITATION {"citationItems":[{"id":"ITEM-1","itemData":{"author":[{"dropping-particle":"","family":"Khairiyah","given":"Luluk","non-dropping-particle":"","parse-names":false,"suffix":""}],"id":"ITEM-1","issued":{"date-parts":[["2022"]]},"page":"10","title":"Penetapan standar istitha’ah kesehatan calon jama’ah haji lansia perspektif dinas kesehatan kota salatiga","type":"article-journal"},"uris":["http://www.mendeley.com/documents/?uuid=8de94570-c173-41d1-a6f8-1dcc24368e5e"]}],"mendeley":{"formattedCitation":"(Khairiyah 2022)","manualFormatting":"(Khairiyah, 2022)","plainTextFormattedCitation":"(Khairiyah 2022)","previouslyFormattedCitation":"(Khairiyah 2022)"},"properties":{"noteIndex":0},"schema":"https://github.com/citation-style-language/schema/raw/master/csl-citation.json"}</w:instrText>
      </w:r>
      <w:r w:rsidR="00B91BDA">
        <w:rPr>
          <w:rFonts w:ascii="Times New Roman" w:hAnsi="Times New Roman" w:cs="Times New Roman"/>
          <w:sz w:val="24"/>
          <w:szCs w:val="24"/>
        </w:rPr>
        <w:fldChar w:fldCharType="separate"/>
      </w:r>
      <w:r w:rsidR="00B91BDA" w:rsidRPr="00F03767">
        <w:rPr>
          <w:rFonts w:ascii="Times New Roman" w:hAnsi="Times New Roman" w:cs="Times New Roman"/>
          <w:noProof/>
          <w:sz w:val="24"/>
          <w:szCs w:val="24"/>
        </w:rPr>
        <w:t>(Khairiyah</w:t>
      </w:r>
      <w:r w:rsidR="00B91BDA">
        <w:rPr>
          <w:rFonts w:ascii="Times New Roman" w:hAnsi="Times New Roman" w:cs="Times New Roman"/>
          <w:noProof/>
          <w:sz w:val="24"/>
          <w:szCs w:val="24"/>
        </w:rPr>
        <w:t>,</w:t>
      </w:r>
      <w:r w:rsidR="00B91BDA" w:rsidRPr="00F03767">
        <w:rPr>
          <w:rFonts w:ascii="Times New Roman" w:hAnsi="Times New Roman" w:cs="Times New Roman"/>
          <w:noProof/>
          <w:sz w:val="24"/>
          <w:szCs w:val="24"/>
        </w:rPr>
        <w:t xml:space="preserve"> 2022)</w:t>
      </w:r>
      <w:r w:rsidR="00B91BDA">
        <w:rPr>
          <w:rFonts w:ascii="Times New Roman" w:hAnsi="Times New Roman" w:cs="Times New Roman"/>
          <w:sz w:val="24"/>
          <w:szCs w:val="24"/>
        </w:rPr>
        <w:fldChar w:fldCharType="end"/>
      </w:r>
    </w:p>
    <w:p w14:paraId="2CF0C6BD" w14:textId="22464BD4" w:rsidR="00B37C20" w:rsidRPr="009D0D21" w:rsidRDefault="00B94AC0" w:rsidP="00BB1B4D">
      <w:pPr>
        <w:spacing w:line="360" w:lineRule="auto"/>
        <w:rPr>
          <w:rFonts w:ascii="Times New Roman" w:hAnsi="Times New Roman" w:cs="Times New Roman"/>
          <w:i/>
          <w:iCs/>
          <w:sz w:val="24"/>
          <w:szCs w:val="24"/>
        </w:rPr>
      </w:pPr>
      <w:r>
        <w:rPr>
          <w:rFonts w:ascii="Times New Roman" w:hAnsi="Times New Roman" w:cs="Times New Roman"/>
          <w:i/>
          <w:iCs/>
          <w:sz w:val="24"/>
          <w:szCs w:val="24"/>
        </w:rPr>
        <w:t>1</w:t>
      </w:r>
      <w:r w:rsidR="00BB1B4D">
        <w:rPr>
          <w:rFonts w:ascii="Times New Roman" w:hAnsi="Times New Roman" w:cs="Times New Roman"/>
          <w:i/>
          <w:iCs/>
          <w:sz w:val="24"/>
          <w:szCs w:val="24"/>
        </w:rPr>
        <w:t xml:space="preserve">. </w:t>
      </w:r>
      <w:r w:rsidR="00BB1B4D" w:rsidRPr="00BB1B4D">
        <w:rPr>
          <w:rFonts w:ascii="Times New Roman" w:hAnsi="Times New Roman" w:cs="Times New Roman"/>
          <w:i/>
          <w:iCs/>
          <w:sz w:val="24"/>
          <w:szCs w:val="24"/>
        </w:rPr>
        <w:t>Bagan alur penetapan istithaah</w:t>
      </w:r>
      <w:r w:rsidR="00B37C20">
        <w:rPr>
          <w:rFonts w:ascii="Times New Roman" w:hAnsi="Times New Roman" w:cs="Times New Roman"/>
          <w:b/>
          <w:bCs/>
          <w:noProof/>
          <w:sz w:val="24"/>
          <w:szCs w:val="24"/>
        </w:rPr>
        <mc:AlternateContent>
          <mc:Choice Requires="wps">
            <w:drawing>
              <wp:anchor distT="0" distB="0" distL="114300" distR="114300" simplePos="0" relativeHeight="251661312" behindDoc="0" locked="0" layoutInCell="1" allowOverlap="1" wp14:anchorId="5474B910" wp14:editId="2C25A2A8">
                <wp:simplePos x="0" y="0"/>
                <wp:positionH relativeFrom="column">
                  <wp:posOffset>2118360</wp:posOffset>
                </wp:positionH>
                <wp:positionV relativeFrom="paragraph">
                  <wp:posOffset>247650</wp:posOffset>
                </wp:positionV>
                <wp:extent cx="908685" cy="473075"/>
                <wp:effectExtent l="0" t="0" r="24765" b="22225"/>
                <wp:wrapNone/>
                <wp:docPr id="212685190" name="Rectangle 10"/>
                <wp:cNvGraphicFramePr/>
                <a:graphic xmlns:a="http://schemas.openxmlformats.org/drawingml/2006/main">
                  <a:graphicData uri="http://schemas.microsoft.com/office/word/2010/wordprocessingShape">
                    <wps:wsp>
                      <wps:cNvSpPr/>
                      <wps:spPr>
                        <a:xfrm>
                          <a:off x="0" y="0"/>
                          <a:ext cx="908685" cy="473075"/>
                        </a:xfrm>
                        <a:prstGeom prst="rect">
                          <a:avLst/>
                        </a:prstGeom>
                        <a:solidFill>
                          <a:schemeClr val="bg1"/>
                        </a:solidFill>
                      </wps:spPr>
                      <wps:style>
                        <a:lnRef idx="2">
                          <a:schemeClr val="accent1">
                            <a:shade val="15000"/>
                          </a:schemeClr>
                        </a:lnRef>
                        <a:fillRef idx="1">
                          <a:schemeClr val="accent1"/>
                        </a:fillRef>
                        <a:effectRef idx="0">
                          <a:schemeClr val="accent1"/>
                        </a:effectRef>
                        <a:fontRef idx="minor">
                          <a:schemeClr val="lt1"/>
                        </a:fontRef>
                      </wps:style>
                      <wps:txbx>
                        <w:txbxContent>
                          <w:p w14:paraId="0E4232B0" w14:textId="77777777" w:rsidR="00BB1B4D" w:rsidRPr="00B94AC0" w:rsidRDefault="00BB1B4D" w:rsidP="00BB1B4D">
                            <w:pPr>
                              <w:jc w:val="center"/>
                              <w:rPr>
                                <w:rFonts w:ascii="Times New Roman" w:hAnsi="Times New Roman" w:cs="Times New Roman"/>
                                <w:color w:val="000000" w:themeColor="text1"/>
                                <w:sz w:val="28"/>
                                <w:szCs w:val="28"/>
                              </w:rPr>
                            </w:pPr>
                            <w:r w:rsidRPr="00B94AC0">
                              <w:rPr>
                                <w:rFonts w:ascii="Times New Roman" w:hAnsi="Times New Roman" w:cs="Times New Roman"/>
                                <w:color w:val="000000" w:themeColor="text1"/>
                                <w:sz w:val="28"/>
                                <w:szCs w:val="28"/>
                              </w:rPr>
                              <w:t>Risti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sdtfl="http://schemas.microsoft.com/office/word/2024/wordml/sdtformatlock">
            <w:pict>
              <v:rect w14:anchorId="5474B910" id="Rectangle 10" o:spid="_x0000_s1026" style="position:absolute;margin-left:166.8pt;margin-top:19.5pt;width:71.55pt;height:37.25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" fillcolor="white [3212]" strokecolor="#09101d [484]" strokeweight="1pt">
                <v:textbox>
                  <w:txbxContent>
                    <w:p w14:paraId="0E4232B0" w14:textId="77777777" w:rsidR="00BB1B4D" w:rsidRPr="00B94AC0" w:rsidRDefault="00BB1B4D" w:rsidP="00BB1B4D">
                      <w:pPr>
                        <w:jc w:val="center"/>
                        <w:rPr>
                          <w:rFonts w:ascii="Times New Roman" w:hAnsi="Times New Roman" w:cs="Times New Roman"/>
                          <w:color w:val="000000" w:themeColor="text1"/>
                          <w:sz w:val="28"/>
                          <w:szCs w:val="28"/>
                        </w:rPr>
                      </w:pPr>
                      <w:r w:rsidRPr="00B94AC0">
                        <w:rPr>
                          <w:rFonts w:ascii="Times New Roman" w:hAnsi="Times New Roman" w:cs="Times New Roman"/>
                          <w:color w:val="000000" w:themeColor="text1"/>
                          <w:sz w:val="28"/>
                          <w:szCs w:val="28"/>
                        </w:rPr>
                        <w:t>Risti</w:t>
                      </w:r>
                    </w:p>
                  </w:txbxContent>
                </v:textbox>
              </v:rect>
            </w:pict>
          </mc:Fallback>
        </mc:AlternateContent>
      </w:r>
    </w:p>
    <w:p w14:paraId="43CB8E7E" w14:textId="2B0A4A63" w:rsidR="00BB1B4D" w:rsidRDefault="00B37C20" w:rsidP="00BB1B4D">
      <w:pPr>
        <w:spacing w:line="360" w:lineRule="auto"/>
        <w:jc w:val="both"/>
        <w:rPr>
          <w:rFonts w:ascii="Times New Roman" w:hAnsi="Times New Roman" w:cs="Times New Roman"/>
          <w:b/>
          <w:bCs/>
          <w:sz w:val="24"/>
          <w:szCs w:val="24"/>
        </w:rPr>
      </w:pPr>
      <w:r>
        <w:rPr>
          <w:rFonts w:ascii="Times New Roman" w:hAnsi="Times New Roman" w:cs="Times New Roman"/>
          <w:b/>
          <w:bCs/>
          <w:noProof/>
          <w:sz w:val="24"/>
          <w:szCs w:val="24"/>
        </w:rPr>
        <mc:AlternateContent>
          <mc:Choice Requires="wps">
            <w:drawing>
              <wp:anchor distT="0" distB="0" distL="114300" distR="114300" simplePos="0" relativeHeight="251664384" behindDoc="0" locked="0" layoutInCell="1" allowOverlap="1" wp14:anchorId="77C087DF" wp14:editId="7EE881CE">
                <wp:simplePos x="0" y="0"/>
                <wp:positionH relativeFrom="column">
                  <wp:posOffset>3032143</wp:posOffset>
                </wp:positionH>
                <wp:positionV relativeFrom="paragraph">
                  <wp:posOffset>230696</wp:posOffset>
                </wp:positionV>
                <wp:extent cx="341218" cy="3130"/>
                <wp:effectExtent l="0" t="0" r="20955" b="35560"/>
                <wp:wrapNone/>
                <wp:docPr id="407403565" name="Straight Connector 9"/>
                <wp:cNvGraphicFramePr/>
                <a:graphic xmlns:a="http://schemas.openxmlformats.org/drawingml/2006/main">
                  <a:graphicData uri="http://schemas.microsoft.com/office/word/2010/wordprocessingShape">
                    <wps:wsp>
                      <wps:cNvCnPr/>
                      <wps:spPr>
                        <a:xfrm>
                          <a:off x="0" y="0"/>
                          <a:ext cx="341218" cy="313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w:pict>
              <v:line w14:anchorId="418D1490" id="Straight Connector 9"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38.75pt,18.15pt" to="265.6pt,1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" strokecolor="black [3200]" strokeweight=".5pt">
                <v:stroke joinstyle="miter"/>
              </v:line>
            </w:pict>
          </mc:Fallback>
        </mc:AlternateContent>
      </w:r>
      <w:r>
        <w:rPr>
          <w:rFonts w:ascii="Times New Roman" w:hAnsi="Times New Roman" w:cs="Times New Roman"/>
          <w:b/>
          <w:bCs/>
          <w:noProof/>
          <w:sz w:val="24"/>
          <w:szCs w:val="24"/>
        </w:rPr>
        <mc:AlternateContent>
          <mc:Choice Requires="wps">
            <w:drawing>
              <wp:anchor distT="0" distB="0" distL="114300" distR="114300" simplePos="0" relativeHeight="251660288" behindDoc="0" locked="0" layoutInCell="1" allowOverlap="1" wp14:anchorId="431E9CEA" wp14:editId="33FA1C89">
                <wp:simplePos x="0" y="0"/>
                <wp:positionH relativeFrom="column">
                  <wp:posOffset>1121456</wp:posOffset>
                </wp:positionH>
                <wp:positionV relativeFrom="paragraph">
                  <wp:posOffset>220948</wp:posOffset>
                </wp:positionV>
                <wp:extent cx="998236" cy="439330"/>
                <wp:effectExtent l="0" t="0" r="30480" b="18415"/>
                <wp:wrapNone/>
                <wp:docPr id="2112767131" name="Straight Connector 9"/>
                <wp:cNvGraphicFramePr/>
                <a:graphic xmlns:a="http://schemas.openxmlformats.org/drawingml/2006/main">
                  <a:graphicData uri="http://schemas.microsoft.com/office/word/2010/wordprocessingShape">
                    <wps:wsp>
                      <wps:cNvCnPr/>
                      <wps:spPr>
                        <a:xfrm flipV="1">
                          <a:off x="0" y="0"/>
                          <a:ext cx="998236" cy="43933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w:pict>
              <v:line w14:anchorId="4F67268D" id="Straight Connector 9" o:spid="_x0000_s1026" style="position:absolute;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8.3pt,17.4pt" to="166.9pt,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" strokecolor="black [3200]" strokeweight=".5pt">
                <v:stroke joinstyle="miter"/>
              </v:line>
            </w:pict>
          </mc:Fallback>
        </mc:AlternateContent>
      </w:r>
      <w:r w:rsidR="00BB1B4D">
        <w:rPr>
          <w:rFonts w:ascii="Times New Roman" w:hAnsi="Times New Roman" w:cs="Times New Roman"/>
          <w:b/>
          <w:bCs/>
          <w:noProof/>
          <w:sz w:val="24"/>
          <w:szCs w:val="24"/>
        </w:rPr>
        <mc:AlternateContent>
          <mc:Choice Requires="wps">
            <w:drawing>
              <wp:anchor distT="0" distB="0" distL="114300" distR="114300" simplePos="0" relativeHeight="251667456" behindDoc="0" locked="0" layoutInCell="1" allowOverlap="1" wp14:anchorId="38C21FA1" wp14:editId="4662C1A6">
                <wp:simplePos x="0" y="0"/>
                <wp:positionH relativeFrom="column">
                  <wp:posOffset>3364441</wp:posOffset>
                </wp:positionH>
                <wp:positionV relativeFrom="paragraph">
                  <wp:posOffset>236854</wp:posOffset>
                </wp:positionV>
                <wp:extent cx="10371" cy="1100667"/>
                <wp:effectExtent l="0" t="0" r="27940" b="23495"/>
                <wp:wrapNone/>
                <wp:docPr id="1036634980" name="Straight Connector 9"/>
                <wp:cNvGraphicFramePr/>
                <a:graphic xmlns:a="http://schemas.openxmlformats.org/drawingml/2006/main">
                  <a:graphicData uri="http://schemas.microsoft.com/office/word/2010/wordprocessingShape">
                    <wps:wsp>
                      <wps:cNvCnPr/>
                      <wps:spPr>
                        <a:xfrm flipV="1">
                          <a:off x="0" y="0"/>
                          <a:ext cx="10371" cy="1100667"/>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w:pict>
              <v:line w14:anchorId="104A9551" id="Straight Connector 9" o:spid="_x0000_s1026" style="position:absolute;flip:y;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64.9pt,18.65pt" to="265.7pt,105.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" strokecolor="black [3200]" strokeweight=".5pt">
                <v:stroke joinstyle="miter"/>
              </v:line>
            </w:pict>
          </mc:Fallback>
        </mc:AlternateContent>
      </w:r>
    </w:p>
    <w:p w14:paraId="73264ACB" w14:textId="77777777" w:rsidR="00BB1B4D" w:rsidRDefault="00BB1B4D" w:rsidP="00BB1B4D">
      <w:pPr>
        <w:spacing w:line="360" w:lineRule="auto"/>
        <w:jc w:val="both"/>
        <w:rPr>
          <w:rFonts w:ascii="Times New Roman" w:hAnsi="Times New Roman" w:cs="Times New Roman"/>
          <w:b/>
          <w:bCs/>
          <w:sz w:val="24"/>
          <w:szCs w:val="24"/>
        </w:rPr>
      </w:pPr>
      <w:r>
        <w:rPr>
          <w:rFonts w:ascii="Times New Roman" w:hAnsi="Times New Roman" w:cs="Times New Roman"/>
          <w:b/>
          <w:bCs/>
          <w:noProof/>
          <w:sz w:val="24"/>
          <w:szCs w:val="24"/>
        </w:rPr>
        <mc:AlternateContent>
          <mc:Choice Requires="wps">
            <w:drawing>
              <wp:anchor distT="0" distB="0" distL="114300" distR="114300" simplePos="0" relativeHeight="251666432" behindDoc="0" locked="0" layoutInCell="1" allowOverlap="1" wp14:anchorId="49B3A6ED" wp14:editId="0C17A0C7">
                <wp:simplePos x="0" y="0"/>
                <wp:positionH relativeFrom="column">
                  <wp:posOffset>3719830</wp:posOffset>
                </wp:positionH>
                <wp:positionV relativeFrom="paragraph">
                  <wp:posOffset>215265</wp:posOffset>
                </wp:positionV>
                <wp:extent cx="984009" cy="511628"/>
                <wp:effectExtent l="0" t="0" r="26035" b="22225"/>
                <wp:wrapNone/>
                <wp:docPr id="1728586849" name="Rectangle 10"/>
                <wp:cNvGraphicFramePr/>
                <a:graphic xmlns:a="http://schemas.openxmlformats.org/drawingml/2006/main">
                  <a:graphicData uri="http://schemas.microsoft.com/office/word/2010/wordprocessingShape">
                    <wps:wsp>
                      <wps:cNvSpPr/>
                      <wps:spPr>
                        <a:xfrm>
                          <a:off x="0" y="0"/>
                          <a:ext cx="984009" cy="511628"/>
                        </a:xfrm>
                        <a:prstGeom prst="rect">
                          <a:avLst/>
                        </a:prstGeom>
                        <a:solidFill>
                          <a:srgbClr val="FFFF00"/>
                        </a:solidFill>
                      </wps:spPr>
                      <wps:style>
                        <a:lnRef idx="2">
                          <a:schemeClr val="accent1">
                            <a:shade val="15000"/>
                          </a:schemeClr>
                        </a:lnRef>
                        <a:fillRef idx="1">
                          <a:schemeClr val="accent1"/>
                        </a:fillRef>
                        <a:effectRef idx="0">
                          <a:schemeClr val="accent1"/>
                        </a:effectRef>
                        <a:fontRef idx="minor">
                          <a:schemeClr val="lt1"/>
                        </a:fontRef>
                      </wps:style>
                      <wps:txbx>
                        <w:txbxContent>
                          <w:p w14:paraId="25F526CF" w14:textId="77777777" w:rsidR="00BB1B4D" w:rsidRPr="00B94AC0" w:rsidRDefault="00BB1B4D" w:rsidP="00BB1B4D">
                            <w:pPr>
                              <w:jc w:val="center"/>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94AC0">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Pembinaan Masa Tunggu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w:pict>
              <v:rect w14:anchorId="49B3A6ED" id="_x0000_s1027" style="position:absolute;left:0;text-align:left;margin-left:292.9pt;margin-top:16.95pt;width:77.5pt;height:40.3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" fillcolor="yellow" strokecolor="#09101d [484]" strokeweight="1pt">
                <v:textbox>
                  <w:txbxContent>
                    <w:p w14:paraId="25F526CF" w14:textId="77777777" w:rsidR="00BB1B4D" w:rsidRPr="00B94AC0" w:rsidRDefault="00BB1B4D" w:rsidP="00BB1B4D">
                      <w:pPr>
                        <w:jc w:val="center"/>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94AC0">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Pembinaan Masa Tunggu</w:t>
                      </w:r>
                    </w:p>
                  </w:txbxContent>
                </v:textbox>
              </v:rect>
            </w:pict>
          </mc:Fallback>
        </mc:AlternateContent>
      </w:r>
      <w:r>
        <w:rPr>
          <w:rFonts w:ascii="Times New Roman" w:hAnsi="Times New Roman" w:cs="Times New Roman"/>
          <w:b/>
          <w:bCs/>
          <w:noProof/>
          <w:sz w:val="24"/>
          <w:szCs w:val="24"/>
        </w:rPr>
        <mc:AlternateContent>
          <mc:Choice Requires="wps">
            <w:drawing>
              <wp:anchor distT="0" distB="0" distL="114300" distR="114300" simplePos="0" relativeHeight="251659264" behindDoc="0" locked="0" layoutInCell="1" allowOverlap="1" wp14:anchorId="017F9B22" wp14:editId="176F1A9B">
                <wp:simplePos x="0" y="0"/>
                <wp:positionH relativeFrom="column">
                  <wp:posOffset>108857</wp:posOffset>
                </wp:positionH>
                <wp:positionV relativeFrom="paragraph">
                  <wp:posOffset>156844</wp:posOffset>
                </wp:positionV>
                <wp:extent cx="1005840" cy="511629"/>
                <wp:effectExtent l="0" t="0" r="22860" b="22225"/>
                <wp:wrapNone/>
                <wp:docPr id="876864426" name="Rectangle 8"/>
                <wp:cNvGraphicFramePr/>
                <a:graphic xmlns:a="http://schemas.openxmlformats.org/drawingml/2006/main">
                  <a:graphicData uri="http://schemas.microsoft.com/office/word/2010/wordprocessingShape">
                    <wps:wsp>
                      <wps:cNvSpPr/>
                      <wps:spPr>
                        <a:xfrm>
                          <a:off x="0" y="0"/>
                          <a:ext cx="1005840" cy="511629"/>
                        </a:xfrm>
                        <a:prstGeom prst="rect">
                          <a:avLst/>
                        </a:prstGeom>
                        <a:solidFill>
                          <a:schemeClr val="accent6">
                            <a:lumMod val="40000"/>
                            <a:lumOff val="60000"/>
                          </a:schemeClr>
                        </a:solidFill>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1E3471C0" w14:textId="29F240DA" w:rsidR="00BB1B4D" w:rsidRPr="00B94AC0" w:rsidRDefault="00B94AC0" w:rsidP="00BB1B4D">
                            <w:pPr>
                              <w:jc w:val="center"/>
                              <w:rPr>
                                <w:rFonts w:ascii="Times New Roman" w:hAnsi="Times New Roman" w:cs="Times New Roman"/>
                                <w:sz w:val="24"/>
                                <w:szCs w:val="24"/>
                              </w:rPr>
                            </w:pPr>
                            <w:r w:rsidRPr="00B94AC0">
                              <w:rPr>
                                <w:rFonts w:ascii="Times New Roman" w:hAnsi="Times New Roman" w:cs="Times New Roman"/>
                                <w:sz w:val="24"/>
                                <w:szCs w:val="24"/>
                              </w:rPr>
                              <w:t>P</w:t>
                            </w:r>
                            <w:r w:rsidR="00BB1B4D" w:rsidRPr="00B94AC0">
                              <w:rPr>
                                <w:rFonts w:ascii="Times New Roman" w:hAnsi="Times New Roman" w:cs="Times New Roman"/>
                                <w:sz w:val="24"/>
                                <w:szCs w:val="24"/>
                              </w:rPr>
                              <w:t>emeriksaan Tahap Awal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sdtfl="http://schemas.microsoft.com/office/word/2024/wordml/sdtformatlock">
            <w:pict>
              <v:rect w14:anchorId="017F9B22" id="Rectangle 8" o:spid="_x0000_s1028" style="position:absolute;left:0;text-align:left;margin-left:8.55pt;margin-top:12.35pt;width:79.2pt;height:40.3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" fillcolor="#c5e0b3 [1305]" strokecolor="black [3213]" strokeweight="1pt">
                <v:textbox>
                  <w:txbxContent>
                    <w:p w14:paraId="1E3471C0" w14:textId="29F240DA" w:rsidR="00BB1B4D" w:rsidRPr="00B94AC0" w:rsidRDefault="00B94AC0" w:rsidP="00BB1B4D">
                      <w:pPr>
                        <w:jc w:val="center"/>
                        <w:rPr>
                          <w:rFonts w:ascii="Times New Roman" w:hAnsi="Times New Roman" w:cs="Times New Roman"/>
                          <w:sz w:val="24"/>
                          <w:szCs w:val="24"/>
                        </w:rPr>
                      </w:pPr>
                      <w:r w:rsidRPr="00B94AC0">
                        <w:rPr>
                          <w:rFonts w:ascii="Times New Roman" w:hAnsi="Times New Roman" w:cs="Times New Roman"/>
                          <w:sz w:val="24"/>
                          <w:szCs w:val="24"/>
                        </w:rPr>
                        <w:t>P</w:t>
                      </w:r>
                      <w:r w:rsidR="00BB1B4D" w:rsidRPr="00B94AC0">
                        <w:rPr>
                          <w:rFonts w:ascii="Times New Roman" w:hAnsi="Times New Roman" w:cs="Times New Roman"/>
                          <w:sz w:val="24"/>
                          <w:szCs w:val="24"/>
                        </w:rPr>
                        <w:t>emeriksaan Tahap Awal</w:t>
                      </w:r>
                    </w:p>
                  </w:txbxContent>
                </v:textbox>
              </v:rect>
            </w:pict>
          </mc:Fallback>
        </mc:AlternateContent>
      </w:r>
    </w:p>
    <w:p w14:paraId="1F10317A" w14:textId="30641272" w:rsidR="00BB1B4D" w:rsidRDefault="00216304" w:rsidP="00BB1B4D">
      <w:pPr>
        <w:spacing w:line="360" w:lineRule="auto"/>
        <w:jc w:val="both"/>
        <w:rPr>
          <w:rFonts w:ascii="Times New Roman" w:hAnsi="Times New Roman" w:cs="Times New Roman"/>
          <w:b/>
          <w:bCs/>
          <w:sz w:val="24"/>
          <w:szCs w:val="24"/>
        </w:rPr>
      </w:pPr>
      <w:r>
        <w:rPr>
          <w:rFonts w:ascii="Times New Roman" w:hAnsi="Times New Roman" w:cs="Times New Roman"/>
          <w:b/>
          <w:bCs/>
          <w:noProof/>
          <w:sz w:val="24"/>
          <w:szCs w:val="24"/>
        </w:rPr>
        <mc:AlternateContent>
          <mc:Choice Requires="wps">
            <w:drawing>
              <wp:anchor distT="0" distB="0" distL="114300" distR="114300" simplePos="0" relativeHeight="251668480" behindDoc="0" locked="0" layoutInCell="1" allowOverlap="1" wp14:anchorId="1C5C6914" wp14:editId="249F9D06">
                <wp:simplePos x="0" y="0"/>
                <wp:positionH relativeFrom="column">
                  <wp:posOffset>3374670</wp:posOffset>
                </wp:positionH>
                <wp:positionV relativeFrom="paragraph">
                  <wp:posOffset>218827</wp:posOffset>
                </wp:positionV>
                <wp:extent cx="339701" cy="2327"/>
                <wp:effectExtent l="0" t="0" r="22860" b="36195"/>
                <wp:wrapNone/>
                <wp:docPr id="1487234835" name="Straight Connector 9"/>
                <wp:cNvGraphicFramePr/>
                <a:graphic xmlns:a="http://schemas.openxmlformats.org/drawingml/2006/main">
                  <a:graphicData uri="http://schemas.microsoft.com/office/word/2010/wordprocessingShape">
                    <wps:wsp>
                      <wps:cNvCnPr/>
                      <wps:spPr>
                        <a:xfrm>
                          <a:off x="0" y="0"/>
                          <a:ext cx="339701" cy="2327"/>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w:pict>
              <v:line w14:anchorId="2DEEA469" id="Straight Connector 9" o:spid="_x0000_s1026" style="position:absolute;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65.7pt,17.25pt" to="292.45pt,1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" strokecolor="black [3200]" strokeweight=".5pt">
                <v:stroke joinstyle="miter"/>
              </v:line>
            </w:pict>
          </mc:Fallback>
        </mc:AlternateContent>
      </w:r>
      <w:r>
        <w:rPr>
          <w:rFonts w:ascii="Times New Roman" w:hAnsi="Times New Roman" w:cs="Times New Roman"/>
          <w:b/>
          <w:bCs/>
          <w:noProof/>
          <w:sz w:val="24"/>
          <w:szCs w:val="24"/>
        </w:rPr>
        <mc:AlternateContent>
          <mc:Choice Requires="wps">
            <w:drawing>
              <wp:anchor distT="0" distB="0" distL="114300" distR="114300" simplePos="0" relativeHeight="251662336" behindDoc="0" locked="0" layoutInCell="1" allowOverlap="1" wp14:anchorId="1CDEAD49" wp14:editId="7DBE3E34">
                <wp:simplePos x="0" y="0"/>
                <wp:positionH relativeFrom="column">
                  <wp:posOffset>1122409</wp:posOffset>
                </wp:positionH>
                <wp:positionV relativeFrom="paragraph">
                  <wp:posOffset>139719</wp:posOffset>
                </wp:positionV>
                <wp:extent cx="991181" cy="684055"/>
                <wp:effectExtent l="0" t="0" r="19050" b="20955"/>
                <wp:wrapNone/>
                <wp:docPr id="1372832796" name="Straight Connector 11"/>
                <wp:cNvGraphicFramePr/>
                <a:graphic xmlns:a="http://schemas.openxmlformats.org/drawingml/2006/main">
                  <a:graphicData uri="http://schemas.microsoft.com/office/word/2010/wordprocessingShape">
                    <wps:wsp>
                      <wps:cNvCnPr/>
                      <wps:spPr>
                        <a:xfrm>
                          <a:off x="0" y="0"/>
                          <a:ext cx="991181" cy="68405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w:pict>
              <v:line w14:anchorId="37043B65" id="Straight Connector 11"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8.4pt,11pt" to="166.45pt,6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" strokecolor="black [3213]" strokeweight=".5pt">
                <v:stroke joinstyle="miter"/>
              </v:line>
            </w:pict>
          </mc:Fallback>
        </mc:AlternateContent>
      </w:r>
    </w:p>
    <w:p w14:paraId="4B46E62B" w14:textId="77777777" w:rsidR="00BB1B4D" w:rsidRDefault="00BB1B4D" w:rsidP="00BB1B4D">
      <w:pPr>
        <w:spacing w:line="360" w:lineRule="auto"/>
        <w:jc w:val="both"/>
        <w:rPr>
          <w:rFonts w:ascii="Times New Roman" w:hAnsi="Times New Roman" w:cs="Times New Roman"/>
          <w:b/>
          <w:bCs/>
          <w:sz w:val="24"/>
          <w:szCs w:val="24"/>
        </w:rPr>
      </w:pPr>
      <w:r>
        <w:rPr>
          <w:rFonts w:ascii="Times New Roman" w:hAnsi="Times New Roman" w:cs="Times New Roman"/>
          <w:b/>
          <w:bCs/>
          <w:noProof/>
          <w:sz w:val="24"/>
          <w:szCs w:val="24"/>
        </w:rPr>
        <mc:AlternateContent>
          <mc:Choice Requires="wps">
            <w:drawing>
              <wp:anchor distT="0" distB="0" distL="114300" distR="114300" simplePos="0" relativeHeight="251696128" behindDoc="0" locked="0" layoutInCell="1" allowOverlap="1" wp14:anchorId="1812C9AE" wp14:editId="23CFC9A1">
                <wp:simplePos x="0" y="0"/>
                <wp:positionH relativeFrom="column">
                  <wp:posOffset>4185920</wp:posOffset>
                </wp:positionH>
                <wp:positionV relativeFrom="paragraph">
                  <wp:posOffset>198120</wp:posOffset>
                </wp:positionV>
                <wp:extent cx="10371" cy="1100667"/>
                <wp:effectExtent l="0" t="0" r="27940" b="23495"/>
                <wp:wrapNone/>
                <wp:docPr id="490345448" name="Straight Connector 9"/>
                <wp:cNvGraphicFramePr/>
                <a:graphic xmlns:a="http://schemas.openxmlformats.org/drawingml/2006/main">
                  <a:graphicData uri="http://schemas.microsoft.com/office/word/2010/wordprocessingShape">
                    <wps:wsp>
                      <wps:cNvCnPr/>
                      <wps:spPr>
                        <a:xfrm flipV="1">
                          <a:off x="0" y="0"/>
                          <a:ext cx="10371" cy="1100667"/>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w:pict>
              <v:line w14:anchorId="76516ABA" id="Straight Connector 9" o:spid="_x0000_s1026" style="position:absolute;flip:y;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29.6pt,15.6pt" to="330.4pt,10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" strokecolor="black [3200]" strokeweight=".5pt">
                <v:stroke joinstyle="miter"/>
              </v:line>
            </w:pict>
          </mc:Fallback>
        </mc:AlternateContent>
      </w:r>
    </w:p>
    <w:p w14:paraId="79F8D915" w14:textId="77777777" w:rsidR="00BB1B4D" w:rsidRDefault="00BB1B4D" w:rsidP="00BB1B4D">
      <w:pPr>
        <w:spacing w:line="360" w:lineRule="auto"/>
        <w:jc w:val="both"/>
        <w:rPr>
          <w:rFonts w:ascii="Times New Roman" w:hAnsi="Times New Roman" w:cs="Times New Roman"/>
          <w:b/>
          <w:bCs/>
          <w:sz w:val="24"/>
          <w:szCs w:val="24"/>
        </w:rPr>
      </w:pPr>
      <w:r>
        <w:rPr>
          <w:rFonts w:ascii="Times New Roman" w:hAnsi="Times New Roman" w:cs="Times New Roman"/>
          <w:b/>
          <w:bCs/>
          <w:noProof/>
          <w:sz w:val="24"/>
          <w:szCs w:val="24"/>
        </w:rPr>
        <mc:AlternateContent>
          <mc:Choice Requires="wps">
            <w:drawing>
              <wp:anchor distT="0" distB="0" distL="114300" distR="114300" simplePos="0" relativeHeight="251663360" behindDoc="0" locked="0" layoutInCell="1" allowOverlap="1" wp14:anchorId="7576E42A" wp14:editId="4AC83E4D">
                <wp:simplePos x="0" y="0"/>
                <wp:positionH relativeFrom="column">
                  <wp:posOffset>2118360</wp:posOffset>
                </wp:positionH>
                <wp:positionV relativeFrom="paragraph">
                  <wp:posOffset>83820</wp:posOffset>
                </wp:positionV>
                <wp:extent cx="908685" cy="450215"/>
                <wp:effectExtent l="0" t="0" r="24765" b="26035"/>
                <wp:wrapNone/>
                <wp:docPr id="1607328575" name="Rectangle 10"/>
                <wp:cNvGraphicFramePr/>
                <a:graphic xmlns:a="http://schemas.openxmlformats.org/drawingml/2006/main">
                  <a:graphicData uri="http://schemas.microsoft.com/office/word/2010/wordprocessingShape">
                    <wps:wsp>
                      <wps:cNvSpPr/>
                      <wps:spPr>
                        <a:xfrm>
                          <a:off x="0" y="0"/>
                          <a:ext cx="908685" cy="450215"/>
                        </a:xfrm>
                        <a:prstGeom prst="rect">
                          <a:avLst/>
                        </a:prstGeom>
                        <a:solidFill>
                          <a:schemeClr val="bg1"/>
                        </a:solidFill>
                      </wps:spPr>
                      <wps:style>
                        <a:lnRef idx="2">
                          <a:schemeClr val="accent1">
                            <a:shade val="15000"/>
                          </a:schemeClr>
                        </a:lnRef>
                        <a:fillRef idx="1">
                          <a:schemeClr val="accent1"/>
                        </a:fillRef>
                        <a:effectRef idx="0">
                          <a:schemeClr val="accent1"/>
                        </a:effectRef>
                        <a:fontRef idx="minor">
                          <a:schemeClr val="lt1"/>
                        </a:fontRef>
                      </wps:style>
                      <wps:txbx>
                        <w:txbxContent>
                          <w:p w14:paraId="6308DEF3" w14:textId="77777777" w:rsidR="00BB1B4D" w:rsidRPr="00B94AC0" w:rsidRDefault="00BB1B4D" w:rsidP="00BB1B4D">
                            <w:pPr>
                              <w:jc w:val="center"/>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94AC0">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Non Risti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sdtfl="http://schemas.microsoft.com/office/word/2024/wordml/sdtformatlock">
            <w:pict>
              <v:rect w14:anchorId="7576E42A" id="_x0000_s1029" style="position:absolute;left:0;text-align:left;margin-left:166.8pt;margin-top:6.6pt;width:71.55pt;height:35.45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" fillcolor="white [3212]" strokecolor="#09101d [484]" strokeweight="1pt">
                <v:textbox>
                  <w:txbxContent>
                    <w:p w14:paraId="6308DEF3" w14:textId="77777777" w:rsidR="00BB1B4D" w:rsidRPr="00B94AC0" w:rsidRDefault="00BB1B4D" w:rsidP="00BB1B4D">
                      <w:pPr>
                        <w:jc w:val="center"/>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94AC0">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Non Risti</w:t>
                      </w:r>
                    </w:p>
                  </w:txbxContent>
                </v:textbox>
              </v:rect>
            </w:pict>
          </mc:Fallback>
        </mc:AlternateContent>
      </w:r>
    </w:p>
    <w:p w14:paraId="5AACF62F" w14:textId="77777777" w:rsidR="00BB1B4D" w:rsidRDefault="00BB1B4D" w:rsidP="00BB1B4D">
      <w:pPr>
        <w:spacing w:line="360" w:lineRule="auto"/>
        <w:jc w:val="both"/>
        <w:rPr>
          <w:rFonts w:ascii="Times New Roman" w:hAnsi="Times New Roman" w:cs="Times New Roman"/>
          <w:b/>
          <w:bCs/>
          <w:sz w:val="24"/>
          <w:szCs w:val="24"/>
        </w:rPr>
      </w:pPr>
      <w:r>
        <w:rPr>
          <w:rFonts w:ascii="Times New Roman" w:hAnsi="Times New Roman" w:cs="Times New Roman"/>
          <w:b/>
          <w:bCs/>
          <w:noProof/>
          <w:sz w:val="24"/>
          <w:szCs w:val="24"/>
        </w:rPr>
        <mc:AlternateContent>
          <mc:Choice Requires="wps">
            <w:drawing>
              <wp:anchor distT="0" distB="0" distL="114300" distR="114300" simplePos="0" relativeHeight="251665408" behindDoc="0" locked="0" layoutInCell="1" allowOverlap="1" wp14:anchorId="67BB187F" wp14:editId="042FB71C">
                <wp:simplePos x="0" y="0"/>
                <wp:positionH relativeFrom="column">
                  <wp:posOffset>3032645</wp:posOffset>
                </wp:positionH>
                <wp:positionV relativeFrom="paragraph">
                  <wp:posOffset>23471</wp:posOffset>
                </wp:positionV>
                <wp:extent cx="329982" cy="0"/>
                <wp:effectExtent l="0" t="0" r="0" b="0"/>
                <wp:wrapNone/>
                <wp:docPr id="1703393556" name="Straight Connector 9"/>
                <wp:cNvGraphicFramePr/>
                <a:graphic xmlns:a="http://schemas.openxmlformats.org/drawingml/2006/main">
                  <a:graphicData uri="http://schemas.microsoft.com/office/word/2010/wordprocessingShape">
                    <wps:wsp>
                      <wps:cNvCnPr/>
                      <wps:spPr>
                        <a:xfrm>
                          <a:off x="0" y="0"/>
                          <a:ext cx="329982"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w:pict>
              <v:line w14:anchorId="1CE64849" id="Straight Connector 9"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38.8pt,1.85pt" to="264.8pt,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" strokecolor="black [3200]" strokeweight=".5pt">
                <v:stroke joinstyle="miter"/>
              </v:line>
            </w:pict>
          </mc:Fallback>
        </mc:AlternateContent>
      </w:r>
    </w:p>
    <w:p w14:paraId="386D5725" w14:textId="15906360" w:rsidR="00BB1B4D" w:rsidRDefault="00B94AC0" w:rsidP="00BB1B4D">
      <w:pPr>
        <w:spacing w:line="360" w:lineRule="auto"/>
        <w:jc w:val="both"/>
        <w:rPr>
          <w:rFonts w:ascii="Times New Roman" w:hAnsi="Times New Roman" w:cs="Times New Roman"/>
          <w:b/>
          <w:bCs/>
          <w:sz w:val="24"/>
          <w:szCs w:val="24"/>
        </w:rPr>
      </w:pPr>
      <w:r>
        <w:rPr>
          <w:rFonts w:ascii="Times New Roman" w:hAnsi="Times New Roman" w:cs="Times New Roman"/>
          <w:b/>
          <w:bCs/>
          <w:noProof/>
          <w:sz w:val="24"/>
          <w:szCs w:val="24"/>
        </w:rPr>
        <mc:AlternateContent>
          <mc:Choice Requires="wps">
            <w:drawing>
              <wp:anchor distT="0" distB="0" distL="114300" distR="114300" simplePos="0" relativeHeight="251669504" behindDoc="0" locked="0" layoutInCell="1" allowOverlap="1" wp14:anchorId="2844DB59" wp14:editId="671D8E6F">
                <wp:simplePos x="0" y="0"/>
                <wp:positionH relativeFrom="margin">
                  <wp:posOffset>2458720</wp:posOffset>
                </wp:positionH>
                <wp:positionV relativeFrom="paragraph">
                  <wp:posOffset>189230</wp:posOffset>
                </wp:positionV>
                <wp:extent cx="1005840" cy="609600"/>
                <wp:effectExtent l="0" t="0" r="22860" b="19050"/>
                <wp:wrapNone/>
                <wp:docPr id="282297567" name="Rectangle 8"/>
                <wp:cNvGraphicFramePr/>
                <a:graphic xmlns:a="http://schemas.openxmlformats.org/drawingml/2006/main">
                  <a:graphicData uri="http://schemas.microsoft.com/office/word/2010/wordprocessingShape">
                    <wps:wsp>
                      <wps:cNvSpPr/>
                      <wps:spPr>
                        <a:xfrm>
                          <a:off x="0" y="0"/>
                          <a:ext cx="1005840" cy="609600"/>
                        </a:xfrm>
                        <a:prstGeom prst="rect">
                          <a:avLst/>
                        </a:prstGeom>
                        <a:solidFill>
                          <a:schemeClr val="accent6">
                            <a:lumMod val="40000"/>
                            <a:lumOff val="60000"/>
                          </a:schemeClr>
                        </a:solidFill>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3F8BC8CC" w14:textId="77777777" w:rsidR="00BB1B4D" w:rsidRPr="00B94AC0" w:rsidRDefault="00BB1B4D" w:rsidP="00BB1B4D">
                            <w:pPr>
                              <w:jc w:val="center"/>
                              <w:rPr>
                                <w:rFonts w:ascii="Times New Roman" w:hAnsi="Times New Roman" w:cs="Times New Roman"/>
                                <w:sz w:val="22"/>
                                <w:szCs w:val="22"/>
                              </w:rPr>
                            </w:pPr>
                            <w:r w:rsidRPr="00B94AC0">
                              <w:rPr>
                                <w:rFonts w:ascii="Times New Roman" w:hAnsi="Times New Roman" w:cs="Times New Roman"/>
                                <w:sz w:val="22"/>
                                <w:szCs w:val="22"/>
                              </w:rPr>
                              <w:t>Pemeriksaan Tahap Kedua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sdtfl="http://schemas.microsoft.com/office/word/2024/wordml/sdtformatlock">
            <w:pict>
              <v:rect w14:anchorId="2844DB59" id="_x0000_s1030" style="position:absolute;left:0;text-align:left;margin-left:193.6pt;margin-top:14.9pt;width:79.2pt;height:48pt;z-index:251669504;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" fillcolor="#c5e0b3 [1305]" strokecolor="black [3213]" strokeweight="1pt">
                <v:textbox>
                  <w:txbxContent>
                    <w:p w14:paraId="3F8BC8CC" w14:textId="77777777" w:rsidR="00BB1B4D" w:rsidRPr="00B94AC0" w:rsidRDefault="00BB1B4D" w:rsidP="00BB1B4D">
                      <w:pPr>
                        <w:jc w:val="center"/>
                        <w:rPr>
                          <w:rFonts w:ascii="Times New Roman" w:hAnsi="Times New Roman" w:cs="Times New Roman"/>
                          <w:sz w:val="22"/>
                          <w:szCs w:val="22"/>
                        </w:rPr>
                      </w:pPr>
                      <w:r w:rsidRPr="00B94AC0">
                        <w:rPr>
                          <w:rFonts w:ascii="Times New Roman" w:hAnsi="Times New Roman" w:cs="Times New Roman"/>
                          <w:sz w:val="22"/>
                          <w:szCs w:val="22"/>
                        </w:rPr>
                        <w:t>Pemeriksaan Tahap Kedua</w:t>
                      </w:r>
                    </w:p>
                  </w:txbxContent>
                </v:textbox>
                <w10:wrap anchorx="margin"/>
              </v:rect>
            </w:pict>
          </mc:Fallback>
        </mc:AlternateContent>
      </w:r>
    </w:p>
    <w:p w14:paraId="55B4F9C3" w14:textId="35263372" w:rsidR="00BB1B4D" w:rsidRDefault="00BB1B4D" w:rsidP="00BB1B4D">
      <w:pPr>
        <w:spacing w:line="360" w:lineRule="auto"/>
        <w:jc w:val="both"/>
        <w:rPr>
          <w:rFonts w:ascii="Times New Roman" w:hAnsi="Times New Roman" w:cs="Times New Roman"/>
          <w:b/>
          <w:bCs/>
          <w:sz w:val="24"/>
          <w:szCs w:val="24"/>
        </w:rPr>
      </w:pPr>
      <w:r>
        <w:rPr>
          <w:rFonts w:ascii="Times New Roman" w:hAnsi="Times New Roman" w:cs="Times New Roman"/>
          <w:b/>
          <w:bCs/>
          <w:noProof/>
          <w:sz w:val="24"/>
          <w:szCs w:val="24"/>
        </w:rPr>
        <mc:AlternateContent>
          <mc:Choice Requires="wps">
            <w:drawing>
              <wp:anchor distT="0" distB="0" distL="114300" distR="114300" simplePos="0" relativeHeight="251697152" behindDoc="0" locked="0" layoutInCell="1" allowOverlap="1" wp14:anchorId="301AABD5" wp14:editId="1A326151">
                <wp:simplePos x="0" y="0"/>
                <wp:positionH relativeFrom="column">
                  <wp:posOffset>3457074</wp:posOffset>
                </wp:positionH>
                <wp:positionV relativeFrom="paragraph">
                  <wp:posOffset>254869</wp:posOffset>
                </wp:positionV>
                <wp:extent cx="737769" cy="0"/>
                <wp:effectExtent l="0" t="0" r="0" b="0"/>
                <wp:wrapNone/>
                <wp:docPr id="204131220" name="Straight Connector 9"/>
                <wp:cNvGraphicFramePr/>
                <a:graphic xmlns:a="http://schemas.openxmlformats.org/drawingml/2006/main">
                  <a:graphicData uri="http://schemas.microsoft.com/office/word/2010/wordprocessingShape">
                    <wps:wsp>
                      <wps:cNvCnPr/>
                      <wps:spPr>
                        <a:xfrm>
                          <a:off x="0" y="0"/>
                          <a:ext cx="737769"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w:pict>
              <v:line w14:anchorId="52BE34E1" id="Straight Connector 9" o:spid="_x0000_s1026" style="position:absolute;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72.2pt,20.05pt" to="330.3pt,20.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" strokecolor="black [3200]" strokeweight=".5pt">
                <v:stroke joinstyle="miter"/>
              </v:line>
            </w:pict>
          </mc:Fallback>
        </mc:AlternateContent>
      </w:r>
    </w:p>
    <w:p w14:paraId="1ADE8715" w14:textId="32BFA11D" w:rsidR="00BB1B4D" w:rsidRDefault="00BB1B4D" w:rsidP="00BB1B4D">
      <w:pPr>
        <w:spacing w:line="360" w:lineRule="auto"/>
        <w:jc w:val="both"/>
        <w:rPr>
          <w:rFonts w:ascii="Times New Roman" w:hAnsi="Times New Roman" w:cs="Times New Roman"/>
          <w:b/>
          <w:bCs/>
          <w:sz w:val="24"/>
          <w:szCs w:val="24"/>
        </w:rPr>
      </w:pPr>
    </w:p>
    <w:p w14:paraId="65F0F0EA" w14:textId="65E8EB3F" w:rsidR="00BB1B4D" w:rsidRDefault="00216304" w:rsidP="00BB1B4D">
      <w:pPr>
        <w:spacing w:line="360" w:lineRule="auto"/>
        <w:jc w:val="both"/>
        <w:rPr>
          <w:rFonts w:ascii="Times New Roman" w:hAnsi="Times New Roman" w:cs="Times New Roman"/>
          <w:b/>
          <w:bCs/>
          <w:sz w:val="24"/>
          <w:szCs w:val="24"/>
        </w:rPr>
      </w:pPr>
      <w:r>
        <w:rPr>
          <w:rFonts w:ascii="Times New Roman" w:hAnsi="Times New Roman" w:cs="Times New Roman"/>
          <w:b/>
          <w:bCs/>
          <w:noProof/>
          <w:sz w:val="24"/>
          <w:szCs w:val="24"/>
        </w:rPr>
        <mc:AlternateContent>
          <mc:Choice Requires="wps">
            <w:drawing>
              <wp:anchor distT="0" distB="0" distL="114300" distR="114300" simplePos="0" relativeHeight="251674624" behindDoc="0" locked="0" layoutInCell="1" allowOverlap="1" wp14:anchorId="49443C38" wp14:editId="127A1544">
                <wp:simplePos x="0" y="0"/>
                <wp:positionH relativeFrom="margin">
                  <wp:posOffset>2952750</wp:posOffset>
                </wp:positionH>
                <wp:positionV relativeFrom="paragraph">
                  <wp:posOffset>14605</wp:posOffset>
                </wp:positionV>
                <wp:extent cx="0" cy="250190"/>
                <wp:effectExtent l="0" t="0" r="38100" b="35560"/>
                <wp:wrapNone/>
                <wp:docPr id="781499097" name="Straight Connector 9"/>
                <wp:cNvGraphicFramePr/>
                <a:graphic xmlns:a="http://schemas.openxmlformats.org/drawingml/2006/main">
                  <a:graphicData uri="http://schemas.microsoft.com/office/word/2010/wordprocessingShape">
                    <wps:wsp>
                      <wps:cNvCnPr/>
                      <wps:spPr>
                        <a:xfrm flipH="1">
                          <a:off x="0" y="0"/>
                          <a:ext cx="0" cy="25019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w:pict>
              <v:line w14:anchorId="57AFE5E9" id="Straight Connector 9" o:spid="_x0000_s1026" style="position:absolute;flip:x;z-index:2516746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232.5pt,1.15pt" to="232.5pt,20.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" strokecolor="black [3200]" strokeweight=".5pt">
                <v:stroke joinstyle="miter"/>
                <w10:wrap anchorx="margin"/>
              </v:line>
            </w:pict>
          </mc:Fallback>
        </mc:AlternateContent>
      </w:r>
      <w:r w:rsidR="00BB1B4D">
        <w:rPr>
          <w:rFonts w:ascii="Times New Roman" w:hAnsi="Times New Roman" w:cs="Times New Roman"/>
          <w:b/>
          <w:bCs/>
          <w:noProof/>
          <w:sz w:val="24"/>
          <w:szCs w:val="24"/>
        </w:rPr>
        <mc:AlternateContent>
          <mc:Choice Requires="wps">
            <w:drawing>
              <wp:anchor distT="0" distB="0" distL="114300" distR="114300" simplePos="0" relativeHeight="251670528" behindDoc="0" locked="0" layoutInCell="1" allowOverlap="1" wp14:anchorId="79BD1720" wp14:editId="662D10CC">
                <wp:simplePos x="0" y="0"/>
                <wp:positionH relativeFrom="column">
                  <wp:posOffset>2271323</wp:posOffset>
                </wp:positionH>
                <wp:positionV relativeFrom="paragraph">
                  <wp:posOffset>261619</wp:posOffset>
                </wp:positionV>
                <wp:extent cx="3387" cy="172861"/>
                <wp:effectExtent l="0" t="0" r="34925" b="17780"/>
                <wp:wrapNone/>
                <wp:docPr id="2116689212" name="Straight Connector 9"/>
                <wp:cNvGraphicFramePr/>
                <a:graphic xmlns:a="http://schemas.openxmlformats.org/drawingml/2006/main">
                  <a:graphicData uri="http://schemas.microsoft.com/office/word/2010/wordprocessingShape">
                    <wps:wsp>
                      <wps:cNvCnPr/>
                      <wps:spPr>
                        <a:xfrm flipV="1">
                          <a:off x="0" y="0"/>
                          <a:ext cx="3387" cy="172861"/>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w:pict>
              <v:line w14:anchorId="2BF4A541" id="Straight Connector 9" o:spid="_x0000_s1026" style="position:absolute;flip:y;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8.85pt,20.6pt" to="179.1pt,3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" strokecolor="black [3200]" strokeweight=".5pt">
                <v:stroke joinstyle="miter"/>
              </v:line>
            </w:pict>
          </mc:Fallback>
        </mc:AlternateContent>
      </w:r>
      <w:r w:rsidR="00BB1B4D">
        <w:rPr>
          <w:rFonts w:ascii="Times New Roman" w:hAnsi="Times New Roman" w:cs="Times New Roman"/>
          <w:b/>
          <w:bCs/>
          <w:noProof/>
          <w:sz w:val="24"/>
          <w:szCs w:val="24"/>
        </w:rPr>
        <mc:AlternateContent>
          <mc:Choice Requires="wps">
            <w:drawing>
              <wp:anchor distT="0" distB="0" distL="114300" distR="114300" simplePos="0" relativeHeight="251679744" behindDoc="0" locked="0" layoutInCell="1" allowOverlap="1" wp14:anchorId="69EA4AC8" wp14:editId="5C43D157">
                <wp:simplePos x="0" y="0"/>
                <wp:positionH relativeFrom="column">
                  <wp:posOffset>3724910</wp:posOffset>
                </wp:positionH>
                <wp:positionV relativeFrom="paragraph">
                  <wp:posOffset>257810</wp:posOffset>
                </wp:positionV>
                <wp:extent cx="0" cy="79375"/>
                <wp:effectExtent l="0" t="0" r="38100" b="15875"/>
                <wp:wrapNone/>
                <wp:docPr id="1925444589" name="Straight Connector 9"/>
                <wp:cNvGraphicFramePr/>
                <a:graphic xmlns:a="http://schemas.openxmlformats.org/drawingml/2006/main">
                  <a:graphicData uri="http://schemas.microsoft.com/office/word/2010/wordprocessingShape">
                    <wps:wsp>
                      <wps:cNvCnPr/>
                      <wps:spPr>
                        <a:xfrm flipH="1" flipV="1">
                          <a:off x="0" y="0"/>
                          <a:ext cx="0" cy="793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w:pict>
              <v:line w14:anchorId="0CE9F40D" id="Straight Connector 9" o:spid="_x0000_s1026" style="position:absolute;flip:x y;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93.3pt,20.3pt" to="293.3pt,26.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" strokecolor="black [3200]" strokeweight=".5pt">
                <v:stroke joinstyle="miter"/>
              </v:line>
            </w:pict>
          </mc:Fallback>
        </mc:AlternateContent>
      </w:r>
      <w:r w:rsidR="00BB1B4D">
        <w:rPr>
          <w:rFonts w:ascii="Times New Roman" w:hAnsi="Times New Roman" w:cs="Times New Roman"/>
          <w:b/>
          <w:bCs/>
          <w:noProof/>
          <w:sz w:val="24"/>
          <w:szCs w:val="24"/>
        </w:rPr>
        <mc:AlternateContent>
          <mc:Choice Requires="wps">
            <w:drawing>
              <wp:anchor distT="0" distB="0" distL="114300" distR="114300" simplePos="0" relativeHeight="251671552" behindDoc="0" locked="0" layoutInCell="1" allowOverlap="1" wp14:anchorId="30C2EC05" wp14:editId="40E5477F">
                <wp:simplePos x="0" y="0"/>
                <wp:positionH relativeFrom="column">
                  <wp:posOffset>711200</wp:posOffset>
                </wp:positionH>
                <wp:positionV relativeFrom="paragraph">
                  <wp:posOffset>253153</wp:posOffset>
                </wp:positionV>
                <wp:extent cx="4467578" cy="7903"/>
                <wp:effectExtent l="0" t="0" r="28575" b="30480"/>
                <wp:wrapNone/>
                <wp:docPr id="2091553352" name="Straight Connector 11"/>
                <wp:cNvGraphicFramePr/>
                <a:graphic xmlns:a="http://schemas.openxmlformats.org/drawingml/2006/main">
                  <a:graphicData uri="http://schemas.microsoft.com/office/word/2010/wordprocessingShape">
                    <wps:wsp>
                      <wps:cNvCnPr/>
                      <wps:spPr>
                        <a:xfrm flipV="1">
                          <a:off x="0" y="0"/>
                          <a:ext cx="4467578" cy="7903"/>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w:pict>
              <v:line w14:anchorId="7BE5E10E" id="Straight Connector 11" o:spid="_x0000_s1026" style="position:absolute;flip:y;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6pt,19.95pt" to="407.8pt,20.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" strokecolor="black [3213]" strokeweight=".5pt">
                <v:stroke joinstyle="miter"/>
              </v:line>
            </w:pict>
          </mc:Fallback>
        </mc:AlternateContent>
      </w:r>
      <w:r w:rsidR="00BB1B4D">
        <w:rPr>
          <w:rFonts w:ascii="Times New Roman" w:hAnsi="Times New Roman" w:cs="Times New Roman"/>
          <w:b/>
          <w:bCs/>
          <w:noProof/>
          <w:sz w:val="24"/>
          <w:szCs w:val="24"/>
        </w:rPr>
        <mc:AlternateContent>
          <mc:Choice Requires="wps">
            <w:drawing>
              <wp:anchor distT="0" distB="0" distL="114300" distR="114300" simplePos="0" relativeHeight="251680768" behindDoc="0" locked="0" layoutInCell="1" allowOverlap="1" wp14:anchorId="36F49826" wp14:editId="607DA871">
                <wp:simplePos x="0" y="0"/>
                <wp:positionH relativeFrom="column">
                  <wp:posOffset>5175885</wp:posOffset>
                </wp:positionH>
                <wp:positionV relativeFrom="paragraph">
                  <wp:posOffset>255905</wp:posOffset>
                </wp:positionV>
                <wp:extent cx="0" cy="79375"/>
                <wp:effectExtent l="0" t="0" r="38100" b="15875"/>
                <wp:wrapNone/>
                <wp:docPr id="345452718" name="Straight Connector 9"/>
                <wp:cNvGraphicFramePr/>
                <a:graphic xmlns:a="http://schemas.openxmlformats.org/drawingml/2006/main">
                  <a:graphicData uri="http://schemas.microsoft.com/office/word/2010/wordprocessingShape">
                    <wps:wsp>
                      <wps:cNvCnPr/>
                      <wps:spPr>
                        <a:xfrm flipH="1" flipV="1">
                          <a:off x="0" y="0"/>
                          <a:ext cx="0" cy="793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w:pict>
              <v:line w14:anchorId="26A6B1E7" id="Straight Connector 9" o:spid="_x0000_s1026" style="position:absolute;flip:x y;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07.55pt,20.15pt" to="407.55pt,2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" strokecolor="black [3200]" strokeweight=".5pt">
                <v:stroke joinstyle="miter"/>
              </v:line>
            </w:pict>
          </mc:Fallback>
        </mc:AlternateContent>
      </w:r>
      <w:r w:rsidR="00BB1B4D">
        <w:rPr>
          <w:rFonts w:ascii="Times New Roman" w:hAnsi="Times New Roman" w:cs="Times New Roman"/>
          <w:b/>
          <w:bCs/>
          <w:noProof/>
          <w:sz w:val="24"/>
          <w:szCs w:val="24"/>
        </w:rPr>
        <mc:AlternateContent>
          <mc:Choice Requires="wps">
            <w:drawing>
              <wp:anchor distT="0" distB="0" distL="114300" distR="114300" simplePos="0" relativeHeight="251678720" behindDoc="0" locked="0" layoutInCell="1" allowOverlap="1" wp14:anchorId="4FB3F18F" wp14:editId="3395BCD5">
                <wp:simplePos x="0" y="0"/>
                <wp:positionH relativeFrom="column">
                  <wp:posOffset>708378</wp:posOffset>
                </wp:positionH>
                <wp:positionV relativeFrom="paragraph">
                  <wp:posOffset>262890</wp:posOffset>
                </wp:positionV>
                <wp:extent cx="0" cy="79375"/>
                <wp:effectExtent l="0" t="0" r="38100" b="15875"/>
                <wp:wrapNone/>
                <wp:docPr id="529733125" name="Straight Connector 9"/>
                <wp:cNvGraphicFramePr/>
                <a:graphic xmlns:a="http://schemas.openxmlformats.org/drawingml/2006/main">
                  <a:graphicData uri="http://schemas.microsoft.com/office/word/2010/wordprocessingShape">
                    <wps:wsp>
                      <wps:cNvCnPr/>
                      <wps:spPr>
                        <a:xfrm flipH="1" flipV="1">
                          <a:off x="0" y="0"/>
                          <a:ext cx="0" cy="793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w:pict>
              <v:line w14:anchorId="06E9F4C4" id="Straight Connector 9" o:spid="_x0000_s1026" style="position:absolute;flip:x y;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5.8pt,20.7pt" to="55.8pt,2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" strokecolor="black [3200]" strokeweight=".5pt">
                <v:stroke joinstyle="miter"/>
              </v:line>
            </w:pict>
          </mc:Fallback>
        </mc:AlternateContent>
      </w:r>
    </w:p>
    <w:p w14:paraId="67573B5D" w14:textId="77777777" w:rsidR="00BB1B4D" w:rsidRDefault="00BB1B4D" w:rsidP="00BB1B4D">
      <w:pPr>
        <w:spacing w:line="360" w:lineRule="auto"/>
        <w:jc w:val="both"/>
        <w:rPr>
          <w:rFonts w:ascii="Times New Roman" w:hAnsi="Times New Roman" w:cs="Times New Roman"/>
          <w:b/>
          <w:bCs/>
          <w:sz w:val="24"/>
          <w:szCs w:val="24"/>
        </w:rPr>
      </w:pPr>
      <w:r>
        <w:rPr>
          <w:rFonts w:ascii="Times New Roman" w:hAnsi="Times New Roman" w:cs="Times New Roman"/>
          <w:b/>
          <w:bCs/>
          <w:noProof/>
          <w:sz w:val="24"/>
          <w:szCs w:val="24"/>
        </w:rPr>
        <mc:AlternateContent>
          <mc:Choice Requires="wps">
            <w:drawing>
              <wp:anchor distT="0" distB="0" distL="114300" distR="114300" simplePos="0" relativeHeight="251675648" behindDoc="0" locked="0" layoutInCell="1" allowOverlap="1" wp14:anchorId="439C61B8" wp14:editId="615DBB4A">
                <wp:simplePos x="0" y="0"/>
                <wp:positionH relativeFrom="column">
                  <wp:posOffset>3118132</wp:posOffset>
                </wp:positionH>
                <wp:positionV relativeFrom="paragraph">
                  <wp:posOffset>80645</wp:posOffset>
                </wp:positionV>
                <wp:extent cx="1211580" cy="693420"/>
                <wp:effectExtent l="0" t="0" r="26670" b="11430"/>
                <wp:wrapNone/>
                <wp:docPr id="1214181586" name="Rectangle 10"/>
                <wp:cNvGraphicFramePr/>
                <a:graphic xmlns:a="http://schemas.openxmlformats.org/drawingml/2006/main">
                  <a:graphicData uri="http://schemas.microsoft.com/office/word/2010/wordprocessingShape">
                    <wps:wsp>
                      <wps:cNvSpPr/>
                      <wps:spPr>
                        <a:xfrm>
                          <a:off x="0" y="0"/>
                          <a:ext cx="1211580" cy="693420"/>
                        </a:xfrm>
                        <a:prstGeom prst="rect">
                          <a:avLst/>
                        </a:prstGeom>
                        <a:solidFill>
                          <a:schemeClr val="bg1"/>
                        </a:solidFill>
                      </wps:spPr>
                      <wps:style>
                        <a:lnRef idx="2">
                          <a:schemeClr val="accent1">
                            <a:shade val="15000"/>
                          </a:schemeClr>
                        </a:lnRef>
                        <a:fillRef idx="1">
                          <a:schemeClr val="accent1"/>
                        </a:fillRef>
                        <a:effectRef idx="0">
                          <a:schemeClr val="accent1"/>
                        </a:effectRef>
                        <a:fontRef idx="minor">
                          <a:schemeClr val="lt1"/>
                        </a:fontRef>
                      </wps:style>
                      <wps:txbx>
                        <w:txbxContent>
                          <w:p w14:paraId="3CED6FAE" w14:textId="77777777" w:rsidR="00BB1B4D" w:rsidRPr="00B94AC0" w:rsidRDefault="00BB1B4D" w:rsidP="00BB1B4D">
                            <w:pPr>
                              <w:jc w:val="center"/>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94AC0">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Tidak memenuhi syarat istithaah sementara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w:pict>
              <v:rect w14:anchorId="439C61B8" id="_x0000_s1031" style="position:absolute;left:0;text-align:left;margin-left:245.5pt;margin-top:6.35pt;width:95.4pt;height:54.6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" fillcolor="white [3212]" strokecolor="#09101d [484]" strokeweight="1pt">
                <v:textbox>
                  <w:txbxContent>
                    <w:p w14:paraId="3CED6FAE" w14:textId="77777777" w:rsidR="00BB1B4D" w:rsidRPr="00B94AC0" w:rsidRDefault="00BB1B4D" w:rsidP="00BB1B4D">
                      <w:pPr>
                        <w:jc w:val="center"/>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94AC0">
                        <w:rPr>
                          <w:rFonts w:ascii="Times New Roman" w:hAnsi="Times New Roman" w:cs="Times New Roman"/>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Tidak memenuhi syarat istithaah sementara</w:t>
                      </w:r>
                    </w:p>
                  </w:txbxContent>
                </v:textbox>
              </v:rect>
            </w:pict>
          </mc:Fallback>
        </mc:AlternateContent>
      </w:r>
      <w:r>
        <w:rPr>
          <w:rFonts w:ascii="Times New Roman" w:hAnsi="Times New Roman" w:cs="Times New Roman"/>
          <w:b/>
          <w:bCs/>
          <w:noProof/>
          <w:sz w:val="24"/>
          <w:szCs w:val="24"/>
        </w:rPr>
        <mc:AlternateContent>
          <mc:Choice Requires="wps">
            <w:drawing>
              <wp:anchor distT="0" distB="0" distL="114300" distR="114300" simplePos="0" relativeHeight="251672576" behindDoc="0" locked="0" layoutInCell="1" allowOverlap="1" wp14:anchorId="63E6F1DA" wp14:editId="2DD92E95">
                <wp:simplePos x="0" y="0"/>
                <wp:positionH relativeFrom="column">
                  <wp:posOffset>1624612</wp:posOffset>
                </wp:positionH>
                <wp:positionV relativeFrom="paragraph">
                  <wp:posOffset>87630</wp:posOffset>
                </wp:positionV>
                <wp:extent cx="1272540" cy="685800"/>
                <wp:effectExtent l="0" t="0" r="22860" b="19050"/>
                <wp:wrapNone/>
                <wp:docPr id="1745631461" name="Rectangle 10"/>
                <wp:cNvGraphicFramePr/>
                <a:graphic xmlns:a="http://schemas.openxmlformats.org/drawingml/2006/main">
                  <a:graphicData uri="http://schemas.microsoft.com/office/word/2010/wordprocessingShape">
                    <wps:wsp>
                      <wps:cNvSpPr/>
                      <wps:spPr>
                        <a:xfrm>
                          <a:off x="0" y="0"/>
                          <a:ext cx="1272540" cy="685800"/>
                        </a:xfrm>
                        <a:prstGeom prst="rect">
                          <a:avLst/>
                        </a:prstGeom>
                        <a:solidFill>
                          <a:schemeClr val="bg1"/>
                        </a:solidFill>
                      </wps:spPr>
                      <wps:style>
                        <a:lnRef idx="2">
                          <a:schemeClr val="accent1">
                            <a:shade val="15000"/>
                          </a:schemeClr>
                        </a:lnRef>
                        <a:fillRef idx="1">
                          <a:schemeClr val="accent1"/>
                        </a:fillRef>
                        <a:effectRef idx="0">
                          <a:schemeClr val="accent1"/>
                        </a:effectRef>
                        <a:fontRef idx="minor">
                          <a:schemeClr val="lt1"/>
                        </a:fontRef>
                      </wps:style>
                      <wps:txbx>
                        <w:txbxContent>
                          <w:p w14:paraId="31A9056E" w14:textId="77777777" w:rsidR="00BB1B4D" w:rsidRPr="00B94AC0" w:rsidRDefault="00BB1B4D" w:rsidP="00BB1B4D">
                            <w:pPr>
                              <w:jc w:val="cente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94AC0">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Memenuhi syarat istithaah dengan pendampingan</w:t>
                            </w:r>
                          </w:p>
                          <w:p w14:paraId="3C42211B" w14:textId="77777777" w:rsidR="00BB1B4D" w:rsidRPr="00250E3A" w:rsidRDefault="00BB1B4D" w:rsidP="00BB1B4D">
                            <w:pPr>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w:pict>
              <v:rect w14:anchorId="63E6F1DA" id="_x0000_s1032" style="position:absolute;left:0;text-align:left;margin-left:127.9pt;margin-top:6.9pt;width:100.2pt;height:54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" fillcolor="white [3212]" strokecolor="#09101d [484]" strokeweight="1pt">
                <v:textbox>
                  <w:txbxContent>
                    <w:p w14:paraId="31A9056E" w14:textId="77777777" w:rsidR="00BB1B4D" w:rsidRPr="00B94AC0" w:rsidRDefault="00BB1B4D" w:rsidP="00BB1B4D">
                      <w:pPr>
                        <w:jc w:val="cente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94AC0">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Memenuhi syarat istithaah dengan pendampingan</w:t>
                      </w:r>
                    </w:p>
                    <w:p w14:paraId="3C42211B" w14:textId="77777777" w:rsidR="00BB1B4D" w:rsidRPr="00250E3A" w:rsidRDefault="00BB1B4D" w:rsidP="00BB1B4D">
                      <w:pPr>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v:textbox>
              </v:rect>
            </w:pict>
          </mc:Fallback>
        </mc:AlternateContent>
      </w:r>
      <w:r>
        <w:rPr>
          <w:rFonts w:ascii="Times New Roman" w:hAnsi="Times New Roman" w:cs="Times New Roman"/>
          <w:b/>
          <w:bCs/>
          <w:noProof/>
          <w:sz w:val="24"/>
          <w:szCs w:val="24"/>
        </w:rPr>
        <mc:AlternateContent>
          <mc:Choice Requires="wps">
            <w:drawing>
              <wp:anchor distT="0" distB="0" distL="114300" distR="114300" simplePos="0" relativeHeight="251677696" behindDoc="0" locked="0" layoutInCell="1" allowOverlap="1" wp14:anchorId="7FDCE3AA" wp14:editId="5816F348">
                <wp:simplePos x="0" y="0"/>
                <wp:positionH relativeFrom="column">
                  <wp:posOffset>137513</wp:posOffset>
                </wp:positionH>
                <wp:positionV relativeFrom="paragraph">
                  <wp:posOffset>88265</wp:posOffset>
                </wp:positionV>
                <wp:extent cx="1160145" cy="679450"/>
                <wp:effectExtent l="0" t="0" r="20955" b="25400"/>
                <wp:wrapNone/>
                <wp:docPr id="483760999" name="Rectangle 10"/>
                <wp:cNvGraphicFramePr/>
                <a:graphic xmlns:a="http://schemas.openxmlformats.org/drawingml/2006/main">
                  <a:graphicData uri="http://schemas.microsoft.com/office/word/2010/wordprocessingShape">
                    <wps:wsp>
                      <wps:cNvSpPr/>
                      <wps:spPr>
                        <a:xfrm>
                          <a:off x="0" y="0"/>
                          <a:ext cx="1160145" cy="679450"/>
                        </a:xfrm>
                        <a:prstGeom prst="rect">
                          <a:avLst/>
                        </a:prstGeom>
                        <a:solidFill>
                          <a:schemeClr val="bg1"/>
                        </a:solidFill>
                      </wps:spPr>
                      <wps:style>
                        <a:lnRef idx="2">
                          <a:schemeClr val="accent1">
                            <a:shade val="15000"/>
                          </a:schemeClr>
                        </a:lnRef>
                        <a:fillRef idx="1">
                          <a:schemeClr val="accent1"/>
                        </a:fillRef>
                        <a:effectRef idx="0">
                          <a:schemeClr val="accent1"/>
                        </a:effectRef>
                        <a:fontRef idx="minor">
                          <a:schemeClr val="lt1"/>
                        </a:fontRef>
                      </wps:style>
                      <wps:txbx>
                        <w:txbxContent>
                          <w:p w14:paraId="3375ED24" w14:textId="77777777" w:rsidR="00BB1B4D" w:rsidRPr="00B94AC0" w:rsidRDefault="00BB1B4D" w:rsidP="00BB1B4D">
                            <w:pPr>
                              <w:jc w:val="cente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94AC0">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Memenuhi syarat istithaah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w:pict>
              <v:rect w14:anchorId="7FDCE3AA" id="_x0000_s1033" style="position:absolute;left:0;text-align:left;margin-left:10.85pt;margin-top:6.95pt;width:91.35pt;height:53.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" fillcolor="white [3212]" strokecolor="#09101d [484]" strokeweight="1pt">
                <v:textbox>
                  <w:txbxContent>
                    <w:p w14:paraId="3375ED24" w14:textId="77777777" w:rsidR="00BB1B4D" w:rsidRPr="00B94AC0" w:rsidRDefault="00BB1B4D" w:rsidP="00BB1B4D">
                      <w:pPr>
                        <w:jc w:val="cente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94AC0">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Memenuhi syarat istithaah</w:t>
                      </w:r>
                    </w:p>
                  </w:txbxContent>
                </v:textbox>
              </v:rect>
            </w:pict>
          </mc:Fallback>
        </mc:AlternateContent>
      </w:r>
      <w:r>
        <w:rPr>
          <w:rFonts w:ascii="Times New Roman" w:hAnsi="Times New Roman" w:cs="Times New Roman"/>
          <w:b/>
          <w:bCs/>
          <w:noProof/>
          <w:sz w:val="24"/>
          <w:szCs w:val="24"/>
        </w:rPr>
        <mc:AlternateContent>
          <mc:Choice Requires="wps">
            <w:drawing>
              <wp:anchor distT="0" distB="0" distL="114300" distR="114300" simplePos="0" relativeHeight="251676672" behindDoc="0" locked="0" layoutInCell="1" allowOverlap="1" wp14:anchorId="037FFB2F" wp14:editId="5FD3EE5F">
                <wp:simplePos x="0" y="0"/>
                <wp:positionH relativeFrom="column">
                  <wp:posOffset>4585617</wp:posOffset>
                </wp:positionH>
                <wp:positionV relativeFrom="paragraph">
                  <wp:posOffset>80645</wp:posOffset>
                </wp:positionV>
                <wp:extent cx="1196340" cy="693420"/>
                <wp:effectExtent l="0" t="0" r="22860" b="11430"/>
                <wp:wrapNone/>
                <wp:docPr id="21315302" name="Rectangle 10"/>
                <wp:cNvGraphicFramePr/>
                <a:graphic xmlns:a="http://schemas.openxmlformats.org/drawingml/2006/main">
                  <a:graphicData uri="http://schemas.microsoft.com/office/word/2010/wordprocessingShape">
                    <wps:wsp>
                      <wps:cNvSpPr/>
                      <wps:spPr>
                        <a:xfrm>
                          <a:off x="0" y="0"/>
                          <a:ext cx="1196340" cy="693420"/>
                        </a:xfrm>
                        <a:prstGeom prst="rect">
                          <a:avLst/>
                        </a:prstGeom>
                        <a:solidFill>
                          <a:schemeClr val="bg1"/>
                        </a:solidFill>
                      </wps:spPr>
                      <wps:style>
                        <a:lnRef idx="2">
                          <a:schemeClr val="accent1">
                            <a:shade val="15000"/>
                          </a:schemeClr>
                        </a:lnRef>
                        <a:fillRef idx="1">
                          <a:schemeClr val="accent1"/>
                        </a:fillRef>
                        <a:effectRef idx="0">
                          <a:schemeClr val="accent1"/>
                        </a:effectRef>
                        <a:fontRef idx="minor">
                          <a:schemeClr val="lt1"/>
                        </a:fontRef>
                      </wps:style>
                      <wps:txbx>
                        <w:txbxContent>
                          <w:p w14:paraId="70528704" w14:textId="77777777" w:rsidR="00BB1B4D" w:rsidRPr="00B94AC0" w:rsidRDefault="00BB1B4D" w:rsidP="00BB1B4D">
                            <w:pPr>
                              <w:jc w:val="cente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94AC0">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Tidak memenuhi syarat istithaah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w:pict>
              <v:rect w14:anchorId="037FFB2F" id="_x0000_s1034" style="position:absolute;left:0;text-align:left;margin-left:361.05pt;margin-top:6.35pt;width:94.2pt;height:54.6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" fillcolor="white [3212]" strokecolor="#09101d [484]" strokeweight="1pt">
                <v:textbox>
                  <w:txbxContent>
                    <w:p w14:paraId="70528704" w14:textId="77777777" w:rsidR="00BB1B4D" w:rsidRPr="00B94AC0" w:rsidRDefault="00BB1B4D" w:rsidP="00BB1B4D">
                      <w:pPr>
                        <w:jc w:val="center"/>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94AC0">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Tidak memenuhi syarat istithaah</w:t>
                      </w:r>
                    </w:p>
                  </w:txbxContent>
                </v:textbox>
              </v:rect>
            </w:pict>
          </mc:Fallback>
        </mc:AlternateContent>
      </w:r>
    </w:p>
    <w:p w14:paraId="188D5061" w14:textId="77777777" w:rsidR="00BB1B4D" w:rsidRDefault="00BB1B4D" w:rsidP="00BB1B4D">
      <w:pPr>
        <w:spacing w:line="360" w:lineRule="auto"/>
        <w:jc w:val="both"/>
        <w:rPr>
          <w:rFonts w:ascii="Times New Roman" w:hAnsi="Times New Roman" w:cs="Times New Roman"/>
          <w:b/>
          <w:bCs/>
          <w:sz w:val="24"/>
          <w:szCs w:val="24"/>
        </w:rPr>
      </w:pPr>
    </w:p>
    <w:p w14:paraId="00515ACE" w14:textId="77777777" w:rsidR="00BB1B4D" w:rsidRDefault="00BB1B4D" w:rsidP="00BB1B4D">
      <w:pPr>
        <w:spacing w:line="360" w:lineRule="auto"/>
        <w:jc w:val="both"/>
        <w:rPr>
          <w:rFonts w:ascii="Times New Roman" w:hAnsi="Times New Roman" w:cs="Times New Roman"/>
          <w:b/>
          <w:bCs/>
          <w:sz w:val="24"/>
          <w:szCs w:val="24"/>
        </w:rPr>
      </w:pPr>
      <w:r>
        <w:rPr>
          <w:rFonts w:ascii="Times New Roman" w:hAnsi="Times New Roman" w:cs="Times New Roman"/>
          <w:b/>
          <w:bCs/>
          <w:noProof/>
          <w:sz w:val="24"/>
          <w:szCs w:val="24"/>
        </w:rPr>
        <mc:AlternateContent>
          <mc:Choice Requires="wps">
            <w:drawing>
              <wp:anchor distT="0" distB="0" distL="114300" distR="114300" simplePos="0" relativeHeight="251688960" behindDoc="0" locked="0" layoutInCell="1" allowOverlap="1" wp14:anchorId="606CAA78" wp14:editId="43D4B661">
                <wp:simplePos x="0" y="0"/>
                <wp:positionH relativeFrom="column">
                  <wp:posOffset>5191760</wp:posOffset>
                </wp:positionH>
                <wp:positionV relativeFrom="paragraph">
                  <wp:posOffset>256118</wp:posOffset>
                </wp:positionV>
                <wp:extent cx="0" cy="79375"/>
                <wp:effectExtent l="0" t="0" r="38100" b="15875"/>
                <wp:wrapNone/>
                <wp:docPr id="1620957389" name="Straight Connector 9"/>
                <wp:cNvGraphicFramePr/>
                <a:graphic xmlns:a="http://schemas.openxmlformats.org/drawingml/2006/main">
                  <a:graphicData uri="http://schemas.microsoft.com/office/word/2010/wordprocessingShape">
                    <wps:wsp>
                      <wps:cNvCnPr/>
                      <wps:spPr>
                        <a:xfrm flipH="1" flipV="1">
                          <a:off x="0" y="0"/>
                          <a:ext cx="0" cy="793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w:pict>
              <v:line w14:anchorId="6FE28053" id="Straight Connector 9" o:spid="_x0000_s1026" style="position:absolute;flip:x y;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08.8pt,20.15pt" to="408.8pt,2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" strokecolor="black [3200]" strokeweight=".5pt">
                <v:stroke joinstyle="miter"/>
              </v:line>
            </w:pict>
          </mc:Fallback>
        </mc:AlternateContent>
      </w:r>
      <w:r>
        <w:rPr>
          <w:rFonts w:ascii="Times New Roman" w:hAnsi="Times New Roman" w:cs="Times New Roman"/>
          <w:b/>
          <w:bCs/>
          <w:noProof/>
          <w:sz w:val="24"/>
          <w:szCs w:val="24"/>
        </w:rPr>
        <mc:AlternateContent>
          <mc:Choice Requires="wps">
            <w:drawing>
              <wp:anchor distT="0" distB="0" distL="114300" distR="114300" simplePos="0" relativeHeight="251683840" behindDoc="0" locked="0" layoutInCell="1" allowOverlap="1" wp14:anchorId="52657995" wp14:editId="19F63ADF">
                <wp:simplePos x="0" y="0"/>
                <wp:positionH relativeFrom="column">
                  <wp:posOffset>3726180</wp:posOffset>
                </wp:positionH>
                <wp:positionV relativeFrom="paragraph">
                  <wp:posOffset>249342</wp:posOffset>
                </wp:positionV>
                <wp:extent cx="0" cy="79375"/>
                <wp:effectExtent l="0" t="0" r="38100" b="15875"/>
                <wp:wrapNone/>
                <wp:docPr id="650210351" name="Straight Connector 9"/>
                <wp:cNvGraphicFramePr/>
                <a:graphic xmlns:a="http://schemas.openxmlformats.org/drawingml/2006/main">
                  <a:graphicData uri="http://schemas.microsoft.com/office/word/2010/wordprocessingShape">
                    <wps:wsp>
                      <wps:cNvCnPr/>
                      <wps:spPr>
                        <a:xfrm flipH="1" flipV="1">
                          <a:off x="0" y="0"/>
                          <a:ext cx="0" cy="793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w:pict>
              <v:line w14:anchorId="7C0F2328" id="Straight Connector 9" o:spid="_x0000_s1026" style="position:absolute;flip:x y;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93.4pt,19.65pt" to="293.4pt,2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" strokecolor="black [3200]" strokeweight=".5pt">
                <v:stroke joinstyle="miter"/>
              </v:line>
            </w:pict>
          </mc:Fallback>
        </mc:AlternateContent>
      </w:r>
      <w:r>
        <w:rPr>
          <w:rFonts w:ascii="Times New Roman" w:hAnsi="Times New Roman" w:cs="Times New Roman"/>
          <w:b/>
          <w:bCs/>
          <w:noProof/>
          <w:sz w:val="24"/>
          <w:szCs w:val="24"/>
        </w:rPr>
        <mc:AlternateContent>
          <mc:Choice Requires="wps">
            <w:drawing>
              <wp:anchor distT="0" distB="0" distL="114300" distR="114300" simplePos="0" relativeHeight="251682816" behindDoc="0" locked="0" layoutInCell="1" allowOverlap="1" wp14:anchorId="163D4C83" wp14:editId="48AD0CB7">
                <wp:simplePos x="0" y="0"/>
                <wp:positionH relativeFrom="column">
                  <wp:posOffset>2280285</wp:posOffset>
                </wp:positionH>
                <wp:positionV relativeFrom="paragraph">
                  <wp:posOffset>256118</wp:posOffset>
                </wp:positionV>
                <wp:extent cx="0" cy="79375"/>
                <wp:effectExtent l="0" t="0" r="38100" b="15875"/>
                <wp:wrapNone/>
                <wp:docPr id="1945780572" name="Straight Connector 9"/>
                <wp:cNvGraphicFramePr/>
                <a:graphic xmlns:a="http://schemas.openxmlformats.org/drawingml/2006/main">
                  <a:graphicData uri="http://schemas.microsoft.com/office/word/2010/wordprocessingShape">
                    <wps:wsp>
                      <wps:cNvCnPr/>
                      <wps:spPr>
                        <a:xfrm flipH="1" flipV="1">
                          <a:off x="0" y="0"/>
                          <a:ext cx="0" cy="793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w:pict>
              <v:line w14:anchorId="0C5891D4" id="Straight Connector 9" o:spid="_x0000_s1026" style="position:absolute;flip:x y;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9.55pt,20.15pt" to="179.55pt,2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" strokecolor="black [3200]" strokeweight=".5pt">
                <v:stroke joinstyle="miter"/>
              </v:line>
            </w:pict>
          </mc:Fallback>
        </mc:AlternateContent>
      </w:r>
      <w:r>
        <w:rPr>
          <w:rFonts w:ascii="Times New Roman" w:hAnsi="Times New Roman" w:cs="Times New Roman"/>
          <w:b/>
          <w:bCs/>
          <w:noProof/>
          <w:sz w:val="24"/>
          <w:szCs w:val="24"/>
        </w:rPr>
        <mc:AlternateContent>
          <mc:Choice Requires="wps">
            <w:drawing>
              <wp:anchor distT="0" distB="0" distL="114300" distR="114300" simplePos="0" relativeHeight="251681792" behindDoc="0" locked="0" layoutInCell="1" allowOverlap="1" wp14:anchorId="31CD9B21" wp14:editId="37C501E1">
                <wp:simplePos x="0" y="0"/>
                <wp:positionH relativeFrom="column">
                  <wp:posOffset>709295</wp:posOffset>
                </wp:positionH>
                <wp:positionV relativeFrom="paragraph">
                  <wp:posOffset>250403</wp:posOffset>
                </wp:positionV>
                <wp:extent cx="0" cy="79375"/>
                <wp:effectExtent l="0" t="0" r="38100" b="15875"/>
                <wp:wrapNone/>
                <wp:docPr id="1776695593" name="Straight Connector 9"/>
                <wp:cNvGraphicFramePr/>
                <a:graphic xmlns:a="http://schemas.openxmlformats.org/drawingml/2006/main">
                  <a:graphicData uri="http://schemas.microsoft.com/office/word/2010/wordprocessingShape">
                    <wps:wsp>
                      <wps:cNvCnPr/>
                      <wps:spPr>
                        <a:xfrm flipH="1" flipV="1">
                          <a:off x="0" y="0"/>
                          <a:ext cx="0" cy="793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w:pict>
              <v:line w14:anchorId="77A6535D" id="Straight Connector 9" o:spid="_x0000_s1026" style="position:absolute;flip:x y;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5.85pt,19.7pt" to="55.85pt,25.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" strokecolor="black [3200]" strokeweight=".5pt">
                <v:stroke joinstyle="miter"/>
              </v:line>
            </w:pict>
          </mc:Fallback>
        </mc:AlternateContent>
      </w:r>
    </w:p>
    <w:p w14:paraId="4C1541D7" w14:textId="6E1FE74D" w:rsidR="00BB1B4D" w:rsidRDefault="00213884" w:rsidP="00BB1B4D">
      <w:pPr>
        <w:spacing w:line="360" w:lineRule="auto"/>
        <w:jc w:val="both"/>
        <w:rPr>
          <w:rFonts w:ascii="Times New Roman" w:hAnsi="Times New Roman" w:cs="Times New Roman"/>
          <w:b/>
          <w:bCs/>
          <w:sz w:val="24"/>
          <w:szCs w:val="24"/>
        </w:rPr>
      </w:pPr>
      <w:r>
        <w:rPr>
          <w:rFonts w:ascii="Times New Roman" w:hAnsi="Times New Roman" w:cs="Times New Roman"/>
          <w:b/>
          <w:bCs/>
          <w:noProof/>
          <w:sz w:val="24"/>
          <w:szCs w:val="24"/>
        </w:rPr>
        <mc:AlternateContent>
          <mc:Choice Requires="wps">
            <w:drawing>
              <wp:anchor distT="0" distB="0" distL="114300" distR="114300" simplePos="0" relativeHeight="251687936" behindDoc="0" locked="0" layoutInCell="1" allowOverlap="1" wp14:anchorId="1BE5D3C1" wp14:editId="73935553">
                <wp:simplePos x="0" y="0"/>
                <wp:positionH relativeFrom="column">
                  <wp:posOffset>4274820</wp:posOffset>
                </wp:positionH>
                <wp:positionV relativeFrom="paragraph">
                  <wp:posOffset>80645</wp:posOffset>
                </wp:positionV>
                <wp:extent cx="1821180" cy="655320"/>
                <wp:effectExtent l="0" t="0" r="26670" b="11430"/>
                <wp:wrapNone/>
                <wp:docPr id="59432551" name="Rectangle 10"/>
                <wp:cNvGraphicFramePr/>
                <a:graphic xmlns:a="http://schemas.openxmlformats.org/drawingml/2006/main">
                  <a:graphicData uri="http://schemas.microsoft.com/office/word/2010/wordprocessingShape">
                    <wps:wsp>
                      <wps:cNvSpPr/>
                      <wps:spPr>
                        <a:xfrm>
                          <a:off x="0" y="0"/>
                          <a:ext cx="1821180" cy="655320"/>
                        </a:xfrm>
                        <a:prstGeom prst="rect">
                          <a:avLst/>
                        </a:prstGeom>
                        <a:solidFill>
                          <a:srgbClr val="FF0000"/>
                        </a:solidFill>
                      </wps:spPr>
                      <wps:style>
                        <a:lnRef idx="2">
                          <a:schemeClr val="accent1">
                            <a:shade val="15000"/>
                          </a:schemeClr>
                        </a:lnRef>
                        <a:fillRef idx="1">
                          <a:schemeClr val="accent1"/>
                        </a:fillRef>
                        <a:effectRef idx="0">
                          <a:schemeClr val="accent1"/>
                        </a:effectRef>
                        <a:fontRef idx="minor">
                          <a:schemeClr val="lt1"/>
                        </a:fontRef>
                      </wps:style>
                      <wps:txbx>
                        <w:txbxContent>
                          <w:p w14:paraId="482756AD" w14:textId="77777777" w:rsidR="00BB1B4D" w:rsidRPr="007B4D2F" w:rsidRDefault="00BB1B4D" w:rsidP="00BB1B4D">
                            <w:pPr>
                              <w:rPr>
                                <w:rFonts w:ascii="Times New Roman" w:hAnsi="Times New Roman" w:cs="Times New Roma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B4D2F">
                              <w:rPr>
                                <w:rFonts w:ascii="Times New Roman" w:hAnsi="Times New Roman" w:cs="Times New Roma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1. Tidak </w:t>
                            </w:r>
                            <w:r>
                              <w:rPr>
                                <w:rFonts w:ascii="Times New Roman" w:hAnsi="Times New Roman" w:cs="Times New Roma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bisa pelunasan</w:t>
                            </w:r>
                          </w:p>
                          <w:p w14:paraId="283508CF" w14:textId="77777777" w:rsidR="00BB1B4D" w:rsidRPr="007B4D2F" w:rsidRDefault="00BB1B4D" w:rsidP="00BB1B4D">
                            <w:pPr>
                              <w:rPr>
                                <w:rFonts w:ascii="Times New Roman" w:hAnsi="Times New Roman" w:cs="Times New Roma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B4D2F">
                              <w:rPr>
                                <w:rFonts w:ascii="Times New Roman" w:hAnsi="Times New Roman" w:cs="Times New Roma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2. Tidak </w:t>
                            </w:r>
                            <w:r>
                              <w:rPr>
                                <w:rFonts w:ascii="Times New Roman" w:hAnsi="Times New Roman" w:cs="Times New Roma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dapat</w:t>
                            </w:r>
                            <w:r w:rsidRPr="007B4D2F">
                              <w:rPr>
                                <w:rFonts w:ascii="Times New Roman" w:hAnsi="Times New Roman" w:cs="Times New Roma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SPMA</w:t>
                            </w:r>
                          </w:p>
                          <w:p w14:paraId="159FBE80" w14:textId="53F3DF3A" w:rsidR="00BB1B4D" w:rsidRPr="007B4D2F" w:rsidRDefault="00BB1B4D" w:rsidP="00BB1B4D">
                            <w:pPr>
                              <w:rPr>
                                <w:rFonts w:ascii="Times New Roman" w:hAnsi="Times New Roman" w:cs="Times New Roma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B4D2F">
                              <w:rPr>
                                <w:rFonts w:ascii="Times New Roman" w:hAnsi="Times New Roman" w:cs="Times New Roma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3. </w:t>
                            </w:r>
                            <w:r>
                              <w:rPr>
                                <w:rFonts w:ascii="Times New Roman" w:hAnsi="Times New Roman" w:cs="Times New Roma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w:t>
                            </w:r>
                            <w:r w:rsidRPr="007B4D2F">
                              <w:rPr>
                                <w:rFonts w:ascii="Times New Roman" w:hAnsi="Times New Roman" w:cs="Times New Roma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idak divaksinasi meningitis</w:t>
                            </w:r>
                          </w:p>
                          <w:p w14:paraId="2C5BEB0D" w14:textId="77777777" w:rsidR="00BB1B4D" w:rsidRPr="001C53CF" w:rsidRDefault="00BB1B4D" w:rsidP="00BB1B4D">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w:pict>
              <v:rect w14:anchorId="1BE5D3C1" id="_x0000_s1035" style="position:absolute;left:0;text-align:left;margin-left:336.6pt;margin-top:6.35pt;width:143.4pt;height:51.6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" fillcolor="red" strokecolor="#09101d [484]" strokeweight="1pt">
                <v:textbox>
                  <w:txbxContent>
                    <w:p w14:paraId="482756AD" w14:textId="77777777" w:rsidR="00BB1B4D" w:rsidRPr="007B4D2F" w:rsidRDefault="00BB1B4D" w:rsidP="00BB1B4D">
                      <w:pPr>
                        <w:rPr>
                          <w:rFonts w:ascii="Times New Roman" w:hAnsi="Times New Roman" w:cs="Times New Roma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B4D2F">
                        <w:rPr>
                          <w:rFonts w:ascii="Times New Roman" w:hAnsi="Times New Roman" w:cs="Times New Roma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1. Tidak </w:t>
                      </w:r>
                      <w:r>
                        <w:rPr>
                          <w:rFonts w:ascii="Times New Roman" w:hAnsi="Times New Roman" w:cs="Times New Roma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bisa pelunasan</w:t>
                      </w:r>
                    </w:p>
                    <w:p w14:paraId="283508CF" w14:textId="77777777" w:rsidR="00BB1B4D" w:rsidRPr="007B4D2F" w:rsidRDefault="00BB1B4D" w:rsidP="00BB1B4D">
                      <w:pPr>
                        <w:rPr>
                          <w:rFonts w:ascii="Times New Roman" w:hAnsi="Times New Roman" w:cs="Times New Roma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B4D2F">
                        <w:rPr>
                          <w:rFonts w:ascii="Times New Roman" w:hAnsi="Times New Roman" w:cs="Times New Roma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2. Tidak </w:t>
                      </w:r>
                      <w:r>
                        <w:rPr>
                          <w:rFonts w:ascii="Times New Roman" w:hAnsi="Times New Roman" w:cs="Times New Roma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dapat</w:t>
                      </w:r>
                      <w:r w:rsidRPr="007B4D2F">
                        <w:rPr>
                          <w:rFonts w:ascii="Times New Roman" w:hAnsi="Times New Roman" w:cs="Times New Roma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SPMA</w:t>
                      </w:r>
                    </w:p>
                    <w:p w14:paraId="159FBE80" w14:textId="53F3DF3A" w:rsidR="00BB1B4D" w:rsidRPr="007B4D2F" w:rsidRDefault="00BB1B4D" w:rsidP="00BB1B4D">
                      <w:pPr>
                        <w:rPr>
                          <w:rFonts w:ascii="Times New Roman" w:hAnsi="Times New Roman" w:cs="Times New Roma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B4D2F">
                        <w:rPr>
                          <w:rFonts w:ascii="Times New Roman" w:hAnsi="Times New Roman" w:cs="Times New Roma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3. </w:t>
                      </w:r>
                      <w:r>
                        <w:rPr>
                          <w:rFonts w:ascii="Times New Roman" w:hAnsi="Times New Roman" w:cs="Times New Roma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w:t>
                      </w:r>
                      <w:r w:rsidRPr="007B4D2F">
                        <w:rPr>
                          <w:rFonts w:ascii="Times New Roman" w:hAnsi="Times New Roman" w:cs="Times New Roma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idak divaksinasi meningitis</w:t>
                      </w:r>
                    </w:p>
                    <w:p w14:paraId="2C5BEB0D" w14:textId="77777777" w:rsidR="00BB1B4D" w:rsidRPr="001C53CF" w:rsidRDefault="00BB1B4D" w:rsidP="00BB1B4D">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v:textbox>
              </v:rect>
            </w:pict>
          </mc:Fallback>
        </mc:AlternateContent>
      </w:r>
      <w:r w:rsidR="00216304">
        <w:rPr>
          <w:rFonts w:ascii="Times New Roman" w:hAnsi="Times New Roman" w:cs="Times New Roman"/>
          <w:b/>
          <w:bCs/>
          <w:noProof/>
          <w:sz w:val="24"/>
          <w:szCs w:val="24"/>
        </w:rPr>
        <mc:AlternateContent>
          <mc:Choice Requires="wps">
            <w:drawing>
              <wp:anchor distT="0" distB="0" distL="114300" distR="114300" simplePos="0" relativeHeight="251684864" behindDoc="0" locked="0" layoutInCell="1" allowOverlap="1" wp14:anchorId="7B01BD45" wp14:editId="0D88F561">
                <wp:simplePos x="0" y="0"/>
                <wp:positionH relativeFrom="column">
                  <wp:posOffset>708253</wp:posOffset>
                </wp:positionH>
                <wp:positionV relativeFrom="paragraph">
                  <wp:posOffset>66218</wp:posOffset>
                </wp:positionV>
                <wp:extent cx="3021970" cy="267"/>
                <wp:effectExtent l="0" t="0" r="0" b="0"/>
                <wp:wrapNone/>
                <wp:docPr id="5631327" name="Straight Connector 11"/>
                <wp:cNvGraphicFramePr/>
                <a:graphic xmlns:a="http://schemas.openxmlformats.org/drawingml/2006/main">
                  <a:graphicData uri="http://schemas.microsoft.com/office/word/2010/wordprocessingShape">
                    <wps:wsp>
                      <wps:cNvCnPr/>
                      <wps:spPr>
                        <a:xfrm flipV="1">
                          <a:off x="0" y="0"/>
                          <a:ext cx="3021970" cy="267"/>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w:pict>
              <v:line w14:anchorId="42F6B044" id="Straight Connector 11" o:spid="_x0000_s1026" style="position:absolute;flip:y;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5.75pt,5.2pt" to="293.7pt,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" strokecolor="black [3213]" strokeweight=".5pt">
                <v:stroke joinstyle="miter"/>
              </v:line>
            </w:pict>
          </mc:Fallback>
        </mc:AlternateContent>
      </w:r>
      <w:r w:rsidR="00216304">
        <w:rPr>
          <w:rFonts w:ascii="Times New Roman" w:hAnsi="Times New Roman" w:cs="Times New Roman"/>
          <w:b/>
          <w:bCs/>
          <w:noProof/>
          <w:sz w:val="24"/>
          <w:szCs w:val="24"/>
        </w:rPr>
        <mc:AlternateContent>
          <mc:Choice Requires="wps">
            <w:drawing>
              <wp:anchor distT="0" distB="0" distL="114300" distR="114300" simplePos="0" relativeHeight="251686912" behindDoc="0" locked="0" layoutInCell="1" allowOverlap="1" wp14:anchorId="2C740E39" wp14:editId="20A21ACD">
                <wp:simplePos x="0" y="0"/>
                <wp:positionH relativeFrom="column">
                  <wp:posOffset>2018030</wp:posOffset>
                </wp:positionH>
                <wp:positionV relativeFrom="paragraph">
                  <wp:posOffset>150495</wp:posOffset>
                </wp:positionV>
                <wp:extent cx="1272540" cy="685800"/>
                <wp:effectExtent l="0" t="0" r="22860" b="19050"/>
                <wp:wrapNone/>
                <wp:docPr id="200109557" name="Rectangle 10"/>
                <wp:cNvGraphicFramePr/>
                <a:graphic xmlns:a="http://schemas.openxmlformats.org/drawingml/2006/main">
                  <a:graphicData uri="http://schemas.microsoft.com/office/word/2010/wordprocessingShape">
                    <wps:wsp>
                      <wps:cNvSpPr/>
                      <wps:spPr>
                        <a:xfrm>
                          <a:off x="0" y="0"/>
                          <a:ext cx="1272540" cy="685800"/>
                        </a:xfrm>
                        <a:prstGeom prst="rect">
                          <a:avLst/>
                        </a:prstGeom>
                        <a:solidFill>
                          <a:srgbClr val="FFFF00"/>
                        </a:solidFill>
                      </wps:spPr>
                      <wps:style>
                        <a:lnRef idx="2">
                          <a:schemeClr val="accent1">
                            <a:shade val="15000"/>
                          </a:schemeClr>
                        </a:lnRef>
                        <a:fillRef idx="1">
                          <a:schemeClr val="accent1"/>
                        </a:fillRef>
                        <a:effectRef idx="0">
                          <a:schemeClr val="accent1"/>
                        </a:effectRef>
                        <a:fontRef idx="minor">
                          <a:schemeClr val="lt1"/>
                        </a:fontRef>
                      </wps:style>
                      <wps:txbx>
                        <w:txbxContent>
                          <w:p w14:paraId="230E37AF" w14:textId="77777777" w:rsidR="00BB1B4D" w:rsidRPr="003F0D53" w:rsidRDefault="00BB1B4D" w:rsidP="00BB1B4D">
                            <w:pPr>
                              <w:jc w:val="center"/>
                              <w:rPr>
                                <w:rFonts w:ascii="Times New Roman" w:hAnsi="Times New Roman" w:cs="Times New Roma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F0D53">
                              <w:rPr>
                                <w:rFonts w:ascii="Times New Roman" w:hAnsi="Times New Roman" w:cs="Times New Roma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Pembinaan masa keberangkatan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w:pict>
              <v:rect w14:anchorId="2C740E39" id="_x0000_s1036" style="position:absolute;left:0;text-align:left;margin-left:158.9pt;margin-top:11.85pt;width:100.2pt;height:54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" fillcolor="yellow" strokecolor="#09101d [484]" strokeweight="1pt">
                <v:textbox>
                  <w:txbxContent>
                    <w:p w14:paraId="230E37AF" w14:textId="77777777" w:rsidR="00BB1B4D" w:rsidRPr="003F0D53" w:rsidRDefault="00BB1B4D" w:rsidP="00BB1B4D">
                      <w:pPr>
                        <w:jc w:val="center"/>
                        <w:rPr>
                          <w:rFonts w:ascii="Times New Roman" w:hAnsi="Times New Roman" w:cs="Times New Roma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F0D53">
                        <w:rPr>
                          <w:rFonts w:ascii="Times New Roman" w:hAnsi="Times New Roman" w:cs="Times New Roma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Pembinaan masa keberangkatan</w:t>
                      </w:r>
                    </w:p>
                  </w:txbxContent>
                </v:textbox>
              </v:rect>
            </w:pict>
          </mc:Fallback>
        </mc:AlternateContent>
      </w:r>
      <w:r w:rsidR="00BB1B4D">
        <w:rPr>
          <w:rFonts w:ascii="Times New Roman" w:hAnsi="Times New Roman" w:cs="Times New Roman"/>
          <w:b/>
          <w:bCs/>
          <w:noProof/>
          <w:sz w:val="24"/>
          <w:szCs w:val="24"/>
        </w:rPr>
        <mc:AlternateContent>
          <mc:Choice Requires="wps">
            <w:drawing>
              <wp:anchor distT="0" distB="0" distL="114300" distR="114300" simplePos="0" relativeHeight="251685888" behindDoc="0" locked="0" layoutInCell="1" allowOverlap="1" wp14:anchorId="219C736D" wp14:editId="1F65B2C9">
                <wp:simplePos x="0" y="0"/>
                <wp:positionH relativeFrom="column">
                  <wp:posOffset>2648434</wp:posOffset>
                </wp:positionH>
                <wp:positionV relativeFrom="paragraph">
                  <wp:posOffset>66573</wp:posOffset>
                </wp:positionV>
                <wp:extent cx="0" cy="79375"/>
                <wp:effectExtent l="0" t="0" r="38100" b="15875"/>
                <wp:wrapNone/>
                <wp:docPr id="1719438877" name="Straight Connector 9"/>
                <wp:cNvGraphicFramePr/>
                <a:graphic xmlns:a="http://schemas.openxmlformats.org/drawingml/2006/main">
                  <a:graphicData uri="http://schemas.microsoft.com/office/word/2010/wordprocessingShape">
                    <wps:wsp>
                      <wps:cNvCnPr/>
                      <wps:spPr>
                        <a:xfrm flipH="1" flipV="1">
                          <a:off x="0" y="0"/>
                          <a:ext cx="0" cy="793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w:pict>
              <v:line w14:anchorId="3F81A581" id="Straight Connector 9" o:spid="_x0000_s1026" style="position:absolute;flip:x y;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08.55pt,5.25pt" to="208.55pt,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" strokecolor="black [3200]" strokeweight=".5pt">
                <v:stroke joinstyle="miter"/>
              </v:line>
            </w:pict>
          </mc:Fallback>
        </mc:AlternateContent>
      </w:r>
    </w:p>
    <w:p w14:paraId="668BA700" w14:textId="77777777" w:rsidR="00BB1B4D" w:rsidRDefault="00BB1B4D" w:rsidP="00BB1B4D">
      <w:pPr>
        <w:spacing w:line="360" w:lineRule="auto"/>
        <w:jc w:val="both"/>
        <w:rPr>
          <w:rFonts w:ascii="Times New Roman" w:hAnsi="Times New Roman" w:cs="Times New Roman"/>
          <w:b/>
          <w:bCs/>
          <w:sz w:val="24"/>
          <w:szCs w:val="24"/>
        </w:rPr>
      </w:pPr>
    </w:p>
    <w:p w14:paraId="1692A7AF" w14:textId="50D97E56" w:rsidR="00BB1B4D" w:rsidRDefault="00BB1B4D" w:rsidP="00BB1B4D">
      <w:pPr>
        <w:spacing w:line="360" w:lineRule="auto"/>
        <w:jc w:val="both"/>
        <w:rPr>
          <w:rFonts w:ascii="Times New Roman" w:hAnsi="Times New Roman" w:cs="Times New Roman"/>
          <w:b/>
          <w:bCs/>
          <w:sz w:val="24"/>
          <w:szCs w:val="24"/>
        </w:rPr>
      </w:pPr>
    </w:p>
    <w:p w14:paraId="1337A1A5" w14:textId="42D08388" w:rsidR="00BB1B4D" w:rsidRDefault="00B94AC0" w:rsidP="00BB1B4D">
      <w:pPr>
        <w:spacing w:line="360" w:lineRule="auto"/>
        <w:jc w:val="both"/>
        <w:rPr>
          <w:rFonts w:ascii="Times New Roman" w:hAnsi="Times New Roman" w:cs="Times New Roman"/>
          <w:b/>
          <w:bCs/>
          <w:sz w:val="24"/>
          <w:szCs w:val="24"/>
        </w:rPr>
      </w:pPr>
      <w:r>
        <w:rPr>
          <w:rFonts w:ascii="Times New Roman" w:hAnsi="Times New Roman" w:cs="Times New Roman"/>
          <w:b/>
          <w:bCs/>
          <w:noProof/>
          <w:sz w:val="24"/>
          <w:szCs w:val="24"/>
        </w:rPr>
        <mc:AlternateContent>
          <mc:Choice Requires="wps">
            <w:drawing>
              <wp:anchor distT="0" distB="0" distL="114300" distR="114300" simplePos="0" relativeHeight="251689984" behindDoc="0" locked="0" layoutInCell="1" allowOverlap="1" wp14:anchorId="49C9A428" wp14:editId="523E1530">
                <wp:simplePos x="0" y="0"/>
                <wp:positionH relativeFrom="margin">
                  <wp:posOffset>2651062</wp:posOffset>
                </wp:positionH>
                <wp:positionV relativeFrom="paragraph">
                  <wp:posOffset>50019</wp:posOffset>
                </wp:positionV>
                <wp:extent cx="2327" cy="233903"/>
                <wp:effectExtent l="0" t="0" r="36195" b="33020"/>
                <wp:wrapNone/>
                <wp:docPr id="533955763" name="Straight Connector 9"/>
                <wp:cNvGraphicFramePr/>
                <a:graphic xmlns:a="http://schemas.openxmlformats.org/drawingml/2006/main">
                  <a:graphicData uri="http://schemas.microsoft.com/office/word/2010/wordprocessingShape">
                    <wps:wsp>
                      <wps:cNvCnPr/>
                      <wps:spPr>
                        <a:xfrm>
                          <a:off x="0" y="0"/>
                          <a:ext cx="2327" cy="233903"/>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w:pict>
              <v:line w14:anchorId="1F0FF149" id="Straight Connector 9" o:spid="_x0000_s1026" style="position:absolute;z-index:2516899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208.75pt,3.95pt" to="208.95pt,2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" strokecolor="black [3200]" strokeweight=".5pt">
                <v:stroke joinstyle="miter"/>
                <w10:wrap anchorx="margin"/>
              </v:line>
            </w:pict>
          </mc:Fallback>
        </mc:AlternateContent>
      </w:r>
      <w:r>
        <w:rPr>
          <w:rFonts w:ascii="Times New Roman" w:hAnsi="Times New Roman" w:cs="Times New Roman"/>
          <w:b/>
          <w:bCs/>
          <w:noProof/>
          <w:sz w:val="24"/>
          <w:szCs w:val="24"/>
        </w:rPr>
        <mc:AlternateContent>
          <mc:Choice Requires="wps">
            <w:drawing>
              <wp:anchor distT="0" distB="0" distL="114300" distR="114300" simplePos="0" relativeHeight="251691008" behindDoc="0" locked="0" layoutInCell="1" allowOverlap="1" wp14:anchorId="6826D623" wp14:editId="7877621E">
                <wp:simplePos x="0" y="0"/>
                <wp:positionH relativeFrom="margin">
                  <wp:posOffset>2141220</wp:posOffset>
                </wp:positionH>
                <wp:positionV relativeFrom="paragraph">
                  <wp:posOffset>163104</wp:posOffset>
                </wp:positionV>
                <wp:extent cx="1012190" cy="664028"/>
                <wp:effectExtent l="0" t="0" r="16510" b="22225"/>
                <wp:wrapNone/>
                <wp:docPr id="1079605833" name="Rectangle 8"/>
                <wp:cNvGraphicFramePr/>
                <a:graphic xmlns:a="http://schemas.openxmlformats.org/drawingml/2006/main">
                  <a:graphicData uri="http://schemas.microsoft.com/office/word/2010/wordprocessingShape">
                    <wps:wsp>
                      <wps:cNvSpPr/>
                      <wps:spPr>
                        <a:xfrm>
                          <a:off x="0" y="0"/>
                          <a:ext cx="1012190" cy="664028"/>
                        </a:xfrm>
                        <a:prstGeom prst="rect">
                          <a:avLst/>
                        </a:prstGeom>
                        <a:solidFill>
                          <a:schemeClr val="accent6">
                            <a:lumMod val="40000"/>
                            <a:lumOff val="60000"/>
                          </a:schemeClr>
                        </a:solidFill>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4DB4C5ED" w14:textId="77777777" w:rsidR="00BB1B4D" w:rsidRPr="00213884" w:rsidRDefault="00BB1B4D" w:rsidP="00BB1B4D">
                            <w:pPr>
                              <w:jc w:val="center"/>
                              <w:rPr>
                                <w:rFonts w:ascii="Times New Roman" w:hAnsi="Times New Roman" w:cs="Times New Roman"/>
                                <w:sz w:val="24"/>
                                <w:szCs w:val="24"/>
                              </w:rPr>
                            </w:pPr>
                            <w:r w:rsidRPr="00213884">
                              <w:rPr>
                                <w:rFonts w:ascii="Times New Roman" w:hAnsi="Times New Roman" w:cs="Times New Roman"/>
                                <w:sz w:val="24"/>
                                <w:szCs w:val="24"/>
                              </w:rPr>
                              <w:t>Pemeriksaan Tahap Ketiga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w:pict>
              <v:rect w14:anchorId="6826D623" id="_x0000_s1037" style="position:absolute;left:0;text-align:left;margin-left:168.6pt;margin-top:12.85pt;width:79.7pt;height:52.3pt;z-index:2516910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" fillcolor="#c5e0b3 [1305]" strokecolor="black [3213]" strokeweight="1pt">
                <v:textbox>
                  <w:txbxContent>
                    <w:p w14:paraId="4DB4C5ED" w14:textId="77777777" w:rsidR="00BB1B4D" w:rsidRPr="00213884" w:rsidRDefault="00BB1B4D" w:rsidP="00BB1B4D">
                      <w:pPr>
                        <w:jc w:val="center"/>
                        <w:rPr>
                          <w:rFonts w:ascii="Times New Roman" w:hAnsi="Times New Roman" w:cs="Times New Roman"/>
                          <w:sz w:val="24"/>
                          <w:szCs w:val="24"/>
                        </w:rPr>
                      </w:pPr>
                      <w:r w:rsidRPr="00213884">
                        <w:rPr>
                          <w:rFonts w:ascii="Times New Roman" w:hAnsi="Times New Roman" w:cs="Times New Roman"/>
                          <w:sz w:val="24"/>
                          <w:szCs w:val="24"/>
                        </w:rPr>
                        <w:t>Pemeriksaan Tahap Ketiga</w:t>
                      </w:r>
                    </w:p>
                  </w:txbxContent>
                </v:textbox>
                <w10:wrap anchorx="margin"/>
              </v:rect>
            </w:pict>
          </mc:Fallback>
        </mc:AlternateContent>
      </w:r>
    </w:p>
    <w:p w14:paraId="5840EBD7" w14:textId="77777777" w:rsidR="00BB1B4D" w:rsidRDefault="00BB1B4D" w:rsidP="00BB1B4D">
      <w:pPr>
        <w:spacing w:line="360" w:lineRule="auto"/>
        <w:jc w:val="both"/>
        <w:rPr>
          <w:rFonts w:ascii="Times New Roman" w:hAnsi="Times New Roman" w:cs="Times New Roman"/>
          <w:b/>
          <w:bCs/>
          <w:sz w:val="24"/>
          <w:szCs w:val="24"/>
        </w:rPr>
      </w:pPr>
    </w:p>
    <w:p w14:paraId="4DA47A16" w14:textId="7088501D" w:rsidR="00BB1B4D" w:rsidRDefault="00BB1B4D" w:rsidP="00BB1B4D">
      <w:pPr>
        <w:spacing w:line="360" w:lineRule="auto"/>
        <w:jc w:val="both"/>
        <w:rPr>
          <w:rFonts w:ascii="Times New Roman" w:hAnsi="Times New Roman" w:cs="Times New Roman"/>
          <w:b/>
          <w:bCs/>
          <w:sz w:val="24"/>
          <w:szCs w:val="24"/>
        </w:rPr>
      </w:pPr>
    </w:p>
    <w:p w14:paraId="39EC75CF" w14:textId="4DCA37F1" w:rsidR="00BB1B4D" w:rsidRDefault="00B94AC0" w:rsidP="00BB1B4D">
      <w:pPr>
        <w:spacing w:line="360" w:lineRule="auto"/>
        <w:jc w:val="both"/>
        <w:rPr>
          <w:rFonts w:ascii="Times New Roman" w:hAnsi="Times New Roman" w:cs="Times New Roman"/>
          <w:b/>
          <w:bCs/>
          <w:sz w:val="24"/>
          <w:szCs w:val="24"/>
        </w:rPr>
      </w:pPr>
      <w:r>
        <w:rPr>
          <w:rFonts w:ascii="Times New Roman" w:hAnsi="Times New Roman" w:cs="Times New Roman"/>
          <w:b/>
          <w:bCs/>
          <w:noProof/>
          <w:sz w:val="24"/>
          <w:szCs w:val="24"/>
        </w:rPr>
        <mc:AlternateContent>
          <mc:Choice Requires="wps">
            <w:drawing>
              <wp:anchor distT="0" distB="0" distL="114300" distR="114300" simplePos="0" relativeHeight="251693056" behindDoc="0" locked="0" layoutInCell="1" allowOverlap="1" wp14:anchorId="4A6F1548" wp14:editId="4FBABEA7">
                <wp:simplePos x="0" y="0"/>
                <wp:positionH relativeFrom="margin">
                  <wp:posOffset>2647406</wp:posOffset>
                </wp:positionH>
                <wp:positionV relativeFrom="paragraph">
                  <wp:posOffset>38735</wp:posOffset>
                </wp:positionV>
                <wp:extent cx="886913" cy="190409"/>
                <wp:effectExtent l="0" t="0" r="27940" b="19685"/>
                <wp:wrapNone/>
                <wp:docPr id="378166783" name="Straight Connector 9"/>
                <wp:cNvGraphicFramePr/>
                <a:graphic xmlns:a="http://schemas.openxmlformats.org/drawingml/2006/main">
                  <a:graphicData uri="http://schemas.microsoft.com/office/word/2010/wordprocessingShape">
                    <wps:wsp>
                      <wps:cNvCnPr/>
                      <wps:spPr>
                        <a:xfrm>
                          <a:off x="0" y="0"/>
                          <a:ext cx="886913" cy="190409"/>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w:pict>
              <v:line w14:anchorId="40774FC4" id="Straight Connector 9" o:spid="_x0000_s1026" style="position:absolute;z-index:2516930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208.45pt,3.05pt" to="278.3pt,1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" strokecolor="black [3200]" strokeweight=".5pt">
                <v:stroke joinstyle="miter"/>
                <w10:wrap anchorx="margin"/>
              </v:line>
            </w:pict>
          </mc:Fallback>
        </mc:AlternateContent>
      </w:r>
      <w:r>
        <w:rPr>
          <w:rFonts w:ascii="Times New Roman" w:hAnsi="Times New Roman" w:cs="Times New Roman"/>
          <w:b/>
          <w:bCs/>
          <w:noProof/>
          <w:sz w:val="24"/>
          <w:szCs w:val="24"/>
        </w:rPr>
        <mc:AlternateContent>
          <mc:Choice Requires="wps">
            <w:drawing>
              <wp:anchor distT="0" distB="0" distL="114300" distR="114300" simplePos="0" relativeHeight="251692032" behindDoc="0" locked="0" layoutInCell="1" allowOverlap="1" wp14:anchorId="119474C1" wp14:editId="6EFDFD47">
                <wp:simplePos x="0" y="0"/>
                <wp:positionH relativeFrom="margin">
                  <wp:posOffset>1656805</wp:posOffset>
                </wp:positionH>
                <wp:positionV relativeFrom="paragraph">
                  <wp:posOffset>38281</wp:posOffset>
                </wp:positionV>
                <wp:extent cx="979714" cy="195943"/>
                <wp:effectExtent l="0" t="0" r="11430" b="33020"/>
                <wp:wrapNone/>
                <wp:docPr id="1262338580" name="Straight Connector 9"/>
                <wp:cNvGraphicFramePr/>
                <a:graphic xmlns:a="http://schemas.openxmlformats.org/drawingml/2006/main">
                  <a:graphicData uri="http://schemas.microsoft.com/office/word/2010/wordprocessingShape">
                    <wps:wsp>
                      <wps:cNvCnPr/>
                      <wps:spPr>
                        <a:xfrm flipH="1">
                          <a:off x="0" y="0"/>
                          <a:ext cx="979714" cy="195943"/>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w:pict>
              <v:line w14:anchorId="4A460EAB" id="Straight Connector 9" o:spid="_x0000_s1026" style="position:absolute;flip:x;z-index:2516920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30.45pt,3pt" to="207.6pt,1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" strokecolor="black [3200]" strokeweight=".5pt">
                <v:stroke joinstyle="miter"/>
                <w10:wrap anchorx="margin"/>
              </v:line>
            </w:pict>
          </mc:Fallback>
        </mc:AlternateContent>
      </w:r>
      <w:r>
        <w:rPr>
          <w:rFonts w:ascii="Times New Roman" w:hAnsi="Times New Roman" w:cs="Times New Roman"/>
          <w:b/>
          <w:bCs/>
          <w:noProof/>
          <w:sz w:val="24"/>
          <w:szCs w:val="24"/>
        </w:rPr>
        <mc:AlternateContent>
          <mc:Choice Requires="wps">
            <w:drawing>
              <wp:anchor distT="0" distB="0" distL="114300" distR="114300" simplePos="0" relativeHeight="251694080" behindDoc="0" locked="0" layoutInCell="1" allowOverlap="1" wp14:anchorId="3EB220E3" wp14:editId="5BA4A594">
                <wp:simplePos x="0" y="0"/>
                <wp:positionH relativeFrom="margin">
                  <wp:posOffset>2998470</wp:posOffset>
                </wp:positionH>
                <wp:positionV relativeFrom="paragraph">
                  <wp:posOffset>236401</wp:posOffset>
                </wp:positionV>
                <wp:extent cx="1012190" cy="438785"/>
                <wp:effectExtent l="0" t="0" r="16510" b="18415"/>
                <wp:wrapNone/>
                <wp:docPr id="992811157" name="Rectangle 8"/>
                <wp:cNvGraphicFramePr/>
                <a:graphic xmlns:a="http://schemas.openxmlformats.org/drawingml/2006/main">
                  <a:graphicData uri="http://schemas.microsoft.com/office/word/2010/wordprocessingShape">
                    <wps:wsp>
                      <wps:cNvSpPr/>
                      <wps:spPr>
                        <a:xfrm>
                          <a:off x="0" y="0"/>
                          <a:ext cx="1012190" cy="438785"/>
                        </a:xfrm>
                        <a:prstGeom prst="rect">
                          <a:avLst/>
                        </a:prstGeom>
                        <a:solidFill>
                          <a:schemeClr val="bg1"/>
                        </a:solidFill>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207C95FF" w14:textId="77777777" w:rsidR="00BB1B4D" w:rsidRPr="00884343" w:rsidRDefault="00BB1B4D" w:rsidP="00BB1B4D">
                            <w:pPr>
                              <w:jc w:val="center"/>
                              <w:rPr>
                                <w:rFonts w:ascii="Times New Roman" w:hAnsi="Times New Roman" w:cs="Times New Roman"/>
                                <w:sz w:val="24"/>
                                <w:szCs w:val="24"/>
                              </w:rPr>
                            </w:pPr>
                            <w:r>
                              <w:rPr>
                                <w:rFonts w:ascii="Times New Roman" w:hAnsi="Times New Roman" w:cs="Times New Roman"/>
                              </w:rPr>
                              <w:t>Tidak layak terbang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w:pict>
              <v:rect w14:anchorId="3EB220E3" id="_x0000_s1038" style="position:absolute;left:0;text-align:left;margin-left:236.1pt;margin-top:18.6pt;width:79.7pt;height:34.55pt;z-index:2516940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" fillcolor="white [3212]" strokecolor="black [3213]" strokeweight="1pt">
                <v:textbox>
                  <w:txbxContent>
                    <w:p w14:paraId="207C95FF" w14:textId="77777777" w:rsidR="00BB1B4D" w:rsidRPr="00884343" w:rsidRDefault="00BB1B4D" w:rsidP="00BB1B4D">
                      <w:pPr>
                        <w:jc w:val="center"/>
                        <w:rPr>
                          <w:rFonts w:ascii="Times New Roman" w:hAnsi="Times New Roman" w:cs="Times New Roman"/>
                          <w:sz w:val="24"/>
                          <w:szCs w:val="24"/>
                        </w:rPr>
                      </w:pPr>
                      <w:r>
                        <w:rPr>
                          <w:rFonts w:ascii="Times New Roman" w:hAnsi="Times New Roman" w:cs="Times New Roman"/>
                        </w:rPr>
                        <w:t>Tidak layak terbang</w:t>
                      </w:r>
                    </w:p>
                  </w:txbxContent>
                </v:textbox>
                <w10:wrap anchorx="margin"/>
              </v:rect>
            </w:pict>
          </mc:Fallback>
        </mc:AlternateContent>
      </w:r>
      <w:r>
        <w:rPr>
          <w:rFonts w:ascii="Times New Roman" w:hAnsi="Times New Roman" w:cs="Times New Roman"/>
          <w:b/>
          <w:bCs/>
          <w:noProof/>
          <w:sz w:val="24"/>
          <w:szCs w:val="24"/>
        </w:rPr>
        <mc:AlternateContent>
          <mc:Choice Requires="wps">
            <w:drawing>
              <wp:anchor distT="0" distB="0" distL="114300" distR="114300" simplePos="0" relativeHeight="251695104" behindDoc="0" locked="0" layoutInCell="1" allowOverlap="1" wp14:anchorId="08218F75" wp14:editId="533CF382">
                <wp:simplePos x="0" y="0"/>
                <wp:positionH relativeFrom="margin">
                  <wp:posOffset>1183005</wp:posOffset>
                </wp:positionH>
                <wp:positionV relativeFrom="paragraph">
                  <wp:posOffset>239667</wp:posOffset>
                </wp:positionV>
                <wp:extent cx="1012190" cy="438785"/>
                <wp:effectExtent l="0" t="0" r="16510" b="18415"/>
                <wp:wrapNone/>
                <wp:docPr id="414548841" name="Rectangle 8"/>
                <wp:cNvGraphicFramePr/>
                <a:graphic xmlns:a="http://schemas.openxmlformats.org/drawingml/2006/main">
                  <a:graphicData uri="http://schemas.microsoft.com/office/word/2010/wordprocessingShape">
                    <wps:wsp>
                      <wps:cNvSpPr/>
                      <wps:spPr>
                        <a:xfrm>
                          <a:off x="0" y="0"/>
                          <a:ext cx="1012190" cy="438785"/>
                        </a:xfrm>
                        <a:prstGeom prst="rect">
                          <a:avLst/>
                        </a:prstGeom>
                        <a:solidFill>
                          <a:schemeClr val="bg1"/>
                        </a:solidFill>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325D665D" w14:textId="77777777" w:rsidR="00BB1B4D" w:rsidRPr="00BF19E3" w:rsidRDefault="00BB1B4D" w:rsidP="00BB1B4D">
                            <w:pPr>
                              <w:jc w:val="center"/>
                              <w:rPr>
                                <w:rFonts w:ascii="Times New Roman" w:hAnsi="Times New Roman" w:cs="Times New Roman"/>
                              </w:rPr>
                            </w:pPr>
                            <w:r>
                              <w:rPr>
                                <w:rFonts w:ascii="Times New Roman" w:hAnsi="Times New Roman" w:cs="Times New Roman"/>
                              </w:rPr>
                              <w:t>Layak  terbang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w:pict>
              <v:rect w14:anchorId="08218F75" id="_x0000_s1039" style="position:absolute;left:0;text-align:left;margin-left:93.15pt;margin-top:18.85pt;width:79.7pt;height:34.55pt;z-index:2516951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" fillcolor="white [3212]" strokecolor="black [3213]" strokeweight="1pt">
                <v:textbox>
                  <w:txbxContent>
                    <w:p w14:paraId="325D665D" w14:textId="77777777" w:rsidR="00BB1B4D" w:rsidRPr="00BF19E3" w:rsidRDefault="00BB1B4D" w:rsidP="00BB1B4D">
                      <w:pPr>
                        <w:jc w:val="center"/>
                        <w:rPr>
                          <w:rFonts w:ascii="Times New Roman" w:hAnsi="Times New Roman" w:cs="Times New Roman"/>
                        </w:rPr>
                      </w:pPr>
                      <w:r>
                        <w:rPr>
                          <w:rFonts w:ascii="Times New Roman" w:hAnsi="Times New Roman" w:cs="Times New Roman"/>
                        </w:rPr>
                        <w:t>Layak  terbang</w:t>
                      </w:r>
                    </w:p>
                  </w:txbxContent>
                </v:textbox>
                <w10:wrap anchorx="margin"/>
              </v:rect>
            </w:pict>
          </mc:Fallback>
        </mc:AlternateContent>
      </w:r>
    </w:p>
    <w:p w14:paraId="3F705B8B" w14:textId="77777777" w:rsidR="00BB1B4D" w:rsidRDefault="00BB1B4D" w:rsidP="00BB1B4D">
      <w:pPr>
        <w:spacing w:line="360" w:lineRule="auto"/>
        <w:jc w:val="both"/>
        <w:rPr>
          <w:rFonts w:ascii="Times New Roman" w:hAnsi="Times New Roman" w:cs="Times New Roman"/>
          <w:b/>
          <w:bCs/>
          <w:sz w:val="24"/>
          <w:szCs w:val="24"/>
        </w:rPr>
      </w:pPr>
    </w:p>
    <w:p w14:paraId="440B84C4" w14:textId="77777777" w:rsidR="00B94AC0" w:rsidRDefault="00B94AC0">
      <w:pPr>
        <w:pBdr>
          <w:top w:val="nil"/>
          <w:left w:val="nil"/>
          <w:bottom w:val="nil"/>
          <w:right w:val="nil"/>
          <w:between w:val="nil"/>
        </w:pBdr>
        <w:ind w:hanging="2"/>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b/>
      </w:r>
      <w:r>
        <w:rPr>
          <w:rFonts w:ascii="Times New Roman" w:eastAsia="Times New Roman" w:hAnsi="Times New Roman" w:cs="Times New Roman"/>
          <w:color w:val="000000"/>
          <w:sz w:val="24"/>
          <w:szCs w:val="24"/>
        </w:rPr>
        <w:tab/>
      </w:r>
      <w:r>
        <w:rPr>
          <w:rFonts w:ascii="Times New Roman" w:eastAsia="Times New Roman" w:hAnsi="Times New Roman" w:cs="Times New Roman"/>
          <w:color w:val="000000"/>
          <w:sz w:val="24"/>
          <w:szCs w:val="24"/>
        </w:rPr>
        <w:tab/>
      </w:r>
      <w:r>
        <w:rPr>
          <w:rFonts w:ascii="Times New Roman" w:eastAsia="Times New Roman" w:hAnsi="Times New Roman" w:cs="Times New Roman"/>
          <w:color w:val="000000"/>
          <w:sz w:val="24"/>
          <w:szCs w:val="24"/>
        </w:rPr>
        <w:tab/>
      </w:r>
    </w:p>
    <w:p w14:paraId="79851E52" w14:textId="347C1233" w:rsidR="00304E8A" w:rsidRPr="00A17C81" w:rsidRDefault="00B94AC0" w:rsidP="00A17C81">
      <w:pPr>
        <w:pBdr>
          <w:top w:val="nil"/>
          <w:left w:val="nil"/>
          <w:bottom w:val="nil"/>
          <w:right w:val="nil"/>
          <w:between w:val="nil"/>
        </w:pBdr>
        <w:ind w:left="1440" w:firstLine="630"/>
        <w:rPr>
          <w:rFonts w:ascii="Times New Roman" w:eastAsia="Times New Roman" w:hAnsi="Times New Roman" w:cs="Times New Roman"/>
          <w:color w:val="000000"/>
          <w:sz w:val="24"/>
          <w:szCs w:val="24"/>
        </w:rPr>
      </w:pPr>
      <w:r>
        <w:rPr>
          <w:rFonts w:ascii="Times New Roman" w:hAnsi="Times New Roman" w:cs="Times New Roman"/>
          <w:i/>
          <w:iCs/>
          <w:sz w:val="24"/>
          <w:szCs w:val="24"/>
        </w:rPr>
        <w:t>(sumber:Juknis Permenkes Nomor 15 Tahun 2016)</w:t>
      </w:r>
    </w:p>
    <w:p w14:paraId="618B3744" w14:textId="2F4EB511" w:rsidR="00B94AC0" w:rsidRDefault="00304E8A" w:rsidP="00304E8A">
      <w:pPr>
        <w:pBdr>
          <w:top w:val="nil"/>
          <w:left w:val="nil"/>
          <w:bottom w:val="nil"/>
          <w:right w:val="nil"/>
          <w:between w:val="nil"/>
        </w:pBdr>
        <w:ind w:firstLine="720"/>
        <w:jc w:val="both"/>
        <w:rPr>
          <w:rFonts w:ascii="Times New Roman" w:eastAsia="Times New Roman" w:hAnsi="Times New Roman" w:cs="Times New Roman"/>
          <w:color w:val="000000"/>
          <w:sz w:val="24"/>
          <w:szCs w:val="24"/>
        </w:rPr>
      </w:pPr>
      <w:r w:rsidRPr="00304E8A">
        <w:rPr>
          <w:rFonts w:ascii="Times New Roman" w:hAnsi="Times New Roman" w:cs="Times New Roman"/>
          <w:sz w:val="24"/>
          <w:szCs w:val="24"/>
        </w:rPr>
        <w:t xml:space="preserve">Pihak yang berperan </w:t>
      </w:r>
      <w:r>
        <w:rPr>
          <w:rFonts w:ascii="Times New Roman" w:hAnsi="Times New Roman" w:cs="Times New Roman"/>
          <w:sz w:val="24"/>
          <w:szCs w:val="24"/>
        </w:rPr>
        <w:t>dalam penetapan istithaah seperti bagan diatas adalah Tim penyelenggara kesehatan haji kabupaten atau kota adalah sebagai berikut; kepala DKK (dinas kesehatan) kota atau kabupaten, kepala bidang yang menangani kesehatan haji, puskesmas dan pengelola kesehatan haji, tim pemeriksa (dokter, dokter spesialis rujukan,</w:t>
      </w:r>
      <w:r w:rsidRPr="00A44E4D">
        <w:rPr>
          <w:rFonts w:ascii="Times New Roman" w:hAnsi="Times New Roman" w:cs="Times New Roman"/>
          <w:sz w:val="24"/>
          <w:szCs w:val="24"/>
        </w:rPr>
        <w:t xml:space="preserve"> </w:t>
      </w:r>
      <w:r>
        <w:rPr>
          <w:rFonts w:ascii="Times New Roman" w:hAnsi="Times New Roman" w:cs="Times New Roman"/>
          <w:sz w:val="24"/>
          <w:szCs w:val="24"/>
        </w:rPr>
        <w:t>tenaga puskesmas), tenaga ahli laboratorium, tim pelaksana siskohat, satuan unit kerja penyelenggara haji dan umrah kementerian agama kabupaten atau kota.</w:t>
      </w:r>
    </w:p>
    <w:p w14:paraId="4774249E" w14:textId="694CD86F" w:rsidR="00D0386F" w:rsidRDefault="004D27B0" w:rsidP="00A75B7B">
      <w:pPr>
        <w:pBdr>
          <w:top w:val="nil"/>
          <w:left w:val="nil"/>
          <w:bottom w:val="nil"/>
          <w:right w:val="nil"/>
          <w:between w:val="nil"/>
        </w:pBdr>
        <w:ind w:hanging="2"/>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b/>
      </w:r>
      <w:r>
        <w:rPr>
          <w:rFonts w:ascii="Times New Roman" w:eastAsia="Times New Roman" w:hAnsi="Times New Roman" w:cs="Times New Roman"/>
          <w:color w:val="000000"/>
          <w:sz w:val="24"/>
          <w:szCs w:val="24"/>
        </w:rPr>
        <w:tab/>
      </w:r>
      <w:r>
        <w:rPr>
          <w:rFonts w:ascii="Times New Roman" w:hAnsi="Times New Roman" w:cs="Times New Roman"/>
          <w:sz w:val="24"/>
          <w:szCs w:val="24"/>
        </w:rPr>
        <w:t xml:space="preserve">Berikut merupakan </w:t>
      </w:r>
      <w:r w:rsidRPr="004D27B0">
        <w:rPr>
          <w:rFonts w:ascii="Times New Roman" w:hAnsi="Times New Roman" w:cs="Times New Roman"/>
          <w:sz w:val="24"/>
          <w:szCs w:val="24"/>
        </w:rPr>
        <w:t xml:space="preserve">identifikasi bottleneck </w:t>
      </w:r>
      <w:r>
        <w:rPr>
          <w:rFonts w:ascii="Times New Roman" w:hAnsi="Times New Roman" w:cs="Times New Roman"/>
          <w:sz w:val="24"/>
          <w:szCs w:val="24"/>
        </w:rPr>
        <w:t xml:space="preserve">dalam sistem penetapan istithaah yang dapat disoroti, kurangnya SOP yang belum tersosialisasi dengan merata yang dapat menyebabkan penilaian istithaah  dengan berbeda sehingga pegawai dapat menggunakan keputusan pribadi untuk membuka ruang tidak adil. Bisa diatasi dengan cara evaluasi </w:t>
      </w:r>
      <w:r>
        <w:rPr>
          <w:rFonts w:ascii="Times New Roman" w:hAnsi="Times New Roman" w:cs="Times New Roman"/>
          <w:sz w:val="24"/>
          <w:szCs w:val="24"/>
        </w:rPr>
        <w:lastRenderedPageBreak/>
        <w:t>sosialisi SOP dan monitoring implementasi SOP. Seorang pegawai mengalami beban kerja yang lebih diluar musim haji sehingga pemeriksaan dapat dilakukan tidak merata atau terburu-buru, bisa diatasi dengan mengidentifikasi waktu yang membuat beban tinggi diluar musim haji dan melakukan penjadwalan periksa pasien yang terencana supaya tidak menumpuk. Pegawai juga dapat mengalami tekanan eksternal (pihak luar) dari keluarga jemaah, tokoh masyarakat maupun pihak lain supaya dapat mengistithaahkan jemaah walaupun kondisi medisnya belum layak, bisa diatasi dengan memperkuat dasar hukum internal yaitu penilaian kelayakan berdasarkan data medis dan bukan intervensi kemudian menegakan etika dalam profesi melalui sosialisasi internal dalam hal ini dapat menurunkan intervensi dalam pengambilan keputusan.</w:t>
      </w:r>
    </w:p>
    <w:p w14:paraId="6AE6E869" w14:textId="77777777" w:rsidR="00A75B7B" w:rsidRPr="00A178F5" w:rsidRDefault="00A75B7B" w:rsidP="00A75B7B">
      <w:pPr>
        <w:pBdr>
          <w:top w:val="nil"/>
          <w:left w:val="nil"/>
          <w:bottom w:val="nil"/>
          <w:right w:val="nil"/>
          <w:between w:val="nil"/>
        </w:pBdr>
        <w:ind w:hanging="2"/>
        <w:jc w:val="both"/>
        <w:rPr>
          <w:rFonts w:ascii="Times New Roman" w:eastAsia="Times New Roman" w:hAnsi="Times New Roman" w:cs="Times New Roman"/>
          <w:color w:val="000000"/>
          <w:sz w:val="24"/>
          <w:szCs w:val="24"/>
        </w:rPr>
      </w:pPr>
    </w:p>
    <w:p w14:paraId="4DADABB9" w14:textId="531493ED" w:rsidR="00D0386F" w:rsidRPr="00A178F5" w:rsidRDefault="006A72A8">
      <w:pPr>
        <w:pBdr>
          <w:top w:val="nil"/>
          <w:left w:val="nil"/>
          <w:bottom w:val="nil"/>
          <w:right w:val="nil"/>
          <w:between w:val="nil"/>
        </w:pBdr>
        <w:rPr>
          <w:rFonts w:ascii="Times New Roman" w:eastAsia="Times New Roman" w:hAnsi="Times New Roman" w:cs="Times New Roman"/>
          <w:sz w:val="24"/>
          <w:szCs w:val="24"/>
        </w:rPr>
      </w:pPr>
      <w:r w:rsidRPr="00A178F5">
        <w:rPr>
          <w:rFonts w:ascii="Times New Roman" w:eastAsia="Times New Roman" w:hAnsi="Times New Roman" w:cs="Times New Roman"/>
          <w:b/>
          <w:color w:val="000000"/>
          <w:sz w:val="24"/>
          <w:szCs w:val="24"/>
        </w:rPr>
        <w:t xml:space="preserve">Kesimpulan </w:t>
      </w:r>
    </w:p>
    <w:p w14:paraId="46C578B7" w14:textId="63030259" w:rsidR="00D0386F" w:rsidRPr="00A178F5" w:rsidRDefault="00476FCD">
      <w:pPr>
        <w:pBdr>
          <w:top w:val="nil"/>
          <w:left w:val="nil"/>
          <w:bottom w:val="nil"/>
          <w:right w:val="nil"/>
          <w:between w:val="nil"/>
        </w:pBdr>
        <w:ind w:firstLine="566"/>
        <w:jc w:val="both"/>
        <w:rPr>
          <w:rFonts w:ascii="Times New Roman" w:eastAsia="Times New Roman" w:hAnsi="Times New Roman" w:cs="Times New Roman"/>
          <w:color w:val="000000"/>
          <w:sz w:val="24"/>
          <w:szCs w:val="24"/>
        </w:rPr>
      </w:pPr>
      <w:r>
        <w:rPr>
          <w:rFonts w:ascii="Times New Roman" w:hAnsi="Times New Roman" w:cs="Times New Roman"/>
          <w:sz w:val="24"/>
          <w:szCs w:val="24"/>
        </w:rPr>
        <w:t xml:space="preserve">Penulis menyimpulkan bahwa dalam </w:t>
      </w:r>
      <w:r w:rsidR="003B18A6">
        <w:rPr>
          <w:rFonts w:ascii="Times New Roman" w:hAnsi="Times New Roman" w:cs="Times New Roman"/>
          <w:sz w:val="24"/>
          <w:szCs w:val="24"/>
        </w:rPr>
        <w:t>tahap</w:t>
      </w:r>
      <w:r>
        <w:rPr>
          <w:rFonts w:ascii="Times New Roman" w:hAnsi="Times New Roman" w:cs="Times New Roman"/>
          <w:sz w:val="24"/>
          <w:szCs w:val="24"/>
        </w:rPr>
        <w:t xml:space="preserve"> penetapan istithaah dimulai dari sosialisasi </w:t>
      </w:r>
      <w:r w:rsidR="003B18A6">
        <w:rPr>
          <w:rFonts w:ascii="Times New Roman" w:hAnsi="Times New Roman" w:cs="Times New Roman"/>
          <w:sz w:val="24"/>
          <w:szCs w:val="24"/>
        </w:rPr>
        <w:t xml:space="preserve">kesehatan </w:t>
      </w:r>
      <w:r>
        <w:rPr>
          <w:rFonts w:ascii="Times New Roman" w:hAnsi="Times New Roman" w:cs="Times New Roman"/>
          <w:sz w:val="24"/>
          <w:szCs w:val="24"/>
        </w:rPr>
        <w:t xml:space="preserve">dilanjutkan dengan pemeriksaan tahap satu oleh dokter, perawat, analis laboratorium sampai penilaian istithaah. Kemudian yaitu tahap </w:t>
      </w:r>
      <w:r w:rsidR="005F4E12">
        <w:rPr>
          <w:rFonts w:ascii="Times New Roman" w:hAnsi="Times New Roman" w:cs="Times New Roman"/>
          <w:sz w:val="24"/>
          <w:szCs w:val="24"/>
        </w:rPr>
        <w:t>input</w:t>
      </w:r>
      <w:r>
        <w:rPr>
          <w:rFonts w:ascii="Times New Roman" w:hAnsi="Times New Roman" w:cs="Times New Roman"/>
          <w:sz w:val="24"/>
          <w:szCs w:val="24"/>
        </w:rPr>
        <w:t xml:space="preserve"> </w:t>
      </w:r>
      <w:r w:rsidR="005F4E12">
        <w:rPr>
          <w:rFonts w:ascii="Times New Roman" w:hAnsi="Times New Roman" w:cs="Times New Roman"/>
          <w:sz w:val="24"/>
          <w:szCs w:val="24"/>
        </w:rPr>
        <w:t xml:space="preserve">hasil </w:t>
      </w:r>
      <w:r>
        <w:rPr>
          <w:rFonts w:ascii="Times New Roman" w:hAnsi="Times New Roman" w:cs="Times New Roman"/>
          <w:sz w:val="24"/>
          <w:szCs w:val="24"/>
        </w:rPr>
        <w:t xml:space="preserve">data awal ke Siskohatkes. </w:t>
      </w:r>
      <w:r w:rsidR="00FB6219">
        <w:rPr>
          <w:rFonts w:ascii="Times New Roman" w:hAnsi="Times New Roman" w:cs="Times New Roman"/>
          <w:sz w:val="24"/>
          <w:szCs w:val="24"/>
        </w:rPr>
        <w:t xml:space="preserve">Pegawai puskesmas berpedoman </w:t>
      </w:r>
      <w:r w:rsidR="00153DFC">
        <w:rPr>
          <w:rFonts w:ascii="Times New Roman" w:hAnsi="Times New Roman" w:cs="Times New Roman"/>
          <w:sz w:val="24"/>
          <w:szCs w:val="24"/>
        </w:rPr>
        <w:t xml:space="preserve">bahwa </w:t>
      </w:r>
      <w:r>
        <w:rPr>
          <w:rFonts w:ascii="Times New Roman" w:hAnsi="Times New Roman" w:cs="Times New Roman"/>
          <w:sz w:val="24"/>
          <w:szCs w:val="24"/>
        </w:rPr>
        <w:t xml:space="preserve">integritas pegawai mengacu pada Permenkes No 15 Tahun 2016 dan keputusan menteri kesehatan (KMK) dan sudah menjadi standar yang harus dilaksanakan. </w:t>
      </w:r>
      <w:r w:rsidR="00381860">
        <w:rPr>
          <w:rFonts w:ascii="Times New Roman" w:hAnsi="Times New Roman" w:cs="Times New Roman"/>
          <w:sz w:val="24"/>
          <w:szCs w:val="24"/>
        </w:rPr>
        <w:t>F</w:t>
      </w:r>
      <w:r w:rsidR="009638D0" w:rsidRPr="00F83ED6">
        <w:rPr>
          <w:rFonts w:ascii="Times New Roman" w:hAnsi="Times New Roman" w:cs="Times New Roman"/>
          <w:sz w:val="24"/>
          <w:szCs w:val="24"/>
        </w:rPr>
        <w:t>aktor</w:t>
      </w:r>
      <w:r w:rsidR="009638D0" w:rsidRPr="00B60D8A">
        <w:rPr>
          <w:rFonts w:ascii="Times New Roman" w:hAnsi="Times New Roman" w:cs="Times New Roman"/>
          <w:color w:val="FF0000"/>
          <w:sz w:val="24"/>
          <w:szCs w:val="24"/>
        </w:rPr>
        <w:t xml:space="preserve"> </w:t>
      </w:r>
      <w:r w:rsidR="009638D0">
        <w:rPr>
          <w:rFonts w:ascii="Times New Roman" w:hAnsi="Times New Roman" w:cs="Times New Roman"/>
          <w:sz w:val="24"/>
          <w:szCs w:val="24"/>
        </w:rPr>
        <w:t xml:space="preserve">internal </w:t>
      </w:r>
      <w:r w:rsidR="009638D0">
        <w:rPr>
          <w:rFonts w:ascii="Times New Roman" w:hAnsi="Times New Roman" w:cs="Times New Roman"/>
          <w:color w:val="000000" w:themeColor="text1"/>
          <w:sz w:val="24"/>
          <w:szCs w:val="24"/>
        </w:rPr>
        <w:t xml:space="preserve">dalam pengambilan keputusan kelayakan adalah sebagai pegawai berkomitmen </w:t>
      </w:r>
      <w:r w:rsidR="008D5E10">
        <w:rPr>
          <w:rFonts w:ascii="Times New Roman" w:hAnsi="Times New Roman" w:cs="Times New Roman"/>
          <w:color w:val="000000" w:themeColor="text1"/>
          <w:sz w:val="24"/>
          <w:szCs w:val="24"/>
        </w:rPr>
        <w:t xml:space="preserve">menjunjung tinggi </w:t>
      </w:r>
      <w:r w:rsidR="00225AAC">
        <w:rPr>
          <w:rFonts w:ascii="Times New Roman" w:hAnsi="Times New Roman" w:cs="Times New Roman"/>
          <w:color w:val="000000" w:themeColor="text1"/>
          <w:sz w:val="24"/>
          <w:szCs w:val="24"/>
        </w:rPr>
        <w:t>integritas</w:t>
      </w:r>
      <w:r w:rsidR="009638D0">
        <w:rPr>
          <w:rFonts w:ascii="Times New Roman" w:hAnsi="Times New Roman" w:cs="Times New Roman"/>
          <w:color w:val="000000" w:themeColor="text1"/>
          <w:sz w:val="24"/>
          <w:szCs w:val="24"/>
        </w:rPr>
        <w:t xml:space="preserve">, </w:t>
      </w:r>
      <w:r w:rsidR="00225AAC">
        <w:rPr>
          <w:rFonts w:ascii="Times New Roman" w:hAnsi="Times New Roman" w:cs="Times New Roman"/>
          <w:color w:val="000000" w:themeColor="text1"/>
          <w:sz w:val="24"/>
          <w:szCs w:val="24"/>
        </w:rPr>
        <w:t>p</w:t>
      </w:r>
      <w:r w:rsidR="009638D0">
        <w:rPr>
          <w:rFonts w:ascii="Times New Roman" w:hAnsi="Times New Roman" w:cs="Times New Roman"/>
          <w:color w:val="000000" w:themeColor="text1"/>
          <w:sz w:val="24"/>
          <w:szCs w:val="24"/>
        </w:rPr>
        <w:t>enilai</w:t>
      </w:r>
      <w:r w:rsidR="00225AAC">
        <w:rPr>
          <w:rFonts w:ascii="Times New Roman" w:hAnsi="Times New Roman" w:cs="Times New Roman"/>
          <w:color w:val="000000" w:themeColor="text1"/>
          <w:sz w:val="24"/>
          <w:szCs w:val="24"/>
        </w:rPr>
        <w:t>an</w:t>
      </w:r>
      <w:r w:rsidR="009638D0">
        <w:rPr>
          <w:rFonts w:ascii="Times New Roman" w:hAnsi="Times New Roman" w:cs="Times New Roman"/>
          <w:color w:val="000000" w:themeColor="text1"/>
          <w:sz w:val="24"/>
          <w:szCs w:val="24"/>
        </w:rPr>
        <w:t xml:space="preserve"> </w:t>
      </w:r>
      <w:r w:rsidR="00225AAC">
        <w:rPr>
          <w:rFonts w:ascii="Times New Roman" w:hAnsi="Times New Roman" w:cs="Times New Roman"/>
          <w:color w:val="000000" w:themeColor="text1"/>
          <w:sz w:val="24"/>
          <w:szCs w:val="24"/>
        </w:rPr>
        <w:t>terhadap</w:t>
      </w:r>
      <w:r w:rsidR="009638D0">
        <w:rPr>
          <w:rFonts w:ascii="Times New Roman" w:hAnsi="Times New Roman" w:cs="Times New Roman"/>
          <w:color w:val="000000" w:themeColor="text1"/>
          <w:sz w:val="24"/>
          <w:szCs w:val="24"/>
        </w:rPr>
        <w:t xml:space="preserve"> jemaah </w:t>
      </w:r>
      <w:r w:rsidR="00225AAC">
        <w:rPr>
          <w:rFonts w:ascii="Times New Roman" w:hAnsi="Times New Roman" w:cs="Times New Roman"/>
          <w:color w:val="000000" w:themeColor="text1"/>
          <w:sz w:val="24"/>
          <w:szCs w:val="24"/>
        </w:rPr>
        <w:t>harus</w:t>
      </w:r>
      <w:r w:rsidR="009638D0">
        <w:rPr>
          <w:rFonts w:ascii="Times New Roman" w:hAnsi="Times New Roman" w:cs="Times New Roman"/>
          <w:color w:val="000000" w:themeColor="text1"/>
          <w:sz w:val="24"/>
          <w:szCs w:val="24"/>
        </w:rPr>
        <w:t xml:space="preserve"> objektif dan berbasis data, dan </w:t>
      </w:r>
      <w:r w:rsidR="00225AAC">
        <w:rPr>
          <w:rFonts w:ascii="Times New Roman" w:hAnsi="Times New Roman" w:cs="Times New Roman"/>
          <w:color w:val="000000" w:themeColor="text1"/>
          <w:sz w:val="24"/>
          <w:szCs w:val="24"/>
        </w:rPr>
        <w:t>melihat sikap</w:t>
      </w:r>
      <w:r w:rsidR="00FD09AD">
        <w:rPr>
          <w:rFonts w:ascii="Times New Roman" w:hAnsi="Times New Roman" w:cs="Times New Roman"/>
          <w:color w:val="000000" w:themeColor="text1"/>
          <w:sz w:val="24"/>
          <w:szCs w:val="24"/>
        </w:rPr>
        <w:t xml:space="preserve"> dari</w:t>
      </w:r>
      <w:r w:rsidR="009638D0">
        <w:rPr>
          <w:rFonts w:ascii="Times New Roman" w:hAnsi="Times New Roman" w:cs="Times New Roman"/>
          <w:color w:val="000000" w:themeColor="text1"/>
          <w:sz w:val="24"/>
          <w:szCs w:val="24"/>
        </w:rPr>
        <w:t xml:space="preserve"> pimpinan puskesmas (menjunjung integritas atau berkompromi). Faktor eksternal dalam pengambilan keputusan kelayakan adalah kecocokan data antar stakeholder, </w:t>
      </w:r>
      <w:r w:rsidR="001D047A">
        <w:rPr>
          <w:rFonts w:ascii="Times New Roman" w:hAnsi="Times New Roman" w:cs="Times New Roman"/>
          <w:color w:val="000000" w:themeColor="text1"/>
          <w:sz w:val="24"/>
          <w:szCs w:val="24"/>
        </w:rPr>
        <w:t xml:space="preserve">menanamkan </w:t>
      </w:r>
      <w:r w:rsidR="00373A55">
        <w:rPr>
          <w:rFonts w:ascii="Times New Roman" w:hAnsi="Times New Roman" w:cs="Times New Roman"/>
          <w:color w:val="000000" w:themeColor="text1"/>
          <w:sz w:val="24"/>
          <w:szCs w:val="24"/>
        </w:rPr>
        <w:t>prinsip tidak bisa dikontrol siapapun</w:t>
      </w:r>
      <w:r w:rsidR="009638D0">
        <w:rPr>
          <w:rFonts w:ascii="Times New Roman" w:hAnsi="Times New Roman" w:cs="Times New Roman"/>
          <w:color w:val="000000" w:themeColor="text1"/>
          <w:sz w:val="24"/>
          <w:szCs w:val="24"/>
        </w:rPr>
        <w:t xml:space="preserve">, berpedoman pada standar permenkes sehingga tidak </w:t>
      </w:r>
      <w:r w:rsidR="00A7570D">
        <w:rPr>
          <w:rFonts w:ascii="Times New Roman" w:hAnsi="Times New Roman" w:cs="Times New Roman"/>
          <w:color w:val="000000" w:themeColor="text1"/>
          <w:sz w:val="24"/>
          <w:szCs w:val="24"/>
        </w:rPr>
        <w:t>mengambil keputusan berdasarkan opini pribadi</w:t>
      </w:r>
      <w:r>
        <w:rPr>
          <w:rFonts w:ascii="Times New Roman" w:hAnsi="Times New Roman" w:cs="Times New Roman"/>
          <w:sz w:val="24"/>
          <w:szCs w:val="24"/>
        </w:rPr>
        <w:t>.</w:t>
      </w:r>
      <w:r>
        <w:rPr>
          <w:rFonts w:ascii="Times New Roman" w:hAnsi="Times New Roman" w:cs="Times New Roman"/>
          <w:b/>
          <w:bCs/>
          <w:sz w:val="24"/>
          <w:szCs w:val="24"/>
        </w:rPr>
        <w:t xml:space="preserve"> </w:t>
      </w:r>
      <w:r>
        <w:rPr>
          <w:rFonts w:ascii="Times New Roman" w:hAnsi="Times New Roman" w:cs="Times New Roman"/>
          <w:sz w:val="24"/>
          <w:szCs w:val="24"/>
        </w:rPr>
        <w:t xml:space="preserve">Pada tahun 2024 pegawai Puskesmas Tambakaji Kota Semarang dalam menetapkan istithaah jemaah haji lansia </w:t>
      </w:r>
      <w:r w:rsidR="00A7570D">
        <w:rPr>
          <w:rFonts w:ascii="Times New Roman" w:hAnsi="Times New Roman" w:cs="Times New Roman"/>
          <w:sz w:val="24"/>
          <w:szCs w:val="24"/>
        </w:rPr>
        <w:t xml:space="preserve">terindikasi cukup </w:t>
      </w:r>
      <w:r>
        <w:rPr>
          <w:rFonts w:ascii="Times New Roman" w:hAnsi="Times New Roman" w:cs="Times New Roman"/>
          <w:sz w:val="24"/>
          <w:szCs w:val="24"/>
        </w:rPr>
        <w:t>berintegritas, namun terdapat temuan pada tahun 2018 terdapat kasus yang bisa membahayakan jemaahnya sendiri dan pihak puskesmas, dikarenakan kelalaian seorang pegawai dalam mengawasi kondisi jemaah yang masih rutin menjalani cuci darah namun tetap diberangkatkan. Dalam hal ini bisa menjadikan pelajaran serta evaluasi untuk Puseksmas Tambakaji Kota Semarang dan juga penyedia layanan kesehatan lainnya dalam bertindak dan pengambilan keputusan yang matang supaya menambah rasa percaya dan rasa aman bagi calon jemaah yang ingin menjalani pengecekan medis ke layanan kesehatan tersebut.</w:t>
      </w:r>
      <w:r>
        <w:rPr>
          <w:rFonts w:ascii="Times New Roman" w:hAnsi="Times New Roman" w:cs="Times New Roman"/>
          <w:b/>
          <w:bCs/>
          <w:sz w:val="24"/>
          <w:szCs w:val="24"/>
        </w:rPr>
        <w:t xml:space="preserve"> </w:t>
      </w:r>
      <w:r w:rsidRPr="00476FCD">
        <w:rPr>
          <w:rFonts w:ascii="Times New Roman" w:hAnsi="Times New Roman" w:cs="Times New Roman"/>
          <w:sz w:val="24"/>
          <w:szCs w:val="24"/>
        </w:rPr>
        <w:t xml:space="preserve">Pentingnya menjunjung tinggi SOP </w:t>
      </w:r>
      <w:r>
        <w:rPr>
          <w:rFonts w:ascii="Times New Roman" w:hAnsi="Times New Roman" w:cs="Times New Roman"/>
          <w:sz w:val="24"/>
          <w:szCs w:val="24"/>
        </w:rPr>
        <w:t>sangat diperlukan bagi seluruh pegawai demi mendapat kepercayaan jemaah haji, selain itu mekanisme audit internal juga sangat disarankan kepada seluruh pegawai karena dapat menimbulkan dampak tindakan yang tidak sesuai dengan prosedur tanpa sepengetahuan pihak internal lain, tentunya kepala puskesmas sebagai jabatan tertinggi yang dapat mengawasi seluruh kebijakan yang sudah ditetapkan, evaluasi terkait kualitas pemeriksaan dan efektivitas intervensi harus sangat diperhatikan untuk proses penetapan istithaah berjalan sesuai prosedur dan tidak mengalami tekanan intervensi dari pihak eksternal.</w:t>
      </w:r>
    </w:p>
    <w:p w14:paraId="50B38450" w14:textId="77777777" w:rsidR="002A3416" w:rsidRDefault="002A3416">
      <w:pPr>
        <w:ind w:hanging="2"/>
        <w:rPr>
          <w:rFonts w:ascii="Times New Roman" w:eastAsia="Times New Roman" w:hAnsi="Times New Roman" w:cs="Times New Roman"/>
          <w:b/>
          <w:sz w:val="24"/>
          <w:szCs w:val="24"/>
        </w:rPr>
      </w:pPr>
    </w:p>
    <w:p w14:paraId="20B4D867" w14:textId="5C8AB7A1" w:rsidR="00D0386F" w:rsidRPr="00A178F5" w:rsidRDefault="006A72A8">
      <w:pPr>
        <w:ind w:hanging="2"/>
        <w:rPr>
          <w:rFonts w:ascii="Times New Roman" w:eastAsia="Times New Roman" w:hAnsi="Times New Roman" w:cs="Times New Roman"/>
          <w:b/>
          <w:sz w:val="24"/>
          <w:szCs w:val="24"/>
        </w:rPr>
      </w:pPr>
      <w:r w:rsidRPr="00A178F5">
        <w:rPr>
          <w:rFonts w:ascii="Times New Roman" w:eastAsia="Times New Roman" w:hAnsi="Times New Roman" w:cs="Times New Roman"/>
          <w:b/>
          <w:sz w:val="24"/>
          <w:szCs w:val="24"/>
        </w:rPr>
        <w:t xml:space="preserve">Daftar Pustaka </w:t>
      </w:r>
    </w:p>
    <w:p w14:paraId="1FFEB449" w14:textId="6F9010D2" w:rsidR="00593710" w:rsidRPr="00593710" w:rsidRDefault="00A17C81" w:rsidP="00593710">
      <w:pPr>
        <w:widowControl w:val="0"/>
        <w:autoSpaceDE w:val="0"/>
        <w:autoSpaceDN w:val="0"/>
        <w:adjustRightInd w:val="0"/>
        <w:ind w:left="480" w:hanging="480"/>
        <w:jc w:val="both"/>
        <w:rPr>
          <w:rFonts w:ascii="Times New Roman" w:hAnsi="Times New Roman" w:cs="Times New Roman"/>
          <w:noProof/>
          <w:sz w:val="24"/>
        </w:rPr>
      </w:pPr>
      <w:r>
        <w:rPr>
          <w:rFonts w:ascii="Times New Roman" w:eastAsia="Times New Roman" w:hAnsi="Times New Roman" w:cs="Times New Roman"/>
          <w:sz w:val="24"/>
          <w:szCs w:val="24"/>
        </w:rPr>
        <w:fldChar w:fldCharType="begin" w:fldLock="1"/>
      </w:r>
      <w:r>
        <w:rPr>
          <w:rFonts w:ascii="Times New Roman" w:eastAsia="Times New Roman" w:hAnsi="Times New Roman" w:cs="Times New Roman"/>
          <w:sz w:val="24"/>
          <w:szCs w:val="24"/>
        </w:rPr>
        <w:instrText xml:space="preserve">ADDIN Mendeley Bibliography CSL_BIBLIOGRAPHY </w:instrText>
      </w:r>
      <w:r>
        <w:rPr>
          <w:rFonts w:ascii="Times New Roman" w:eastAsia="Times New Roman" w:hAnsi="Times New Roman" w:cs="Times New Roman"/>
          <w:sz w:val="24"/>
          <w:szCs w:val="24"/>
        </w:rPr>
        <w:fldChar w:fldCharType="separate"/>
      </w:r>
      <w:r w:rsidR="00593710" w:rsidRPr="00593710">
        <w:rPr>
          <w:rFonts w:ascii="Times New Roman" w:hAnsi="Times New Roman" w:cs="Times New Roman"/>
          <w:noProof/>
          <w:sz w:val="24"/>
        </w:rPr>
        <w:t>Choliq</w:t>
      </w:r>
      <w:r w:rsidR="003535A1">
        <w:rPr>
          <w:rFonts w:ascii="Times New Roman" w:hAnsi="Times New Roman" w:cs="Times New Roman"/>
          <w:noProof/>
          <w:sz w:val="24"/>
        </w:rPr>
        <w:t>, A</w:t>
      </w:r>
      <w:r w:rsidR="00593710" w:rsidRPr="00593710">
        <w:rPr>
          <w:rFonts w:ascii="Times New Roman" w:hAnsi="Times New Roman" w:cs="Times New Roman"/>
          <w:noProof/>
          <w:sz w:val="24"/>
        </w:rPr>
        <w:t xml:space="preserve">. 2019. “ESENSI PROGRAM BIMBEL MANASIK HAJI UPAYA PEMBERDAYAAN MASYARAKAT.” </w:t>
      </w:r>
      <w:r w:rsidR="00593710" w:rsidRPr="00593710">
        <w:rPr>
          <w:rFonts w:ascii="Times New Roman" w:hAnsi="Times New Roman" w:cs="Times New Roman"/>
          <w:i/>
          <w:iCs/>
          <w:noProof/>
          <w:sz w:val="24"/>
        </w:rPr>
        <w:t>Jurnal At-Taqaddum</w:t>
      </w:r>
      <w:r w:rsidR="00593710" w:rsidRPr="00593710">
        <w:rPr>
          <w:rFonts w:ascii="Times New Roman" w:hAnsi="Times New Roman" w:cs="Times New Roman"/>
          <w:noProof/>
          <w:sz w:val="24"/>
        </w:rPr>
        <w:t xml:space="preserve"> 11(1):1–14.</w:t>
      </w:r>
    </w:p>
    <w:p w14:paraId="095708AC" w14:textId="4EC2BDDC" w:rsidR="00593710" w:rsidRPr="00593710" w:rsidRDefault="00593710" w:rsidP="00593710">
      <w:pPr>
        <w:widowControl w:val="0"/>
        <w:autoSpaceDE w:val="0"/>
        <w:autoSpaceDN w:val="0"/>
        <w:adjustRightInd w:val="0"/>
        <w:ind w:left="480" w:hanging="480"/>
        <w:jc w:val="both"/>
        <w:rPr>
          <w:rFonts w:ascii="Times New Roman" w:hAnsi="Times New Roman" w:cs="Times New Roman"/>
          <w:noProof/>
          <w:sz w:val="24"/>
        </w:rPr>
      </w:pPr>
      <w:r w:rsidRPr="00593710">
        <w:rPr>
          <w:rFonts w:ascii="Times New Roman" w:hAnsi="Times New Roman" w:cs="Times New Roman"/>
          <w:noProof/>
          <w:sz w:val="24"/>
        </w:rPr>
        <w:t>Affandi, Y. 2021. “</w:t>
      </w:r>
      <w:r w:rsidRPr="003535A1">
        <w:rPr>
          <w:rFonts w:ascii="Times New Roman" w:hAnsi="Times New Roman" w:cs="Times New Roman"/>
          <w:i/>
          <w:iCs/>
          <w:noProof/>
          <w:sz w:val="24"/>
        </w:rPr>
        <w:t>Haji Bagi Generasi Milenial- Paradigma Tafsir Tematik.</w:t>
      </w:r>
      <w:r w:rsidRPr="00593710">
        <w:rPr>
          <w:rFonts w:ascii="Times New Roman" w:hAnsi="Times New Roman" w:cs="Times New Roman"/>
          <w:noProof/>
          <w:sz w:val="24"/>
        </w:rPr>
        <w:t>” Semarang: Fatawa Publishing.</w:t>
      </w:r>
    </w:p>
    <w:p w14:paraId="6AF47224" w14:textId="74CE8586" w:rsidR="00593710" w:rsidRPr="00593710" w:rsidRDefault="00593710" w:rsidP="00593710">
      <w:pPr>
        <w:widowControl w:val="0"/>
        <w:autoSpaceDE w:val="0"/>
        <w:autoSpaceDN w:val="0"/>
        <w:adjustRightInd w:val="0"/>
        <w:ind w:left="480" w:hanging="480"/>
        <w:jc w:val="both"/>
        <w:rPr>
          <w:rFonts w:ascii="Times New Roman" w:hAnsi="Times New Roman" w:cs="Times New Roman"/>
          <w:noProof/>
          <w:sz w:val="24"/>
        </w:rPr>
      </w:pPr>
      <w:r w:rsidRPr="00593710">
        <w:rPr>
          <w:rFonts w:ascii="Times New Roman" w:hAnsi="Times New Roman" w:cs="Times New Roman"/>
          <w:noProof/>
          <w:sz w:val="24"/>
        </w:rPr>
        <w:t xml:space="preserve">Agustin, T. M., </w:t>
      </w:r>
      <w:r w:rsidR="004A2285">
        <w:rPr>
          <w:rFonts w:ascii="Times New Roman" w:hAnsi="Times New Roman" w:cs="Times New Roman"/>
          <w:noProof/>
          <w:sz w:val="24"/>
        </w:rPr>
        <w:t>&amp;</w:t>
      </w:r>
      <w:r w:rsidRPr="00593710">
        <w:rPr>
          <w:rFonts w:ascii="Times New Roman" w:hAnsi="Times New Roman" w:cs="Times New Roman"/>
          <w:noProof/>
          <w:sz w:val="24"/>
        </w:rPr>
        <w:t xml:space="preserve"> Muhajarah</w:t>
      </w:r>
      <w:r w:rsidR="00395EEB">
        <w:rPr>
          <w:rFonts w:ascii="Times New Roman" w:hAnsi="Times New Roman" w:cs="Times New Roman"/>
          <w:noProof/>
          <w:sz w:val="24"/>
        </w:rPr>
        <w:t>, K</w:t>
      </w:r>
      <w:r w:rsidRPr="00593710">
        <w:rPr>
          <w:rFonts w:ascii="Times New Roman" w:hAnsi="Times New Roman" w:cs="Times New Roman"/>
          <w:noProof/>
          <w:sz w:val="24"/>
        </w:rPr>
        <w:t xml:space="preserve">. 2024. “Evaluasi Pelayanan Petugas Haji Ramah Lansia Tahun 2023 Kantor Kementerian Agama Wilayah Jawa Tengah.” </w:t>
      </w:r>
      <w:r w:rsidRPr="00593710">
        <w:rPr>
          <w:rFonts w:ascii="Times New Roman" w:hAnsi="Times New Roman" w:cs="Times New Roman"/>
          <w:i/>
          <w:iCs/>
          <w:noProof/>
          <w:sz w:val="24"/>
        </w:rPr>
        <w:t>Islamic …</w:t>
      </w:r>
      <w:r w:rsidRPr="00593710">
        <w:rPr>
          <w:rFonts w:ascii="Times New Roman" w:hAnsi="Times New Roman" w:cs="Times New Roman"/>
          <w:noProof/>
          <w:sz w:val="24"/>
        </w:rPr>
        <w:t xml:space="preserve"> 429–42. doi:10.30868/im.v7i01.6131.</w:t>
      </w:r>
    </w:p>
    <w:p w14:paraId="3ECBD01B" w14:textId="515C8443" w:rsidR="00593710" w:rsidRPr="00593710" w:rsidRDefault="00593710" w:rsidP="00593710">
      <w:pPr>
        <w:widowControl w:val="0"/>
        <w:autoSpaceDE w:val="0"/>
        <w:autoSpaceDN w:val="0"/>
        <w:adjustRightInd w:val="0"/>
        <w:ind w:left="480" w:hanging="480"/>
        <w:jc w:val="both"/>
        <w:rPr>
          <w:rFonts w:ascii="Times New Roman" w:hAnsi="Times New Roman" w:cs="Times New Roman"/>
          <w:noProof/>
          <w:sz w:val="24"/>
        </w:rPr>
      </w:pPr>
      <w:r w:rsidRPr="00593710">
        <w:rPr>
          <w:rFonts w:ascii="Times New Roman" w:hAnsi="Times New Roman" w:cs="Times New Roman"/>
          <w:noProof/>
          <w:sz w:val="24"/>
        </w:rPr>
        <w:t xml:space="preserve">Anasom, </w:t>
      </w:r>
      <w:r w:rsidR="00395EEB">
        <w:rPr>
          <w:rFonts w:ascii="Times New Roman" w:hAnsi="Times New Roman" w:cs="Times New Roman"/>
          <w:noProof/>
          <w:sz w:val="24"/>
        </w:rPr>
        <w:t>&amp;</w:t>
      </w:r>
      <w:r w:rsidRPr="00593710">
        <w:rPr>
          <w:rFonts w:ascii="Times New Roman" w:hAnsi="Times New Roman" w:cs="Times New Roman"/>
          <w:noProof/>
          <w:sz w:val="24"/>
        </w:rPr>
        <w:t xml:space="preserve"> Hasanah</w:t>
      </w:r>
      <w:r w:rsidR="00395EEB">
        <w:rPr>
          <w:rFonts w:ascii="Times New Roman" w:hAnsi="Times New Roman" w:cs="Times New Roman"/>
          <w:noProof/>
          <w:sz w:val="24"/>
        </w:rPr>
        <w:t>, H</w:t>
      </w:r>
      <w:r w:rsidRPr="00593710">
        <w:rPr>
          <w:rFonts w:ascii="Times New Roman" w:hAnsi="Times New Roman" w:cs="Times New Roman"/>
          <w:noProof/>
          <w:sz w:val="24"/>
        </w:rPr>
        <w:t xml:space="preserve">. 2021. </w:t>
      </w:r>
      <w:r w:rsidRPr="00593710">
        <w:rPr>
          <w:rFonts w:ascii="Times New Roman" w:hAnsi="Times New Roman" w:cs="Times New Roman"/>
          <w:i/>
          <w:iCs/>
          <w:noProof/>
          <w:sz w:val="24"/>
        </w:rPr>
        <w:t xml:space="preserve">Guiding Manasik Haji-Sertifikasi Pembimbing </w:t>
      </w:r>
      <w:r w:rsidRPr="00593710">
        <w:rPr>
          <w:rFonts w:ascii="Times New Roman" w:hAnsi="Times New Roman" w:cs="Times New Roman"/>
          <w:i/>
          <w:iCs/>
          <w:noProof/>
          <w:sz w:val="24"/>
        </w:rPr>
        <w:lastRenderedPageBreak/>
        <w:t>Profesional</w:t>
      </w:r>
      <w:r w:rsidRPr="00593710">
        <w:rPr>
          <w:rFonts w:ascii="Times New Roman" w:hAnsi="Times New Roman" w:cs="Times New Roman"/>
          <w:noProof/>
          <w:sz w:val="24"/>
        </w:rPr>
        <w:t>. 1st ed. Semarang: Fatawa Publishing.</w:t>
      </w:r>
    </w:p>
    <w:p w14:paraId="2BFB6D8F" w14:textId="513A05C2" w:rsidR="00593710" w:rsidRPr="00593710" w:rsidRDefault="00593710" w:rsidP="00593710">
      <w:pPr>
        <w:widowControl w:val="0"/>
        <w:autoSpaceDE w:val="0"/>
        <w:autoSpaceDN w:val="0"/>
        <w:adjustRightInd w:val="0"/>
        <w:ind w:left="480" w:hanging="480"/>
        <w:jc w:val="both"/>
        <w:rPr>
          <w:rFonts w:ascii="Times New Roman" w:hAnsi="Times New Roman" w:cs="Times New Roman"/>
          <w:noProof/>
          <w:sz w:val="24"/>
        </w:rPr>
      </w:pPr>
      <w:r w:rsidRPr="00593710">
        <w:rPr>
          <w:rFonts w:ascii="Times New Roman" w:hAnsi="Times New Roman" w:cs="Times New Roman"/>
          <w:noProof/>
          <w:sz w:val="24"/>
        </w:rPr>
        <w:t xml:space="preserve">Aprilliani, Arindika, Bahrudin, </w:t>
      </w:r>
      <w:r w:rsidR="00F963D4">
        <w:rPr>
          <w:rFonts w:ascii="Times New Roman" w:hAnsi="Times New Roman" w:cs="Times New Roman"/>
          <w:noProof/>
          <w:sz w:val="24"/>
        </w:rPr>
        <w:t>&amp;</w:t>
      </w:r>
      <w:r w:rsidRPr="00593710">
        <w:rPr>
          <w:rFonts w:ascii="Times New Roman" w:hAnsi="Times New Roman" w:cs="Times New Roman"/>
          <w:noProof/>
          <w:sz w:val="24"/>
        </w:rPr>
        <w:t xml:space="preserve"> Yuningsih</w:t>
      </w:r>
      <w:r w:rsidR="00F963D4">
        <w:rPr>
          <w:rFonts w:ascii="Times New Roman" w:hAnsi="Times New Roman" w:cs="Times New Roman"/>
          <w:noProof/>
          <w:sz w:val="24"/>
        </w:rPr>
        <w:t>, Y</w:t>
      </w:r>
      <w:r w:rsidRPr="00593710">
        <w:rPr>
          <w:rFonts w:ascii="Times New Roman" w:hAnsi="Times New Roman" w:cs="Times New Roman"/>
          <w:noProof/>
          <w:sz w:val="24"/>
        </w:rPr>
        <w:t>. 2024. “Peran Bidang Penyelenggara Haji Dan Umrah Kementerian Agama Kabupaten Sumedang Dalam Pelayanan Pendaftaran Jemaah Haji Tahun 2023.” 3:23–38.</w:t>
      </w:r>
    </w:p>
    <w:p w14:paraId="67A6C0F1" w14:textId="2096F539" w:rsidR="00593710" w:rsidRPr="00593710" w:rsidRDefault="00593710" w:rsidP="00593710">
      <w:pPr>
        <w:widowControl w:val="0"/>
        <w:autoSpaceDE w:val="0"/>
        <w:autoSpaceDN w:val="0"/>
        <w:adjustRightInd w:val="0"/>
        <w:ind w:left="480" w:hanging="480"/>
        <w:jc w:val="both"/>
        <w:rPr>
          <w:rFonts w:ascii="Times New Roman" w:hAnsi="Times New Roman" w:cs="Times New Roman"/>
          <w:noProof/>
          <w:sz w:val="24"/>
        </w:rPr>
      </w:pPr>
      <w:r w:rsidRPr="00593710">
        <w:rPr>
          <w:rFonts w:ascii="Times New Roman" w:hAnsi="Times New Roman" w:cs="Times New Roman"/>
          <w:noProof/>
          <w:sz w:val="24"/>
        </w:rPr>
        <w:t>Esprensa, Aliffia, Ekacahyaningtyas</w:t>
      </w:r>
      <w:r w:rsidR="00D56947">
        <w:rPr>
          <w:rFonts w:ascii="Times New Roman" w:hAnsi="Times New Roman" w:cs="Times New Roman"/>
          <w:noProof/>
          <w:sz w:val="24"/>
        </w:rPr>
        <w:t>, M</w:t>
      </w:r>
      <w:r w:rsidRPr="00593710">
        <w:rPr>
          <w:rFonts w:ascii="Times New Roman" w:hAnsi="Times New Roman" w:cs="Times New Roman"/>
          <w:noProof/>
          <w:sz w:val="24"/>
        </w:rPr>
        <w:t xml:space="preserve">, </w:t>
      </w:r>
      <w:r w:rsidR="00D56947">
        <w:rPr>
          <w:rFonts w:ascii="Times New Roman" w:hAnsi="Times New Roman" w:cs="Times New Roman"/>
          <w:noProof/>
          <w:sz w:val="24"/>
        </w:rPr>
        <w:t>&amp;</w:t>
      </w:r>
      <w:r w:rsidRPr="00593710">
        <w:rPr>
          <w:rFonts w:ascii="Times New Roman" w:hAnsi="Times New Roman" w:cs="Times New Roman"/>
          <w:noProof/>
          <w:sz w:val="24"/>
        </w:rPr>
        <w:t xml:space="preserve"> Saelan. 2022. “Gambaran Tingkat Stress Pada Lansia Di Era New Normal.” </w:t>
      </w:r>
      <w:r w:rsidRPr="00593710">
        <w:rPr>
          <w:rFonts w:ascii="Times New Roman" w:hAnsi="Times New Roman" w:cs="Times New Roman"/>
          <w:i/>
          <w:iCs/>
          <w:noProof/>
          <w:sz w:val="24"/>
        </w:rPr>
        <w:t>Jurnal Keperawatan Notokusumo</w:t>
      </w:r>
      <w:r w:rsidRPr="00593710">
        <w:rPr>
          <w:rFonts w:ascii="Times New Roman" w:hAnsi="Times New Roman" w:cs="Times New Roman"/>
          <w:noProof/>
          <w:sz w:val="24"/>
        </w:rPr>
        <w:t xml:space="preserve"> 10(1):44–50.</w:t>
      </w:r>
    </w:p>
    <w:p w14:paraId="0344CE06" w14:textId="6AC43AF9" w:rsidR="00593710" w:rsidRPr="00593710" w:rsidRDefault="00593710" w:rsidP="00593710">
      <w:pPr>
        <w:widowControl w:val="0"/>
        <w:autoSpaceDE w:val="0"/>
        <w:autoSpaceDN w:val="0"/>
        <w:adjustRightInd w:val="0"/>
        <w:ind w:left="480" w:hanging="480"/>
        <w:jc w:val="both"/>
        <w:rPr>
          <w:rFonts w:ascii="Times New Roman" w:hAnsi="Times New Roman" w:cs="Times New Roman"/>
          <w:noProof/>
          <w:sz w:val="24"/>
        </w:rPr>
      </w:pPr>
      <w:r w:rsidRPr="00593710">
        <w:rPr>
          <w:rFonts w:ascii="Times New Roman" w:hAnsi="Times New Roman" w:cs="Times New Roman"/>
          <w:noProof/>
          <w:sz w:val="24"/>
        </w:rPr>
        <w:t>Sani</w:t>
      </w:r>
      <w:r w:rsidR="0085277C">
        <w:rPr>
          <w:rFonts w:ascii="Times New Roman" w:hAnsi="Times New Roman" w:cs="Times New Roman"/>
          <w:noProof/>
          <w:sz w:val="24"/>
        </w:rPr>
        <w:t xml:space="preserve"> F. W.</w:t>
      </w:r>
      <w:r w:rsidRPr="00593710">
        <w:rPr>
          <w:rFonts w:ascii="Times New Roman" w:hAnsi="Times New Roman" w:cs="Times New Roman"/>
          <w:noProof/>
          <w:sz w:val="24"/>
        </w:rPr>
        <w:t xml:space="preserve">, Nase, </w:t>
      </w:r>
      <w:r w:rsidR="0085277C">
        <w:rPr>
          <w:rFonts w:ascii="Times New Roman" w:hAnsi="Times New Roman" w:cs="Times New Roman"/>
          <w:noProof/>
          <w:sz w:val="24"/>
        </w:rPr>
        <w:t xml:space="preserve">&amp; </w:t>
      </w:r>
      <w:r w:rsidRPr="00593710">
        <w:rPr>
          <w:rFonts w:ascii="Times New Roman" w:hAnsi="Times New Roman" w:cs="Times New Roman"/>
          <w:noProof/>
          <w:sz w:val="24"/>
        </w:rPr>
        <w:t>Rustandi</w:t>
      </w:r>
      <w:r w:rsidR="00571203">
        <w:rPr>
          <w:rFonts w:ascii="Times New Roman" w:hAnsi="Times New Roman" w:cs="Times New Roman"/>
          <w:noProof/>
          <w:sz w:val="24"/>
        </w:rPr>
        <w:t>, R</w:t>
      </w:r>
      <w:r w:rsidRPr="00593710">
        <w:rPr>
          <w:rFonts w:ascii="Times New Roman" w:hAnsi="Times New Roman" w:cs="Times New Roman"/>
          <w:noProof/>
          <w:sz w:val="24"/>
        </w:rPr>
        <w:t xml:space="preserve">. 2024. “Manajemen Strategik Bimbingan Manasik Dalam Membangun Kemandirian Jemaah Haji Di KBIHU PP Persis.” </w:t>
      </w:r>
      <w:r w:rsidRPr="00593710">
        <w:rPr>
          <w:rFonts w:ascii="Times New Roman" w:hAnsi="Times New Roman" w:cs="Times New Roman"/>
          <w:i/>
          <w:iCs/>
          <w:noProof/>
          <w:sz w:val="24"/>
        </w:rPr>
        <w:t>MABRUR: Academic Journal of Hajj and Umra</w:t>
      </w:r>
      <w:r w:rsidRPr="00593710">
        <w:rPr>
          <w:rFonts w:ascii="Times New Roman" w:hAnsi="Times New Roman" w:cs="Times New Roman"/>
          <w:noProof/>
          <w:sz w:val="24"/>
        </w:rPr>
        <w:t xml:space="preserve"> 3:91–114.</w:t>
      </w:r>
    </w:p>
    <w:p w14:paraId="01A061F3" w14:textId="2DFBAB14" w:rsidR="00593710" w:rsidRPr="00593710" w:rsidRDefault="00593710" w:rsidP="00593710">
      <w:pPr>
        <w:widowControl w:val="0"/>
        <w:autoSpaceDE w:val="0"/>
        <w:autoSpaceDN w:val="0"/>
        <w:adjustRightInd w:val="0"/>
        <w:ind w:left="480" w:hanging="480"/>
        <w:jc w:val="both"/>
        <w:rPr>
          <w:rFonts w:ascii="Times New Roman" w:hAnsi="Times New Roman" w:cs="Times New Roman"/>
          <w:noProof/>
          <w:sz w:val="24"/>
        </w:rPr>
      </w:pPr>
      <w:r w:rsidRPr="00593710">
        <w:rPr>
          <w:rFonts w:ascii="Times New Roman" w:hAnsi="Times New Roman" w:cs="Times New Roman"/>
          <w:noProof/>
          <w:sz w:val="24"/>
        </w:rPr>
        <w:t>Gea, A</w:t>
      </w:r>
      <w:r w:rsidR="00571203">
        <w:rPr>
          <w:rFonts w:ascii="Times New Roman" w:hAnsi="Times New Roman" w:cs="Times New Roman"/>
          <w:noProof/>
          <w:sz w:val="24"/>
        </w:rPr>
        <w:t>. A</w:t>
      </w:r>
      <w:r w:rsidRPr="00593710">
        <w:rPr>
          <w:rFonts w:ascii="Times New Roman" w:hAnsi="Times New Roman" w:cs="Times New Roman"/>
          <w:noProof/>
          <w:sz w:val="24"/>
        </w:rPr>
        <w:t xml:space="preserve">. 2006. “Integritas Diri: Keunggulan Pribadi Tangguh.” </w:t>
      </w:r>
      <w:r w:rsidRPr="00593710">
        <w:rPr>
          <w:rFonts w:ascii="Times New Roman" w:hAnsi="Times New Roman" w:cs="Times New Roman"/>
          <w:i/>
          <w:iCs/>
          <w:noProof/>
          <w:sz w:val="24"/>
        </w:rPr>
        <w:t>Character Building Journal</w:t>
      </w:r>
      <w:r w:rsidRPr="00593710">
        <w:rPr>
          <w:rFonts w:ascii="Times New Roman" w:hAnsi="Times New Roman" w:cs="Times New Roman"/>
          <w:noProof/>
          <w:sz w:val="24"/>
        </w:rPr>
        <w:t xml:space="preserve"> 3(1):16–26.</w:t>
      </w:r>
    </w:p>
    <w:p w14:paraId="00DA4960" w14:textId="5C52411A" w:rsidR="00593710" w:rsidRPr="00593710" w:rsidRDefault="00593710" w:rsidP="00593710">
      <w:pPr>
        <w:widowControl w:val="0"/>
        <w:autoSpaceDE w:val="0"/>
        <w:autoSpaceDN w:val="0"/>
        <w:adjustRightInd w:val="0"/>
        <w:ind w:left="480" w:hanging="480"/>
        <w:jc w:val="both"/>
        <w:rPr>
          <w:rFonts w:ascii="Times New Roman" w:hAnsi="Times New Roman" w:cs="Times New Roman"/>
          <w:noProof/>
          <w:sz w:val="24"/>
        </w:rPr>
      </w:pPr>
      <w:r w:rsidRPr="00593710">
        <w:rPr>
          <w:rFonts w:ascii="Times New Roman" w:hAnsi="Times New Roman" w:cs="Times New Roman"/>
          <w:noProof/>
          <w:sz w:val="24"/>
        </w:rPr>
        <w:t>Khairiyah, L. 2022. “Penetapan Standar Istitha’ah Kesehatan Calon Jama’ah Haji Lansia Perspektif Dinas Kesehatan Kota Salatiga.” 10.</w:t>
      </w:r>
    </w:p>
    <w:p w14:paraId="513DA4C9" w14:textId="0F0AC986" w:rsidR="00593710" w:rsidRPr="00593710" w:rsidRDefault="00593710" w:rsidP="00593710">
      <w:pPr>
        <w:widowControl w:val="0"/>
        <w:autoSpaceDE w:val="0"/>
        <w:autoSpaceDN w:val="0"/>
        <w:adjustRightInd w:val="0"/>
        <w:ind w:left="480" w:hanging="480"/>
        <w:jc w:val="both"/>
        <w:rPr>
          <w:rFonts w:ascii="Times New Roman" w:hAnsi="Times New Roman" w:cs="Times New Roman"/>
          <w:noProof/>
          <w:sz w:val="24"/>
        </w:rPr>
      </w:pPr>
      <w:r w:rsidRPr="00593710">
        <w:rPr>
          <w:rFonts w:ascii="Times New Roman" w:hAnsi="Times New Roman" w:cs="Times New Roman"/>
          <w:noProof/>
          <w:sz w:val="24"/>
        </w:rPr>
        <w:t>Siam</w:t>
      </w:r>
      <w:r w:rsidR="00D93576">
        <w:rPr>
          <w:rFonts w:ascii="Times New Roman" w:hAnsi="Times New Roman" w:cs="Times New Roman"/>
          <w:noProof/>
          <w:sz w:val="24"/>
        </w:rPr>
        <w:t>, M. S</w:t>
      </w:r>
      <w:r w:rsidRPr="00593710">
        <w:rPr>
          <w:rFonts w:ascii="Times New Roman" w:hAnsi="Times New Roman" w:cs="Times New Roman"/>
          <w:noProof/>
          <w:sz w:val="24"/>
        </w:rPr>
        <w:t>. 2023. “EFEKTIVITAS BIMBINGAN MANASIK HAJI DALAM MENINGKATKAN KUALITAS IBADAH JAMAAH HAJI LANSIA PADA KBIHU NURUL HIKMAH KABUPATEN BOGOR.” VIII(I):1–19.</w:t>
      </w:r>
    </w:p>
    <w:p w14:paraId="44E79395" w14:textId="01A24C09" w:rsidR="00593710" w:rsidRPr="00593710" w:rsidRDefault="00593710" w:rsidP="00593710">
      <w:pPr>
        <w:widowControl w:val="0"/>
        <w:autoSpaceDE w:val="0"/>
        <w:autoSpaceDN w:val="0"/>
        <w:adjustRightInd w:val="0"/>
        <w:ind w:left="480" w:hanging="480"/>
        <w:jc w:val="both"/>
        <w:rPr>
          <w:rFonts w:ascii="Times New Roman" w:hAnsi="Times New Roman" w:cs="Times New Roman"/>
          <w:noProof/>
          <w:sz w:val="24"/>
        </w:rPr>
      </w:pPr>
      <w:r w:rsidRPr="00593710">
        <w:rPr>
          <w:rFonts w:ascii="Times New Roman" w:hAnsi="Times New Roman" w:cs="Times New Roman"/>
          <w:noProof/>
          <w:sz w:val="24"/>
        </w:rPr>
        <w:t>Nazila, W</w:t>
      </w:r>
      <w:r w:rsidR="000E52EE">
        <w:rPr>
          <w:rFonts w:ascii="Times New Roman" w:hAnsi="Times New Roman" w:cs="Times New Roman"/>
          <w:noProof/>
          <w:sz w:val="24"/>
        </w:rPr>
        <w:t>.</w:t>
      </w:r>
      <w:r w:rsidRPr="00593710">
        <w:rPr>
          <w:rFonts w:ascii="Times New Roman" w:hAnsi="Times New Roman" w:cs="Times New Roman"/>
          <w:noProof/>
          <w:sz w:val="24"/>
        </w:rPr>
        <w:t xml:space="preserve"> I</w:t>
      </w:r>
      <w:r w:rsidR="000E52EE">
        <w:rPr>
          <w:rFonts w:ascii="Times New Roman" w:hAnsi="Times New Roman" w:cs="Times New Roman"/>
          <w:noProof/>
          <w:sz w:val="24"/>
        </w:rPr>
        <w:t>.</w:t>
      </w:r>
      <w:r w:rsidRPr="00593710">
        <w:rPr>
          <w:rFonts w:ascii="Times New Roman" w:hAnsi="Times New Roman" w:cs="Times New Roman"/>
          <w:noProof/>
          <w:sz w:val="24"/>
        </w:rPr>
        <w:t xml:space="preserve">, </w:t>
      </w:r>
      <w:r w:rsidR="000E52EE">
        <w:rPr>
          <w:rFonts w:ascii="Times New Roman" w:hAnsi="Times New Roman" w:cs="Times New Roman"/>
          <w:noProof/>
          <w:sz w:val="24"/>
        </w:rPr>
        <w:t xml:space="preserve">&amp; </w:t>
      </w:r>
      <w:r w:rsidRPr="00593710">
        <w:rPr>
          <w:rFonts w:ascii="Times New Roman" w:hAnsi="Times New Roman" w:cs="Times New Roman"/>
          <w:noProof/>
          <w:sz w:val="24"/>
        </w:rPr>
        <w:t>Affandi</w:t>
      </w:r>
      <w:r w:rsidR="000E52EE">
        <w:rPr>
          <w:rFonts w:ascii="Times New Roman" w:hAnsi="Times New Roman" w:cs="Times New Roman"/>
          <w:noProof/>
          <w:sz w:val="24"/>
        </w:rPr>
        <w:t>, Y</w:t>
      </w:r>
      <w:r w:rsidRPr="00593710">
        <w:rPr>
          <w:rFonts w:ascii="Times New Roman" w:hAnsi="Times New Roman" w:cs="Times New Roman"/>
          <w:noProof/>
          <w:sz w:val="24"/>
        </w:rPr>
        <w:t>. 2024. “</w:t>
      </w:r>
      <w:r w:rsidR="00D44887" w:rsidRPr="00D44887">
        <w:rPr>
          <w:rFonts w:ascii="Times New Roman" w:hAnsi="Times New Roman" w:cs="Times New Roman"/>
          <w:i/>
          <w:iCs/>
          <w:noProof/>
          <w:sz w:val="24"/>
        </w:rPr>
        <w:t>PERSEPSI JAMAAH TERHADAP MANASIK HAJI RAMAH LANSIA DI KOTA SEMARANG</w:t>
      </w:r>
      <w:r w:rsidRPr="00593710">
        <w:rPr>
          <w:rFonts w:ascii="Times New Roman" w:hAnsi="Times New Roman" w:cs="Times New Roman"/>
          <w:noProof/>
          <w:sz w:val="24"/>
        </w:rPr>
        <w:t>.” 18(5):3752–66.</w:t>
      </w:r>
    </w:p>
    <w:p w14:paraId="0315A202" w14:textId="0577B9B5" w:rsidR="00593710" w:rsidRPr="00593710" w:rsidRDefault="00593710" w:rsidP="00593710">
      <w:pPr>
        <w:widowControl w:val="0"/>
        <w:autoSpaceDE w:val="0"/>
        <w:autoSpaceDN w:val="0"/>
        <w:adjustRightInd w:val="0"/>
        <w:ind w:left="480" w:hanging="480"/>
        <w:jc w:val="both"/>
        <w:rPr>
          <w:rFonts w:ascii="Times New Roman" w:hAnsi="Times New Roman" w:cs="Times New Roman"/>
          <w:noProof/>
          <w:sz w:val="24"/>
        </w:rPr>
      </w:pPr>
      <w:r w:rsidRPr="00593710">
        <w:rPr>
          <w:rFonts w:ascii="Times New Roman" w:hAnsi="Times New Roman" w:cs="Times New Roman"/>
          <w:noProof/>
          <w:sz w:val="24"/>
        </w:rPr>
        <w:t>Nazala</w:t>
      </w:r>
      <w:r w:rsidR="0008547A">
        <w:rPr>
          <w:rFonts w:ascii="Times New Roman" w:hAnsi="Times New Roman" w:cs="Times New Roman"/>
          <w:noProof/>
          <w:sz w:val="24"/>
        </w:rPr>
        <w:t>, N. Z</w:t>
      </w:r>
      <w:r w:rsidRPr="00593710">
        <w:rPr>
          <w:rFonts w:ascii="Times New Roman" w:hAnsi="Times New Roman" w:cs="Times New Roman"/>
          <w:noProof/>
          <w:sz w:val="24"/>
        </w:rPr>
        <w:t xml:space="preserve">. 2021. “Manajemen Kearsipan Dokumen Calon Jamaah Haji Oleh Seksi Penyelenggara Haji Dan Umroh Kantor Kementrian Agama Kabupaten Bantul Tahun 2014-2018.” </w:t>
      </w:r>
      <w:r w:rsidRPr="00593710">
        <w:rPr>
          <w:rFonts w:ascii="Times New Roman" w:hAnsi="Times New Roman" w:cs="Times New Roman"/>
          <w:i/>
          <w:iCs/>
          <w:noProof/>
          <w:sz w:val="24"/>
        </w:rPr>
        <w:t>QULUBANA: Jurnal Manajemen Dakwah</w:t>
      </w:r>
      <w:r w:rsidRPr="00593710">
        <w:rPr>
          <w:rFonts w:ascii="Times New Roman" w:hAnsi="Times New Roman" w:cs="Times New Roman"/>
          <w:noProof/>
          <w:sz w:val="24"/>
        </w:rPr>
        <w:t xml:space="preserve"> 1(2):1–18. doi:10.54396/qlb.v1i2.148.</w:t>
      </w:r>
    </w:p>
    <w:p w14:paraId="6FF4E943" w14:textId="5058F091" w:rsidR="00593710" w:rsidRPr="00593710" w:rsidRDefault="00593710" w:rsidP="00593710">
      <w:pPr>
        <w:widowControl w:val="0"/>
        <w:autoSpaceDE w:val="0"/>
        <w:autoSpaceDN w:val="0"/>
        <w:adjustRightInd w:val="0"/>
        <w:ind w:left="480" w:hanging="480"/>
        <w:jc w:val="both"/>
        <w:rPr>
          <w:rFonts w:ascii="Times New Roman" w:hAnsi="Times New Roman" w:cs="Times New Roman"/>
          <w:noProof/>
          <w:sz w:val="24"/>
        </w:rPr>
      </w:pPr>
      <w:r w:rsidRPr="00593710">
        <w:rPr>
          <w:rFonts w:ascii="Times New Roman" w:hAnsi="Times New Roman" w:cs="Times New Roman"/>
          <w:noProof/>
          <w:sz w:val="24"/>
        </w:rPr>
        <w:t xml:space="preserve">Oktaviani, S. 2016. </w:t>
      </w:r>
      <w:r w:rsidRPr="00593710">
        <w:rPr>
          <w:rFonts w:ascii="Times New Roman" w:hAnsi="Times New Roman" w:cs="Times New Roman"/>
          <w:i/>
          <w:iCs/>
          <w:noProof/>
          <w:sz w:val="24"/>
        </w:rPr>
        <w:t>Efektivitas Pelayanan Bimbingan Manasik Haji Peningkatan Kualitas Ibadah Haji Bagi Lansia Pada KBIHU MIFTAHUSSAADAH SUKABUMI</w:t>
      </w:r>
      <w:r w:rsidRPr="00593710">
        <w:rPr>
          <w:rFonts w:ascii="Times New Roman" w:hAnsi="Times New Roman" w:cs="Times New Roman"/>
          <w:noProof/>
          <w:sz w:val="24"/>
        </w:rPr>
        <w:t>. Vol. 14.</w:t>
      </w:r>
    </w:p>
    <w:p w14:paraId="21A59493" w14:textId="3D63CF79" w:rsidR="00593710" w:rsidRPr="00593710" w:rsidRDefault="00593710" w:rsidP="00593710">
      <w:pPr>
        <w:widowControl w:val="0"/>
        <w:autoSpaceDE w:val="0"/>
        <w:autoSpaceDN w:val="0"/>
        <w:adjustRightInd w:val="0"/>
        <w:ind w:left="480" w:hanging="480"/>
        <w:jc w:val="both"/>
        <w:rPr>
          <w:rFonts w:ascii="Times New Roman" w:hAnsi="Times New Roman" w:cs="Times New Roman"/>
          <w:noProof/>
          <w:sz w:val="24"/>
        </w:rPr>
      </w:pPr>
      <w:r w:rsidRPr="00593710">
        <w:rPr>
          <w:rFonts w:ascii="Times New Roman" w:hAnsi="Times New Roman" w:cs="Times New Roman"/>
          <w:noProof/>
          <w:sz w:val="24"/>
        </w:rPr>
        <w:t xml:space="preserve">Prihatini, F. 2021. “Pemeriksaan Kesehatan Dan Pembinaan Jemaah Haji Kota Bandung.” </w:t>
      </w:r>
      <w:r w:rsidRPr="00593710">
        <w:rPr>
          <w:rFonts w:ascii="Times New Roman" w:hAnsi="Times New Roman" w:cs="Times New Roman"/>
          <w:i/>
          <w:iCs/>
          <w:noProof/>
          <w:sz w:val="24"/>
        </w:rPr>
        <w:t>Jurnal Persada Husada Indonesia</w:t>
      </w:r>
      <w:r w:rsidRPr="00593710">
        <w:rPr>
          <w:rFonts w:ascii="Times New Roman" w:hAnsi="Times New Roman" w:cs="Times New Roman"/>
          <w:noProof/>
          <w:sz w:val="24"/>
        </w:rPr>
        <w:t xml:space="preserve"> 8(28):18–28. doi:10.56014/jphi.v8i28.313.</w:t>
      </w:r>
    </w:p>
    <w:p w14:paraId="68417EBA" w14:textId="5AB7AA1C" w:rsidR="00593710" w:rsidRPr="00593710" w:rsidRDefault="00593710" w:rsidP="00593710">
      <w:pPr>
        <w:widowControl w:val="0"/>
        <w:autoSpaceDE w:val="0"/>
        <w:autoSpaceDN w:val="0"/>
        <w:adjustRightInd w:val="0"/>
        <w:ind w:left="480" w:hanging="480"/>
        <w:jc w:val="both"/>
        <w:rPr>
          <w:rFonts w:ascii="Times New Roman" w:hAnsi="Times New Roman" w:cs="Times New Roman"/>
          <w:noProof/>
          <w:sz w:val="24"/>
        </w:rPr>
      </w:pPr>
      <w:r w:rsidRPr="00593710">
        <w:rPr>
          <w:rFonts w:ascii="Times New Roman" w:hAnsi="Times New Roman" w:cs="Times New Roman"/>
          <w:noProof/>
          <w:sz w:val="24"/>
        </w:rPr>
        <w:t>Purwita, D. A. .., Witchayo</w:t>
      </w:r>
      <w:r w:rsidR="00BB24AC">
        <w:rPr>
          <w:rFonts w:ascii="Times New Roman" w:hAnsi="Times New Roman" w:cs="Times New Roman"/>
          <w:noProof/>
          <w:sz w:val="24"/>
        </w:rPr>
        <w:t>,</w:t>
      </w:r>
      <w:r w:rsidRPr="00593710">
        <w:rPr>
          <w:rFonts w:ascii="Times New Roman" w:hAnsi="Times New Roman" w:cs="Times New Roman"/>
          <w:noProof/>
          <w:sz w:val="24"/>
        </w:rPr>
        <w:t xml:space="preserve"> E</w:t>
      </w:r>
      <w:r w:rsidR="00317F05">
        <w:rPr>
          <w:rFonts w:ascii="Times New Roman" w:hAnsi="Times New Roman" w:cs="Times New Roman"/>
          <w:noProof/>
          <w:sz w:val="24"/>
        </w:rPr>
        <w:t>.,</w:t>
      </w:r>
      <w:r w:rsidRPr="00593710">
        <w:rPr>
          <w:rFonts w:ascii="Times New Roman" w:hAnsi="Times New Roman" w:cs="Times New Roman"/>
          <w:noProof/>
          <w:sz w:val="24"/>
        </w:rPr>
        <w:t xml:space="preserve"> </w:t>
      </w:r>
      <w:r w:rsidR="00317F05">
        <w:rPr>
          <w:rFonts w:ascii="Times New Roman" w:hAnsi="Times New Roman" w:cs="Times New Roman"/>
          <w:noProof/>
          <w:sz w:val="24"/>
        </w:rPr>
        <w:t>&amp;</w:t>
      </w:r>
      <w:r w:rsidR="00C70683">
        <w:rPr>
          <w:rFonts w:ascii="Times New Roman" w:hAnsi="Times New Roman" w:cs="Times New Roman"/>
          <w:noProof/>
          <w:sz w:val="24"/>
        </w:rPr>
        <w:t xml:space="preserve"> </w:t>
      </w:r>
      <w:r w:rsidRPr="00593710">
        <w:rPr>
          <w:rFonts w:ascii="Times New Roman" w:hAnsi="Times New Roman" w:cs="Times New Roman"/>
          <w:noProof/>
          <w:sz w:val="24"/>
        </w:rPr>
        <w:t>Herawati</w:t>
      </w:r>
      <w:r w:rsidR="00C70683">
        <w:rPr>
          <w:rFonts w:ascii="Times New Roman" w:hAnsi="Times New Roman" w:cs="Times New Roman"/>
          <w:noProof/>
          <w:sz w:val="24"/>
        </w:rPr>
        <w:t>, Y. T</w:t>
      </w:r>
      <w:r w:rsidRPr="00593710">
        <w:rPr>
          <w:rFonts w:ascii="Times New Roman" w:hAnsi="Times New Roman" w:cs="Times New Roman"/>
          <w:noProof/>
          <w:sz w:val="24"/>
        </w:rPr>
        <w:t>. 2022. “DOI: Http://Dx.Doi.Org/10.33846/Sf13136 Manajemen Pelayanan Kesehatan Jamaah Haji Di Puskesmas Kalisat Kabupaten Jember Purwita Dwi Arysca Pratiwi.” 13:190–95.</w:t>
      </w:r>
    </w:p>
    <w:p w14:paraId="33A78FAB" w14:textId="6A72A038" w:rsidR="00593710" w:rsidRPr="00593710" w:rsidRDefault="00593710" w:rsidP="00593710">
      <w:pPr>
        <w:widowControl w:val="0"/>
        <w:autoSpaceDE w:val="0"/>
        <w:autoSpaceDN w:val="0"/>
        <w:adjustRightInd w:val="0"/>
        <w:ind w:left="480" w:hanging="480"/>
        <w:jc w:val="both"/>
        <w:rPr>
          <w:rFonts w:ascii="Times New Roman" w:hAnsi="Times New Roman" w:cs="Times New Roman"/>
          <w:noProof/>
          <w:sz w:val="24"/>
        </w:rPr>
      </w:pPr>
      <w:r w:rsidRPr="00593710">
        <w:rPr>
          <w:rFonts w:ascii="Times New Roman" w:hAnsi="Times New Roman" w:cs="Times New Roman"/>
          <w:noProof/>
          <w:sz w:val="24"/>
        </w:rPr>
        <w:t xml:space="preserve">Rozak, A. 2021. “KEBIJAKAN PENDIDIKAN DI INDONESIA.” </w:t>
      </w:r>
      <w:r w:rsidRPr="00593710">
        <w:rPr>
          <w:rFonts w:ascii="Times New Roman" w:hAnsi="Times New Roman" w:cs="Times New Roman"/>
          <w:i/>
          <w:iCs/>
          <w:noProof/>
          <w:sz w:val="24"/>
        </w:rPr>
        <w:t>Pharmacognosy Magazine</w:t>
      </w:r>
      <w:r w:rsidRPr="00593710">
        <w:rPr>
          <w:rFonts w:ascii="Times New Roman" w:hAnsi="Times New Roman" w:cs="Times New Roman"/>
          <w:noProof/>
          <w:sz w:val="24"/>
        </w:rPr>
        <w:t xml:space="preserve"> 75(17):399–405.</w:t>
      </w:r>
    </w:p>
    <w:p w14:paraId="3E3F74C1" w14:textId="788AA229" w:rsidR="00593710" w:rsidRPr="00593710" w:rsidRDefault="00593710" w:rsidP="00593710">
      <w:pPr>
        <w:widowControl w:val="0"/>
        <w:autoSpaceDE w:val="0"/>
        <w:autoSpaceDN w:val="0"/>
        <w:adjustRightInd w:val="0"/>
        <w:ind w:left="480" w:hanging="480"/>
        <w:jc w:val="both"/>
        <w:rPr>
          <w:rFonts w:ascii="Times New Roman" w:hAnsi="Times New Roman" w:cs="Times New Roman"/>
          <w:noProof/>
          <w:sz w:val="24"/>
        </w:rPr>
      </w:pPr>
      <w:r w:rsidRPr="00593710">
        <w:rPr>
          <w:rFonts w:ascii="Times New Roman" w:hAnsi="Times New Roman" w:cs="Times New Roman"/>
          <w:noProof/>
          <w:sz w:val="24"/>
        </w:rPr>
        <w:t>Sari, H</w:t>
      </w:r>
      <w:r w:rsidR="009B0360">
        <w:rPr>
          <w:rFonts w:ascii="Times New Roman" w:hAnsi="Times New Roman" w:cs="Times New Roman"/>
          <w:noProof/>
          <w:sz w:val="24"/>
        </w:rPr>
        <w:t xml:space="preserve">. </w:t>
      </w:r>
      <w:r w:rsidRPr="00593710">
        <w:rPr>
          <w:rFonts w:ascii="Times New Roman" w:hAnsi="Times New Roman" w:cs="Times New Roman"/>
          <w:noProof/>
          <w:sz w:val="24"/>
        </w:rPr>
        <w:t xml:space="preserve">O. 2022. “MANAJEMEN PELAYANAN IBADAH HAJI PADA LANJUT USIA DI KEMENTERIAN AGAMA KABUPATEN KAUR.” </w:t>
      </w:r>
      <w:r w:rsidRPr="00593710">
        <w:rPr>
          <w:rFonts w:ascii="Times New Roman" w:hAnsi="Times New Roman" w:cs="Times New Roman"/>
          <w:i/>
          <w:iCs/>
          <w:noProof/>
          <w:sz w:val="24"/>
        </w:rPr>
        <w:t>Braz Dent J.</w:t>
      </w:r>
      <w:r w:rsidRPr="00593710">
        <w:rPr>
          <w:rFonts w:ascii="Times New Roman" w:hAnsi="Times New Roman" w:cs="Times New Roman"/>
          <w:noProof/>
          <w:sz w:val="24"/>
        </w:rPr>
        <w:t xml:space="preserve"> 33(1):1–12.</w:t>
      </w:r>
    </w:p>
    <w:p w14:paraId="236EDD97" w14:textId="239FED15" w:rsidR="00593710" w:rsidRPr="00593710" w:rsidRDefault="00593710" w:rsidP="00593710">
      <w:pPr>
        <w:widowControl w:val="0"/>
        <w:autoSpaceDE w:val="0"/>
        <w:autoSpaceDN w:val="0"/>
        <w:adjustRightInd w:val="0"/>
        <w:ind w:left="480" w:hanging="480"/>
        <w:jc w:val="both"/>
        <w:rPr>
          <w:rFonts w:ascii="Times New Roman" w:hAnsi="Times New Roman" w:cs="Times New Roman"/>
          <w:noProof/>
          <w:sz w:val="24"/>
        </w:rPr>
      </w:pPr>
      <w:r w:rsidRPr="00593710">
        <w:rPr>
          <w:rFonts w:ascii="Times New Roman" w:hAnsi="Times New Roman" w:cs="Times New Roman"/>
          <w:noProof/>
          <w:sz w:val="24"/>
        </w:rPr>
        <w:t>Satar, A</w:t>
      </w:r>
      <w:r w:rsidR="00E20F5F">
        <w:rPr>
          <w:rFonts w:ascii="Times New Roman" w:hAnsi="Times New Roman" w:cs="Times New Roman"/>
          <w:noProof/>
          <w:sz w:val="24"/>
        </w:rPr>
        <w:t>.</w:t>
      </w:r>
      <w:r w:rsidRPr="00593710">
        <w:rPr>
          <w:rFonts w:ascii="Times New Roman" w:hAnsi="Times New Roman" w:cs="Times New Roman"/>
          <w:noProof/>
          <w:sz w:val="24"/>
        </w:rPr>
        <w:t>, Murtadho</w:t>
      </w:r>
      <w:r w:rsidR="00E20F5F">
        <w:rPr>
          <w:rFonts w:ascii="Times New Roman" w:hAnsi="Times New Roman" w:cs="Times New Roman"/>
          <w:noProof/>
          <w:sz w:val="24"/>
        </w:rPr>
        <w:t>, A.</w:t>
      </w:r>
      <w:r w:rsidRPr="00593710">
        <w:rPr>
          <w:rFonts w:ascii="Times New Roman" w:hAnsi="Times New Roman" w:cs="Times New Roman"/>
          <w:noProof/>
          <w:sz w:val="24"/>
        </w:rPr>
        <w:t>,</w:t>
      </w:r>
      <w:r w:rsidR="00E20F5F">
        <w:rPr>
          <w:rFonts w:ascii="Times New Roman" w:hAnsi="Times New Roman" w:cs="Times New Roman"/>
          <w:noProof/>
          <w:sz w:val="24"/>
        </w:rPr>
        <w:t xml:space="preserve"> </w:t>
      </w:r>
      <w:r w:rsidRPr="00593710">
        <w:rPr>
          <w:rFonts w:ascii="Times New Roman" w:hAnsi="Times New Roman" w:cs="Times New Roman"/>
          <w:noProof/>
          <w:sz w:val="24"/>
        </w:rPr>
        <w:t>Hasanah,</w:t>
      </w:r>
      <w:r w:rsidR="00E20F5F">
        <w:rPr>
          <w:rFonts w:ascii="Times New Roman" w:hAnsi="Times New Roman" w:cs="Times New Roman"/>
          <w:noProof/>
          <w:sz w:val="24"/>
        </w:rPr>
        <w:t xml:space="preserve"> H.,</w:t>
      </w:r>
      <w:r w:rsidRPr="00593710">
        <w:rPr>
          <w:rFonts w:ascii="Times New Roman" w:hAnsi="Times New Roman" w:cs="Times New Roman"/>
          <w:noProof/>
          <w:sz w:val="24"/>
        </w:rPr>
        <w:t xml:space="preserve"> </w:t>
      </w:r>
      <w:r w:rsidR="00E20F5F">
        <w:rPr>
          <w:rFonts w:ascii="Times New Roman" w:hAnsi="Times New Roman" w:cs="Times New Roman"/>
          <w:noProof/>
          <w:sz w:val="24"/>
        </w:rPr>
        <w:t xml:space="preserve">&amp; </w:t>
      </w:r>
      <w:r w:rsidRPr="00593710">
        <w:rPr>
          <w:rFonts w:ascii="Times New Roman" w:hAnsi="Times New Roman" w:cs="Times New Roman"/>
          <w:noProof/>
          <w:sz w:val="24"/>
        </w:rPr>
        <w:t>Darissurayya</w:t>
      </w:r>
      <w:r w:rsidR="00E20F5F">
        <w:rPr>
          <w:rFonts w:ascii="Times New Roman" w:hAnsi="Times New Roman" w:cs="Times New Roman"/>
          <w:noProof/>
          <w:sz w:val="24"/>
        </w:rPr>
        <w:t>, V</w:t>
      </w:r>
      <w:r w:rsidRPr="00593710">
        <w:rPr>
          <w:rFonts w:ascii="Times New Roman" w:hAnsi="Times New Roman" w:cs="Times New Roman"/>
          <w:noProof/>
          <w:sz w:val="24"/>
        </w:rPr>
        <w:t xml:space="preserve">. 2021. </w:t>
      </w:r>
      <w:r w:rsidRPr="00593710">
        <w:rPr>
          <w:rFonts w:ascii="Times New Roman" w:hAnsi="Times New Roman" w:cs="Times New Roman"/>
          <w:i/>
          <w:iCs/>
          <w:noProof/>
          <w:sz w:val="24"/>
        </w:rPr>
        <w:t>Implementasi Desain Manasik Haji Alternatif</w:t>
      </w:r>
      <w:r w:rsidRPr="00593710">
        <w:rPr>
          <w:rFonts w:ascii="Times New Roman" w:hAnsi="Times New Roman" w:cs="Times New Roman"/>
          <w:noProof/>
          <w:sz w:val="24"/>
        </w:rPr>
        <w:t>. 1st ed. Semarang: Fatawa Publishing.</w:t>
      </w:r>
    </w:p>
    <w:p w14:paraId="6F37BCA6" w14:textId="1C52DC7B" w:rsidR="00593710" w:rsidRPr="00593710" w:rsidRDefault="00593710" w:rsidP="00593710">
      <w:pPr>
        <w:widowControl w:val="0"/>
        <w:autoSpaceDE w:val="0"/>
        <w:autoSpaceDN w:val="0"/>
        <w:adjustRightInd w:val="0"/>
        <w:ind w:left="480" w:hanging="480"/>
        <w:jc w:val="both"/>
        <w:rPr>
          <w:rFonts w:ascii="Times New Roman" w:hAnsi="Times New Roman" w:cs="Times New Roman"/>
          <w:noProof/>
          <w:sz w:val="24"/>
        </w:rPr>
      </w:pPr>
      <w:r w:rsidRPr="00593710">
        <w:rPr>
          <w:rFonts w:ascii="Times New Roman" w:hAnsi="Times New Roman" w:cs="Times New Roman"/>
          <w:noProof/>
          <w:sz w:val="24"/>
        </w:rPr>
        <w:t>Siregar, A</w:t>
      </w:r>
      <w:r w:rsidR="00973554">
        <w:rPr>
          <w:rFonts w:ascii="Times New Roman" w:hAnsi="Times New Roman" w:cs="Times New Roman"/>
          <w:noProof/>
          <w:sz w:val="24"/>
        </w:rPr>
        <w:t>.</w:t>
      </w:r>
      <w:r w:rsidRPr="00593710">
        <w:rPr>
          <w:rFonts w:ascii="Times New Roman" w:hAnsi="Times New Roman" w:cs="Times New Roman"/>
          <w:noProof/>
          <w:sz w:val="24"/>
        </w:rPr>
        <w:t xml:space="preserve"> R</w:t>
      </w:r>
      <w:r w:rsidR="00973554">
        <w:rPr>
          <w:rFonts w:ascii="Times New Roman" w:hAnsi="Times New Roman" w:cs="Times New Roman"/>
          <w:noProof/>
          <w:sz w:val="24"/>
        </w:rPr>
        <w:t>.</w:t>
      </w:r>
      <w:r w:rsidRPr="00593710">
        <w:rPr>
          <w:rFonts w:ascii="Times New Roman" w:hAnsi="Times New Roman" w:cs="Times New Roman"/>
          <w:noProof/>
          <w:sz w:val="24"/>
        </w:rPr>
        <w:t xml:space="preserve">, </w:t>
      </w:r>
      <w:r w:rsidR="00973554">
        <w:rPr>
          <w:rFonts w:ascii="Times New Roman" w:hAnsi="Times New Roman" w:cs="Times New Roman"/>
          <w:noProof/>
          <w:sz w:val="24"/>
        </w:rPr>
        <w:t>&amp;</w:t>
      </w:r>
      <w:r w:rsidRPr="00593710">
        <w:rPr>
          <w:rFonts w:ascii="Times New Roman" w:hAnsi="Times New Roman" w:cs="Times New Roman"/>
          <w:noProof/>
          <w:sz w:val="24"/>
        </w:rPr>
        <w:t xml:space="preserve"> Sazali</w:t>
      </w:r>
      <w:r w:rsidR="00973554">
        <w:rPr>
          <w:rFonts w:ascii="Times New Roman" w:hAnsi="Times New Roman" w:cs="Times New Roman"/>
          <w:noProof/>
          <w:sz w:val="24"/>
        </w:rPr>
        <w:t>, H</w:t>
      </w:r>
      <w:r w:rsidRPr="00593710">
        <w:rPr>
          <w:rFonts w:ascii="Times New Roman" w:hAnsi="Times New Roman" w:cs="Times New Roman"/>
          <w:noProof/>
          <w:sz w:val="24"/>
        </w:rPr>
        <w:t xml:space="preserve">. 2024. “Haji Ramah Lansia Antara Kenyataan Dan Tantangan Istitha’ah Kesehatan.” </w:t>
      </w:r>
      <w:r w:rsidRPr="00593710">
        <w:rPr>
          <w:rFonts w:ascii="Times New Roman" w:hAnsi="Times New Roman" w:cs="Times New Roman"/>
          <w:i/>
          <w:iCs/>
          <w:noProof/>
          <w:sz w:val="24"/>
        </w:rPr>
        <w:t>As-Syirkah: Islamic Economic &amp; Financial Journal</w:t>
      </w:r>
      <w:r w:rsidRPr="00593710">
        <w:rPr>
          <w:rFonts w:ascii="Times New Roman" w:hAnsi="Times New Roman" w:cs="Times New Roman"/>
          <w:noProof/>
          <w:sz w:val="24"/>
        </w:rPr>
        <w:t xml:space="preserve"> 3(2):956–66. doi:10.56672/syirkah.v3i2.222.</w:t>
      </w:r>
    </w:p>
    <w:p w14:paraId="484D217E" w14:textId="67A3451C" w:rsidR="00593710" w:rsidRPr="00593710" w:rsidRDefault="00593710" w:rsidP="00593710">
      <w:pPr>
        <w:widowControl w:val="0"/>
        <w:autoSpaceDE w:val="0"/>
        <w:autoSpaceDN w:val="0"/>
        <w:adjustRightInd w:val="0"/>
        <w:ind w:left="480" w:hanging="480"/>
        <w:jc w:val="both"/>
        <w:rPr>
          <w:rFonts w:ascii="Times New Roman" w:hAnsi="Times New Roman" w:cs="Times New Roman"/>
          <w:noProof/>
          <w:sz w:val="24"/>
        </w:rPr>
      </w:pPr>
      <w:r w:rsidRPr="00593710">
        <w:rPr>
          <w:rFonts w:ascii="Times New Roman" w:hAnsi="Times New Roman" w:cs="Times New Roman"/>
          <w:noProof/>
          <w:sz w:val="24"/>
        </w:rPr>
        <w:t>Taufikurrahman, Wasliman,</w:t>
      </w:r>
      <w:r w:rsidR="007452F8">
        <w:rPr>
          <w:rFonts w:ascii="Times New Roman" w:hAnsi="Times New Roman" w:cs="Times New Roman"/>
          <w:noProof/>
          <w:sz w:val="24"/>
        </w:rPr>
        <w:t xml:space="preserve"> I.,</w:t>
      </w:r>
      <w:r w:rsidRPr="00593710">
        <w:rPr>
          <w:rFonts w:ascii="Times New Roman" w:hAnsi="Times New Roman" w:cs="Times New Roman"/>
          <w:noProof/>
          <w:sz w:val="24"/>
        </w:rPr>
        <w:t xml:space="preserve"> </w:t>
      </w:r>
      <w:r w:rsidR="007452F8">
        <w:rPr>
          <w:rFonts w:ascii="Times New Roman" w:hAnsi="Times New Roman" w:cs="Times New Roman"/>
          <w:noProof/>
          <w:sz w:val="24"/>
        </w:rPr>
        <w:t xml:space="preserve">&amp; </w:t>
      </w:r>
      <w:r w:rsidRPr="00593710">
        <w:rPr>
          <w:rFonts w:ascii="Times New Roman" w:hAnsi="Times New Roman" w:cs="Times New Roman"/>
          <w:noProof/>
          <w:sz w:val="24"/>
        </w:rPr>
        <w:t>Dianawati</w:t>
      </w:r>
      <w:r w:rsidR="007452F8">
        <w:rPr>
          <w:rFonts w:ascii="Times New Roman" w:hAnsi="Times New Roman" w:cs="Times New Roman"/>
          <w:noProof/>
          <w:sz w:val="24"/>
        </w:rPr>
        <w:t>, E</w:t>
      </w:r>
      <w:r w:rsidRPr="00593710">
        <w:rPr>
          <w:rFonts w:ascii="Times New Roman" w:hAnsi="Times New Roman" w:cs="Times New Roman"/>
          <w:noProof/>
          <w:sz w:val="24"/>
        </w:rPr>
        <w:t xml:space="preserve">. 2023. “Manajemen Bimbingan Manasik Haji Dalam Membina Kemandirian Calon Jamaah Haji.” </w:t>
      </w:r>
      <w:r w:rsidRPr="00593710">
        <w:rPr>
          <w:rFonts w:ascii="Times New Roman" w:hAnsi="Times New Roman" w:cs="Times New Roman"/>
          <w:i/>
          <w:iCs/>
          <w:noProof/>
          <w:sz w:val="24"/>
        </w:rPr>
        <w:t>Wahana Didaktika : Jurnal Ilmu Kependidikan</w:t>
      </w:r>
      <w:r w:rsidRPr="00593710">
        <w:rPr>
          <w:rFonts w:ascii="Times New Roman" w:hAnsi="Times New Roman" w:cs="Times New Roman"/>
          <w:noProof/>
          <w:sz w:val="24"/>
        </w:rPr>
        <w:t xml:space="preserve"> 21(2):309–28. doi:10.31851/wahanadidaktika.v21i2.11208.</w:t>
      </w:r>
    </w:p>
    <w:p w14:paraId="7DD7AB68" w14:textId="34FAF48C" w:rsidR="00D0386F" w:rsidRPr="00110541" w:rsidRDefault="00A17C81">
      <w:pPr>
        <w:jc w:val="both"/>
        <w:rPr>
          <w:rFonts w:ascii="Times New Roman" w:hAnsi="Times New Roman" w:cs="Times New Roman"/>
          <w:noProof/>
          <w:sz w:val="24"/>
          <w:szCs w:val="24"/>
        </w:rPr>
      </w:pPr>
      <w:r>
        <w:rPr>
          <w:rFonts w:ascii="Times New Roman" w:eastAsia="Times New Roman" w:hAnsi="Times New Roman" w:cs="Times New Roman"/>
          <w:sz w:val="24"/>
          <w:szCs w:val="24"/>
        </w:rPr>
        <w:fldChar w:fldCharType="end"/>
      </w:r>
    </w:p>
    <w:sectPr w:rsidR="00D0386F" w:rsidRPr="00110541">
      <w:headerReference w:type="default" r:id="rId15"/>
      <w:footerReference w:type="default" r:id="rId16"/>
      <w:type w:val="continuous"/>
      <w:pgSz w:w="11909" w:h="16834"/>
      <w:pgMar w:top="1440" w:right="1584" w:bottom="1584" w:left="1728" w:header="634" w:footer="57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1961501" w14:textId="77777777" w:rsidR="004607E6" w:rsidRPr="00A178F5" w:rsidRDefault="004607E6">
      <w:r w:rsidRPr="00A178F5">
        <w:separator/>
      </w:r>
    </w:p>
  </w:endnote>
  <w:endnote w:type="continuationSeparator" w:id="0">
    <w:p w14:paraId="450B0F37" w14:textId="77777777" w:rsidR="004607E6" w:rsidRPr="00A178F5" w:rsidRDefault="004607E6">
      <w:r w:rsidRPr="00A178F5">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E205C8F" w14:textId="77777777" w:rsidR="00D0386F" w:rsidRPr="00A178F5" w:rsidRDefault="00D0386F">
    <w:pPr>
      <w:pBdr>
        <w:top w:val="nil"/>
        <w:left w:val="nil"/>
        <w:bottom w:val="nil"/>
        <w:right w:val="nil"/>
        <w:between w:val="nil"/>
      </w:pBdr>
      <w:tabs>
        <w:tab w:val="center" w:pos="4680"/>
        <w:tab w:val="right" w:pos="9360"/>
      </w:tabs>
      <w:rPr>
        <w:rFonts w:cs="Calibri"/>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600853" w14:textId="77777777" w:rsidR="00D0386F" w:rsidRPr="00A178F5" w:rsidRDefault="00D0386F">
    <w:pPr>
      <w:widowControl w:val="0"/>
      <w:pBdr>
        <w:top w:val="nil"/>
        <w:left w:val="nil"/>
        <w:bottom w:val="nil"/>
        <w:right w:val="nil"/>
        <w:between w:val="nil"/>
      </w:pBdr>
      <w:spacing w:line="276" w:lineRule="auto"/>
      <w:rPr>
        <w:rFonts w:cs="Calibri"/>
        <w:color w:val="000000"/>
      </w:rPr>
    </w:pPr>
  </w:p>
  <w:tbl>
    <w:tblPr>
      <w:tblStyle w:val="a2"/>
      <w:tblW w:w="8597" w:type="dxa"/>
      <w:jc w:val="right"/>
      <w:tblLayout w:type="fixed"/>
      <w:tblLook w:val="0400" w:firstRow="0" w:lastRow="0" w:firstColumn="0" w:lastColumn="0" w:noHBand="0" w:noVBand="1"/>
    </w:tblPr>
    <w:tblGrid>
      <w:gridCol w:w="8167"/>
      <w:gridCol w:w="430"/>
    </w:tblGrid>
    <w:tr w:rsidR="00D0386F" w:rsidRPr="00A178F5" w14:paraId="2988927A" w14:textId="77777777">
      <w:trPr>
        <w:jc w:val="right"/>
      </w:trPr>
      <w:tc>
        <w:tcPr>
          <w:tcW w:w="8167" w:type="dxa"/>
          <w:vAlign w:val="center"/>
        </w:tcPr>
        <w:p w14:paraId="452C561B" w14:textId="77777777" w:rsidR="00D0386F" w:rsidRPr="00A178F5" w:rsidRDefault="006A72A8">
          <w:pPr>
            <w:pBdr>
              <w:top w:val="nil"/>
              <w:left w:val="nil"/>
              <w:bottom w:val="nil"/>
              <w:right w:val="nil"/>
              <w:between w:val="nil"/>
            </w:pBdr>
            <w:tabs>
              <w:tab w:val="center" w:pos="4680"/>
              <w:tab w:val="right" w:pos="9360"/>
            </w:tabs>
            <w:jc w:val="right"/>
            <w:rPr>
              <w:rFonts w:ascii="Bookman Old Style" w:eastAsia="Bookman Old Style" w:hAnsi="Bookman Old Style" w:cs="Bookman Old Style"/>
              <w:smallCaps/>
              <w:color w:val="000000"/>
              <w:sz w:val="18"/>
              <w:szCs w:val="18"/>
            </w:rPr>
          </w:pPr>
          <w:r w:rsidRPr="00A178F5">
            <w:rPr>
              <w:rFonts w:ascii="Bookman Old Style" w:eastAsia="Bookman Old Style" w:hAnsi="Bookman Old Style" w:cs="Bookman Old Style"/>
              <w:color w:val="000000"/>
              <w:sz w:val="18"/>
              <w:szCs w:val="18"/>
            </w:rPr>
            <w:t>https://jayapanguspress.penerbit.org/index.php/kamaya</w:t>
          </w:r>
        </w:p>
      </w:tc>
      <w:tc>
        <w:tcPr>
          <w:tcW w:w="430" w:type="dxa"/>
          <w:shd w:val="clear" w:color="auto" w:fill="ED7D31"/>
          <w:vAlign w:val="center"/>
        </w:tcPr>
        <w:p w14:paraId="50F030AF" w14:textId="3348B3E0" w:rsidR="00D0386F" w:rsidRPr="00A178F5" w:rsidRDefault="006A72A8">
          <w:pPr>
            <w:pBdr>
              <w:top w:val="nil"/>
              <w:left w:val="nil"/>
              <w:bottom w:val="nil"/>
              <w:right w:val="nil"/>
              <w:between w:val="nil"/>
            </w:pBdr>
            <w:tabs>
              <w:tab w:val="center" w:pos="4680"/>
              <w:tab w:val="right" w:pos="9360"/>
            </w:tabs>
            <w:jc w:val="center"/>
            <w:rPr>
              <w:rFonts w:ascii="Bookman Old Style" w:eastAsia="Bookman Old Style" w:hAnsi="Bookman Old Style" w:cs="Bookman Old Style"/>
              <w:color w:val="FFFFFF"/>
              <w:sz w:val="18"/>
              <w:szCs w:val="18"/>
            </w:rPr>
          </w:pPr>
          <w:r w:rsidRPr="00A178F5">
            <w:rPr>
              <w:rFonts w:ascii="Bookman Old Style" w:eastAsia="Bookman Old Style" w:hAnsi="Bookman Old Style" w:cs="Bookman Old Style"/>
              <w:color w:val="FFFFFF"/>
              <w:sz w:val="18"/>
              <w:szCs w:val="18"/>
            </w:rPr>
            <w:fldChar w:fldCharType="begin"/>
          </w:r>
          <w:r w:rsidRPr="00A178F5">
            <w:rPr>
              <w:rFonts w:ascii="Bookman Old Style" w:eastAsia="Bookman Old Style" w:hAnsi="Bookman Old Style" w:cs="Bookman Old Style"/>
              <w:color w:val="FFFFFF"/>
              <w:sz w:val="18"/>
              <w:szCs w:val="18"/>
            </w:rPr>
            <w:instrText>PAGE</w:instrText>
          </w:r>
          <w:r w:rsidRPr="00A178F5">
            <w:rPr>
              <w:rFonts w:ascii="Bookman Old Style" w:eastAsia="Bookman Old Style" w:hAnsi="Bookman Old Style" w:cs="Bookman Old Style"/>
              <w:color w:val="FFFFFF"/>
              <w:sz w:val="18"/>
              <w:szCs w:val="18"/>
            </w:rPr>
            <w:fldChar w:fldCharType="separate"/>
          </w:r>
          <w:r w:rsidR="00F64657" w:rsidRPr="00A178F5">
            <w:rPr>
              <w:rFonts w:ascii="Bookman Old Style" w:eastAsia="Bookman Old Style" w:hAnsi="Bookman Old Style" w:cs="Bookman Old Style"/>
              <w:color w:val="FFFFFF"/>
              <w:sz w:val="18"/>
              <w:szCs w:val="18"/>
            </w:rPr>
            <w:t>1</w:t>
          </w:r>
          <w:r w:rsidRPr="00A178F5">
            <w:rPr>
              <w:rFonts w:ascii="Bookman Old Style" w:eastAsia="Bookman Old Style" w:hAnsi="Bookman Old Style" w:cs="Bookman Old Style"/>
              <w:color w:val="FFFFFF"/>
              <w:sz w:val="18"/>
              <w:szCs w:val="18"/>
            </w:rPr>
            <w:fldChar w:fldCharType="end"/>
          </w:r>
        </w:p>
      </w:tc>
    </w:tr>
  </w:tbl>
  <w:p w14:paraId="7768112F" w14:textId="77777777" w:rsidR="00D0386F" w:rsidRPr="00A178F5" w:rsidRDefault="00D0386F">
    <w:pPr>
      <w:pBdr>
        <w:top w:val="nil"/>
        <w:left w:val="nil"/>
        <w:bottom w:val="nil"/>
        <w:right w:val="nil"/>
        <w:between w:val="nil"/>
      </w:pBdr>
      <w:tabs>
        <w:tab w:val="center" w:pos="4680"/>
        <w:tab w:val="right" w:pos="9360"/>
      </w:tabs>
      <w:rPr>
        <w:rFonts w:ascii="Bookman Old Style" w:eastAsia="Bookman Old Style" w:hAnsi="Bookman Old Style" w:cs="Bookman Old Style"/>
        <w:color w:val="000000"/>
        <w:sz w:val="18"/>
        <w:szCs w:val="18"/>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598DE34" w14:textId="77777777" w:rsidR="00D0386F" w:rsidRPr="00A178F5" w:rsidRDefault="00D0386F">
    <w:pPr>
      <w:pBdr>
        <w:top w:val="nil"/>
        <w:left w:val="nil"/>
        <w:bottom w:val="nil"/>
        <w:right w:val="nil"/>
        <w:between w:val="nil"/>
      </w:pBdr>
      <w:tabs>
        <w:tab w:val="center" w:pos="4680"/>
        <w:tab w:val="right" w:pos="9360"/>
      </w:tabs>
      <w:rPr>
        <w:rFonts w:cs="Calibri"/>
        <w:color w:val="00000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2D53DE6" w14:textId="77777777" w:rsidR="00D0386F" w:rsidRPr="00A178F5" w:rsidRDefault="00D0386F">
    <w:pPr>
      <w:widowControl w:val="0"/>
      <w:pBdr>
        <w:top w:val="nil"/>
        <w:left w:val="nil"/>
        <w:bottom w:val="nil"/>
        <w:right w:val="nil"/>
        <w:between w:val="nil"/>
      </w:pBdr>
      <w:spacing w:line="276" w:lineRule="auto"/>
      <w:rPr>
        <w:rFonts w:ascii="Bookman Old Style" w:eastAsia="Bookman Old Style" w:hAnsi="Bookman Old Style" w:cs="Bookman Old Style"/>
        <w:color w:val="000000"/>
        <w:sz w:val="18"/>
        <w:szCs w:val="18"/>
      </w:rPr>
    </w:pPr>
  </w:p>
  <w:tbl>
    <w:tblPr>
      <w:tblStyle w:val="a3"/>
      <w:tblW w:w="8597" w:type="dxa"/>
      <w:jc w:val="right"/>
      <w:tblLayout w:type="fixed"/>
      <w:tblLook w:val="0400" w:firstRow="0" w:lastRow="0" w:firstColumn="0" w:lastColumn="0" w:noHBand="0" w:noVBand="1"/>
    </w:tblPr>
    <w:tblGrid>
      <w:gridCol w:w="8167"/>
      <w:gridCol w:w="430"/>
    </w:tblGrid>
    <w:tr w:rsidR="00D0386F" w:rsidRPr="00A178F5" w14:paraId="05583BDD" w14:textId="77777777">
      <w:trPr>
        <w:jc w:val="right"/>
      </w:trPr>
      <w:tc>
        <w:tcPr>
          <w:tcW w:w="8167" w:type="dxa"/>
          <w:vAlign w:val="center"/>
        </w:tcPr>
        <w:p w14:paraId="09B471B5" w14:textId="77777777" w:rsidR="00D0386F" w:rsidRPr="00A178F5" w:rsidRDefault="006A72A8">
          <w:pPr>
            <w:pBdr>
              <w:top w:val="nil"/>
              <w:left w:val="nil"/>
              <w:bottom w:val="nil"/>
              <w:right w:val="nil"/>
              <w:between w:val="nil"/>
            </w:pBdr>
            <w:tabs>
              <w:tab w:val="center" w:pos="4680"/>
              <w:tab w:val="right" w:pos="9360"/>
            </w:tabs>
            <w:jc w:val="right"/>
            <w:rPr>
              <w:rFonts w:ascii="Bookman Old Style" w:eastAsia="Bookman Old Style" w:hAnsi="Bookman Old Style" w:cs="Bookman Old Style"/>
              <w:smallCaps/>
              <w:color w:val="000000"/>
              <w:sz w:val="18"/>
              <w:szCs w:val="18"/>
            </w:rPr>
          </w:pPr>
          <w:r w:rsidRPr="00A178F5">
            <w:rPr>
              <w:rFonts w:ascii="Bookman Old Style" w:eastAsia="Bookman Old Style" w:hAnsi="Bookman Old Style" w:cs="Bookman Old Style"/>
              <w:color w:val="000000"/>
              <w:sz w:val="18"/>
              <w:szCs w:val="18"/>
            </w:rPr>
            <w:t>https://jayapanguspress.penerbit.org/index.php/kamaya</w:t>
          </w:r>
        </w:p>
      </w:tc>
      <w:tc>
        <w:tcPr>
          <w:tcW w:w="430" w:type="dxa"/>
          <w:shd w:val="clear" w:color="auto" w:fill="ED7D31"/>
          <w:vAlign w:val="center"/>
        </w:tcPr>
        <w:p w14:paraId="6A7AD55D" w14:textId="07296328" w:rsidR="00D0386F" w:rsidRPr="00A178F5" w:rsidRDefault="006A72A8">
          <w:pPr>
            <w:pBdr>
              <w:top w:val="nil"/>
              <w:left w:val="nil"/>
              <w:bottom w:val="nil"/>
              <w:right w:val="nil"/>
              <w:between w:val="nil"/>
            </w:pBdr>
            <w:tabs>
              <w:tab w:val="center" w:pos="4680"/>
              <w:tab w:val="right" w:pos="9360"/>
            </w:tabs>
            <w:jc w:val="center"/>
            <w:rPr>
              <w:rFonts w:ascii="Bookman Old Style" w:eastAsia="Bookman Old Style" w:hAnsi="Bookman Old Style" w:cs="Bookman Old Style"/>
              <w:color w:val="FFFFFF"/>
              <w:sz w:val="18"/>
              <w:szCs w:val="18"/>
            </w:rPr>
          </w:pPr>
          <w:r w:rsidRPr="00A178F5">
            <w:rPr>
              <w:rFonts w:ascii="Bookman Old Style" w:eastAsia="Bookman Old Style" w:hAnsi="Bookman Old Style" w:cs="Bookman Old Style"/>
              <w:color w:val="FFFFFF"/>
              <w:sz w:val="18"/>
              <w:szCs w:val="18"/>
            </w:rPr>
            <w:fldChar w:fldCharType="begin"/>
          </w:r>
          <w:r w:rsidRPr="00A178F5">
            <w:rPr>
              <w:rFonts w:ascii="Bookman Old Style" w:eastAsia="Bookman Old Style" w:hAnsi="Bookman Old Style" w:cs="Bookman Old Style"/>
              <w:color w:val="FFFFFF"/>
              <w:sz w:val="18"/>
              <w:szCs w:val="18"/>
            </w:rPr>
            <w:instrText>PAGE</w:instrText>
          </w:r>
          <w:r w:rsidRPr="00A178F5">
            <w:rPr>
              <w:rFonts w:ascii="Bookman Old Style" w:eastAsia="Bookman Old Style" w:hAnsi="Bookman Old Style" w:cs="Bookman Old Style"/>
              <w:color w:val="FFFFFF"/>
              <w:sz w:val="18"/>
              <w:szCs w:val="18"/>
            </w:rPr>
            <w:fldChar w:fldCharType="separate"/>
          </w:r>
          <w:r w:rsidR="00F64657" w:rsidRPr="00A178F5">
            <w:rPr>
              <w:rFonts w:ascii="Bookman Old Style" w:eastAsia="Bookman Old Style" w:hAnsi="Bookman Old Style" w:cs="Bookman Old Style"/>
              <w:color w:val="FFFFFF"/>
              <w:sz w:val="18"/>
              <w:szCs w:val="18"/>
            </w:rPr>
            <w:t>3</w:t>
          </w:r>
          <w:r w:rsidRPr="00A178F5">
            <w:rPr>
              <w:rFonts w:ascii="Bookman Old Style" w:eastAsia="Bookman Old Style" w:hAnsi="Bookman Old Style" w:cs="Bookman Old Style"/>
              <w:color w:val="FFFFFF"/>
              <w:sz w:val="18"/>
              <w:szCs w:val="18"/>
            </w:rPr>
            <w:fldChar w:fldCharType="end"/>
          </w:r>
        </w:p>
      </w:tc>
    </w:tr>
  </w:tbl>
  <w:p w14:paraId="24FD300E" w14:textId="77777777" w:rsidR="00D0386F" w:rsidRPr="00A178F5" w:rsidRDefault="00D0386F">
    <w:pPr>
      <w:pBdr>
        <w:top w:val="nil"/>
        <w:left w:val="nil"/>
        <w:bottom w:val="nil"/>
        <w:right w:val="nil"/>
        <w:between w:val="nil"/>
      </w:pBdr>
      <w:tabs>
        <w:tab w:val="center" w:pos="4680"/>
        <w:tab w:val="right" w:pos="9360"/>
      </w:tabs>
      <w:rPr>
        <w:rFonts w:ascii="Bookman Old Style" w:eastAsia="Bookman Old Style" w:hAnsi="Bookman Old Style" w:cs="Bookman Old Style"/>
        <w:color w:val="000000"/>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2C558CC" w14:textId="77777777" w:rsidR="004607E6" w:rsidRPr="00A178F5" w:rsidRDefault="004607E6">
      <w:r w:rsidRPr="00A178F5">
        <w:separator/>
      </w:r>
    </w:p>
  </w:footnote>
  <w:footnote w:type="continuationSeparator" w:id="0">
    <w:p w14:paraId="0D5111AD" w14:textId="77777777" w:rsidR="004607E6" w:rsidRPr="00A178F5" w:rsidRDefault="004607E6">
      <w:r w:rsidRPr="00A178F5">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C1F238D" w14:textId="77777777" w:rsidR="00D0386F" w:rsidRPr="00A178F5" w:rsidRDefault="00D0386F">
    <w:pPr>
      <w:pBdr>
        <w:top w:val="nil"/>
        <w:left w:val="nil"/>
        <w:bottom w:val="nil"/>
        <w:right w:val="nil"/>
        <w:between w:val="nil"/>
      </w:pBdr>
      <w:tabs>
        <w:tab w:val="center" w:pos="4680"/>
        <w:tab w:val="right" w:pos="9360"/>
      </w:tabs>
      <w:rPr>
        <w:rFonts w:cs="Calibri"/>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387D83A" w14:textId="77777777" w:rsidR="00D0386F" w:rsidRPr="00A178F5" w:rsidRDefault="00D0386F">
    <w:pPr>
      <w:widowControl w:val="0"/>
      <w:pBdr>
        <w:top w:val="nil"/>
        <w:left w:val="nil"/>
        <w:bottom w:val="nil"/>
        <w:right w:val="nil"/>
        <w:between w:val="nil"/>
      </w:pBdr>
      <w:spacing w:line="276" w:lineRule="auto"/>
      <w:rPr>
        <w:rFonts w:ascii="Times New Roman" w:eastAsia="Times New Roman" w:hAnsi="Times New Roman" w:cs="Times New Roman"/>
        <w:sz w:val="24"/>
        <w:szCs w:val="24"/>
      </w:rPr>
    </w:pPr>
  </w:p>
  <w:tbl>
    <w:tblPr>
      <w:tblStyle w:val="a1"/>
      <w:tblW w:w="8175" w:type="dxa"/>
      <w:jc w:val="center"/>
      <w:tblBorders>
        <w:top w:val="nil"/>
        <w:left w:val="nil"/>
        <w:bottom w:val="single" w:sz="4" w:space="0" w:color="000000"/>
        <w:right w:val="nil"/>
        <w:insideH w:val="nil"/>
        <w:insideV w:val="nil"/>
      </w:tblBorders>
      <w:tblLayout w:type="fixed"/>
      <w:tblLook w:val="0400" w:firstRow="0" w:lastRow="0" w:firstColumn="0" w:lastColumn="0" w:noHBand="0" w:noVBand="1"/>
    </w:tblPr>
    <w:tblGrid>
      <w:gridCol w:w="3450"/>
      <w:gridCol w:w="1186"/>
      <w:gridCol w:w="3539"/>
    </w:tblGrid>
    <w:tr w:rsidR="00D0386F" w:rsidRPr="00A178F5" w14:paraId="0E599226" w14:textId="77777777">
      <w:trPr>
        <w:trHeight w:val="851"/>
        <w:jc w:val="center"/>
      </w:trPr>
      <w:tc>
        <w:tcPr>
          <w:tcW w:w="3450" w:type="dxa"/>
        </w:tcPr>
        <w:p w14:paraId="3D7F1E8F" w14:textId="77777777" w:rsidR="00D0386F" w:rsidRPr="00A178F5" w:rsidRDefault="00D0386F">
          <w:pPr>
            <w:tabs>
              <w:tab w:val="left" w:pos="1092"/>
              <w:tab w:val="right" w:pos="3649"/>
            </w:tabs>
            <w:ind w:left="-2"/>
            <w:rPr>
              <w:rFonts w:ascii="Bookman Old Style" w:eastAsia="Bookman Old Style" w:hAnsi="Bookman Old Style" w:cs="Bookman Old Style"/>
              <w:b/>
            </w:rPr>
          </w:pPr>
          <w:bookmarkStart w:id="1" w:name="_heading=h.gjdgxs" w:colFirst="0" w:colLast="0"/>
          <w:bookmarkEnd w:id="1"/>
        </w:p>
        <w:p w14:paraId="50C42698" w14:textId="77777777" w:rsidR="00D0386F" w:rsidRPr="00A178F5" w:rsidRDefault="006A72A8">
          <w:pPr>
            <w:tabs>
              <w:tab w:val="left" w:pos="1092"/>
              <w:tab w:val="right" w:pos="3649"/>
            </w:tabs>
            <w:ind w:hanging="2"/>
            <w:jc w:val="right"/>
            <w:rPr>
              <w:rFonts w:ascii="Bookman Old Style" w:eastAsia="Bookman Old Style" w:hAnsi="Bookman Old Style" w:cs="Bookman Old Style"/>
              <w:b/>
            </w:rPr>
          </w:pPr>
          <w:r w:rsidRPr="00A178F5">
            <w:rPr>
              <w:rFonts w:ascii="Bookman Old Style" w:eastAsia="Bookman Old Style" w:hAnsi="Bookman Old Style" w:cs="Bookman Old Style"/>
              <w:b/>
            </w:rPr>
            <w:t>Jayapangus Press</w:t>
          </w:r>
        </w:p>
        <w:p w14:paraId="10097C79" w14:textId="77777777" w:rsidR="00D0386F" w:rsidRPr="00A178F5" w:rsidRDefault="006A72A8">
          <w:pPr>
            <w:ind w:hanging="2"/>
            <w:jc w:val="right"/>
            <w:rPr>
              <w:rFonts w:ascii="Bookman Old Style" w:eastAsia="Bookman Old Style" w:hAnsi="Bookman Old Style" w:cs="Bookman Old Style"/>
            </w:rPr>
          </w:pPr>
          <w:r w:rsidRPr="00A178F5">
            <w:rPr>
              <w:rFonts w:ascii="Bookman Old Style" w:eastAsia="Bookman Old Style" w:hAnsi="Bookman Old Style" w:cs="Bookman Old Style"/>
            </w:rPr>
            <w:t xml:space="preserve">Kamaya: Jurnal Ilmu Agama </w:t>
          </w:r>
        </w:p>
      </w:tc>
      <w:tc>
        <w:tcPr>
          <w:tcW w:w="1186" w:type="dxa"/>
        </w:tcPr>
        <w:p w14:paraId="56F8ECF8" w14:textId="77777777" w:rsidR="00D0386F" w:rsidRPr="00A178F5" w:rsidRDefault="006A72A8">
          <w:pPr>
            <w:ind w:left="1" w:hanging="3"/>
            <w:jc w:val="center"/>
            <w:rPr>
              <w:rFonts w:ascii="Bookman Old Style" w:eastAsia="Bookman Old Style" w:hAnsi="Bookman Old Style" w:cs="Bookman Old Style"/>
              <w:b/>
            </w:rPr>
          </w:pPr>
          <w:r w:rsidRPr="00A178F5">
            <w:rPr>
              <w:rFonts w:ascii="Bookman Old Style" w:eastAsia="Bookman Old Style" w:hAnsi="Bookman Old Style" w:cs="Bookman Old Style"/>
              <w:b/>
              <w:noProof/>
            </w:rPr>
            <w:drawing>
              <wp:inline distT="0" distB="0" distL="0" distR="0" wp14:anchorId="0EF6FA32" wp14:editId="33E9079D">
                <wp:extent cx="642758" cy="525096"/>
                <wp:effectExtent l="0" t="0" r="0" b="0"/>
                <wp:docPr id="1421651079" name="image1.jpg" descr="Description: G:\Komputer LPM\LOGO JAYAPANGUS PRESS.jpg"/>
                <wp:cNvGraphicFramePr/>
                <a:graphic xmlns:a="http://schemas.openxmlformats.org/drawingml/2006/main">
                  <a:graphicData uri="http://schemas.openxmlformats.org/drawingml/2006/picture">
                    <pic:pic xmlns:pic="http://schemas.openxmlformats.org/drawingml/2006/picture">
                      <pic:nvPicPr>
                        <pic:cNvPr id="0" name="image1.jpg" descr="Description: G:\Komputer LPM\LOGO JAYAPANGUS PRESS.jpg"/>
                        <pic:cNvPicPr preferRelativeResize="0"/>
                      </pic:nvPicPr>
                      <pic:blipFill>
                        <a:blip r:embed="rId1"/>
                        <a:srcRect/>
                        <a:stretch>
                          <a:fillRect/>
                        </a:stretch>
                      </pic:blipFill>
                      <pic:spPr>
                        <a:xfrm>
                          <a:off x="0" y="0"/>
                          <a:ext cx="642758" cy="525096"/>
                        </a:xfrm>
                        <a:prstGeom prst="rect">
                          <a:avLst/>
                        </a:prstGeom>
                        <a:ln/>
                      </pic:spPr>
                    </pic:pic>
                  </a:graphicData>
                </a:graphic>
              </wp:inline>
            </w:drawing>
          </w:r>
        </w:p>
      </w:tc>
      <w:tc>
        <w:tcPr>
          <w:tcW w:w="3539" w:type="dxa"/>
        </w:tcPr>
        <w:p w14:paraId="26A7DD15" w14:textId="77777777" w:rsidR="00D0386F" w:rsidRPr="00A178F5" w:rsidRDefault="00D0386F">
          <w:pPr>
            <w:tabs>
              <w:tab w:val="left" w:pos="1092"/>
              <w:tab w:val="right" w:pos="3649"/>
            </w:tabs>
            <w:ind w:hanging="2"/>
            <w:rPr>
              <w:rFonts w:ascii="Bookman Old Style" w:eastAsia="Bookman Old Style" w:hAnsi="Bookman Old Style" w:cs="Bookman Old Style"/>
            </w:rPr>
          </w:pPr>
        </w:p>
        <w:p w14:paraId="10D93331" w14:textId="77777777" w:rsidR="00D0386F" w:rsidRPr="00A178F5" w:rsidRDefault="006A72A8">
          <w:pPr>
            <w:tabs>
              <w:tab w:val="left" w:pos="1092"/>
              <w:tab w:val="right" w:pos="3649"/>
            </w:tabs>
            <w:ind w:hanging="2"/>
            <w:rPr>
              <w:rFonts w:ascii="Bookman Old Style" w:eastAsia="Bookman Old Style" w:hAnsi="Bookman Old Style" w:cs="Bookman Old Style"/>
              <w:b/>
            </w:rPr>
          </w:pPr>
          <w:r w:rsidRPr="00A178F5">
            <w:rPr>
              <w:rFonts w:ascii="Bookman Old Style" w:eastAsia="Bookman Old Style" w:hAnsi="Bookman Old Style" w:cs="Bookman Old Style"/>
              <w:b/>
            </w:rPr>
            <w:t>Volume x Nomor x (2025)</w:t>
          </w:r>
        </w:p>
        <w:p w14:paraId="778D99FE" w14:textId="77777777" w:rsidR="00D0386F" w:rsidRPr="00A178F5" w:rsidRDefault="006A72A8">
          <w:pPr>
            <w:tabs>
              <w:tab w:val="left" w:pos="1092"/>
              <w:tab w:val="right" w:pos="3649"/>
            </w:tabs>
            <w:ind w:hanging="2"/>
            <w:rPr>
              <w:rFonts w:ascii="Bookman Old Style" w:eastAsia="Bookman Old Style" w:hAnsi="Bookman Old Style" w:cs="Bookman Old Style"/>
            </w:rPr>
          </w:pPr>
          <w:r w:rsidRPr="00A178F5">
            <w:rPr>
              <w:rFonts w:ascii="Bookman Old Style" w:eastAsia="Bookman Old Style" w:hAnsi="Bookman Old Style" w:cs="Bookman Old Style"/>
            </w:rPr>
            <w:t>ISSN : 2615-0883 (Media Online)</w:t>
          </w:r>
        </w:p>
      </w:tc>
    </w:tr>
  </w:tbl>
  <w:p w14:paraId="1D486C70" w14:textId="77777777" w:rsidR="00D0386F" w:rsidRPr="00A178F5" w:rsidRDefault="00D0386F">
    <w:pPr>
      <w:pBdr>
        <w:top w:val="nil"/>
        <w:left w:val="nil"/>
        <w:bottom w:val="nil"/>
        <w:right w:val="nil"/>
        <w:between w:val="nil"/>
      </w:pBdr>
      <w:tabs>
        <w:tab w:val="center" w:pos="4680"/>
        <w:tab w:val="right" w:pos="9360"/>
      </w:tabs>
      <w:rPr>
        <w:rFonts w:ascii="Bookman Old Style" w:eastAsia="Bookman Old Style" w:hAnsi="Bookman Old Style" w:cs="Bookman Old Style"/>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BCB956E" w14:textId="77777777" w:rsidR="00D0386F" w:rsidRPr="00A178F5" w:rsidRDefault="00D0386F">
    <w:pPr>
      <w:pBdr>
        <w:top w:val="nil"/>
        <w:left w:val="nil"/>
        <w:bottom w:val="nil"/>
        <w:right w:val="nil"/>
        <w:between w:val="nil"/>
      </w:pBdr>
      <w:tabs>
        <w:tab w:val="center" w:pos="4680"/>
        <w:tab w:val="right" w:pos="9360"/>
      </w:tabs>
      <w:rPr>
        <w:rFonts w:cs="Calibri"/>
        <w:color w:val="000000"/>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44BC0DA" w14:textId="77777777" w:rsidR="00D0386F" w:rsidRPr="00A178F5" w:rsidRDefault="00D0386F">
    <w:pPr>
      <w:pBdr>
        <w:top w:val="nil"/>
        <w:left w:val="nil"/>
        <w:bottom w:val="nil"/>
        <w:right w:val="nil"/>
        <w:between w:val="nil"/>
      </w:pBdr>
      <w:tabs>
        <w:tab w:val="center" w:pos="4680"/>
        <w:tab w:val="right" w:pos="9360"/>
      </w:tabs>
      <w:rPr>
        <w:rFonts w:cs="Calibri"/>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45A3FE6"/>
    <w:multiLevelType w:val="hybridMultilevel"/>
    <w:tmpl w:val="488C90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1B668AC"/>
    <w:multiLevelType w:val="hybridMultilevel"/>
    <w:tmpl w:val="DE1426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108499217">
    <w:abstractNumId w:val="0"/>
  </w:num>
  <w:num w:numId="2" w16cid:durableId="9602600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0386F"/>
    <w:rsid w:val="00001AA8"/>
    <w:rsid w:val="00005E69"/>
    <w:rsid w:val="00007C99"/>
    <w:rsid w:val="000124B2"/>
    <w:rsid w:val="00013A22"/>
    <w:rsid w:val="00017055"/>
    <w:rsid w:val="0002217B"/>
    <w:rsid w:val="00025732"/>
    <w:rsid w:val="00025CA5"/>
    <w:rsid w:val="00025D66"/>
    <w:rsid w:val="0002723B"/>
    <w:rsid w:val="00047360"/>
    <w:rsid w:val="00052C81"/>
    <w:rsid w:val="00055A9A"/>
    <w:rsid w:val="000619DB"/>
    <w:rsid w:val="00080FC3"/>
    <w:rsid w:val="00082A72"/>
    <w:rsid w:val="00083EB7"/>
    <w:rsid w:val="0008547A"/>
    <w:rsid w:val="00091583"/>
    <w:rsid w:val="000B3BAC"/>
    <w:rsid w:val="000B7F6F"/>
    <w:rsid w:val="000C0E83"/>
    <w:rsid w:val="000D08D0"/>
    <w:rsid w:val="000D1D9E"/>
    <w:rsid w:val="000D6114"/>
    <w:rsid w:val="000E429C"/>
    <w:rsid w:val="000E52EE"/>
    <w:rsid w:val="00110541"/>
    <w:rsid w:val="00116FBC"/>
    <w:rsid w:val="00126584"/>
    <w:rsid w:val="00131D09"/>
    <w:rsid w:val="001341A8"/>
    <w:rsid w:val="001421DD"/>
    <w:rsid w:val="00147F1D"/>
    <w:rsid w:val="00153DFC"/>
    <w:rsid w:val="001553FF"/>
    <w:rsid w:val="0016007F"/>
    <w:rsid w:val="001635C7"/>
    <w:rsid w:val="00167E75"/>
    <w:rsid w:val="00185DC2"/>
    <w:rsid w:val="001B39C7"/>
    <w:rsid w:val="001C1274"/>
    <w:rsid w:val="001C2E75"/>
    <w:rsid w:val="001C5A07"/>
    <w:rsid w:val="001D047A"/>
    <w:rsid w:val="001E2B8F"/>
    <w:rsid w:val="001F1D74"/>
    <w:rsid w:val="001F2B1C"/>
    <w:rsid w:val="002015D2"/>
    <w:rsid w:val="0020531A"/>
    <w:rsid w:val="00206502"/>
    <w:rsid w:val="002073F5"/>
    <w:rsid w:val="00213884"/>
    <w:rsid w:val="00214318"/>
    <w:rsid w:val="00216304"/>
    <w:rsid w:val="00225AAC"/>
    <w:rsid w:val="002365A8"/>
    <w:rsid w:val="00244E19"/>
    <w:rsid w:val="00252C3B"/>
    <w:rsid w:val="002A3416"/>
    <w:rsid w:val="002B5C23"/>
    <w:rsid w:val="002B621C"/>
    <w:rsid w:val="002C08CC"/>
    <w:rsid w:val="002D16B7"/>
    <w:rsid w:val="002F5A14"/>
    <w:rsid w:val="0030260B"/>
    <w:rsid w:val="00304E8A"/>
    <w:rsid w:val="003147B4"/>
    <w:rsid w:val="003152E1"/>
    <w:rsid w:val="00317F05"/>
    <w:rsid w:val="003252AE"/>
    <w:rsid w:val="00325F60"/>
    <w:rsid w:val="0032708B"/>
    <w:rsid w:val="00331F0F"/>
    <w:rsid w:val="00335734"/>
    <w:rsid w:val="003362B2"/>
    <w:rsid w:val="003364DC"/>
    <w:rsid w:val="003427DF"/>
    <w:rsid w:val="00347270"/>
    <w:rsid w:val="0035146B"/>
    <w:rsid w:val="003535A1"/>
    <w:rsid w:val="003551F9"/>
    <w:rsid w:val="003636E5"/>
    <w:rsid w:val="0036557D"/>
    <w:rsid w:val="00373A55"/>
    <w:rsid w:val="00380B9D"/>
    <w:rsid w:val="00381860"/>
    <w:rsid w:val="00383EB0"/>
    <w:rsid w:val="00384A05"/>
    <w:rsid w:val="00385D9C"/>
    <w:rsid w:val="00387EDD"/>
    <w:rsid w:val="00395EEB"/>
    <w:rsid w:val="00396FA6"/>
    <w:rsid w:val="003A030A"/>
    <w:rsid w:val="003A1380"/>
    <w:rsid w:val="003A4559"/>
    <w:rsid w:val="003A4A94"/>
    <w:rsid w:val="003B18A6"/>
    <w:rsid w:val="003B557C"/>
    <w:rsid w:val="003B6066"/>
    <w:rsid w:val="003C03D0"/>
    <w:rsid w:val="003D0E42"/>
    <w:rsid w:val="003D2528"/>
    <w:rsid w:val="003E0604"/>
    <w:rsid w:val="003F0B27"/>
    <w:rsid w:val="00403DE3"/>
    <w:rsid w:val="0041421A"/>
    <w:rsid w:val="00416AB6"/>
    <w:rsid w:val="00424BBD"/>
    <w:rsid w:val="00425108"/>
    <w:rsid w:val="00427C10"/>
    <w:rsid w:val="004326A2"/>
    <w:rsid w:val="00436409"/>
    <w:rsid w:val="00436F51"/>
    <w:rsid w:val="00443219"/>
    <w:rsid w:val="004448E7"/>
    <w:rsid w:val="00445948"/>
    <w:rsid w:val="0044610F"/>
    <w:rsid w:val="004607E6"/>
    <w:rsid w:val="004659CD"/>
    <w:rsid w:val="00476FCD"/>
    <w:rsid w:val="0048477F"/>
    <w:rsid w:val="004861E0"/>
    <w:rsid w:val="004A2285"/>
    <w:rsid w:val="004A4C2F"/>
    <w:rsid w:val="004A4D9A"/>
    <w:rsid w:val="004A6111"/>
    <w:rsid w:val="004A670E"/>
    <w:rsid w:val="004A68CD"/>
    <w:rsid w:val="004B2DA3"/>
    <w:rsid w:val="004B33BD"/>
    <w:rsid w:val="004B4F1E"/>
    <w:rsid w:val="004B51BD"/>
    <w:rsid w:val="004C2F40"/>
    <w:rsid w:val="004C36A4"/>
    <w:rsid w:val="004C3D48"/>
    <w:rsid w:val="004C4696"/>
    <w:rsid w:val="004D27B0"/>
    <w:rsid w:val="004D395E"/>
    <w:rsid w:val="004E6F15"/>
    <w:rsid w:val="00500F63"/>
    <w:rsid w:val="00504035"/>
    <w:rsid w:val="0050499F"/>
    <w:rsid w:val="00517884"/>
    <w:rsid w:val="005244E6"/>
    <w:rsid w:val="0053038F"/>
    <w:rsid w:val="005337AA"/>
    <w:rsid w:val="00553A01"/>
    <w:rsid w:val="00563371"/>
    <w:rsid w:val="00565450"/>
    <w:rsid w:val="00571203"/>
    <w:rsid w:val="005746E4"/>
    <w:rsid w:val="00577AEA"/>
    <w:rsid w:val="005815F2"/>
    <w:rsid w:val="00584682"/>
    <w:rsid w:val="00585341"/>
    <w:rsid w:val="005902C0"/>
    <w:rsid w:val="005928DD"/>
    <w:rsid w:val="00593710"/>
    <w:rsid w:val="005A3E56"/>
    <w:rsid w:val="005A7120"/>
    <w:rsid w:val="005B1096"/>
    <w:rsid w:val="005B1181"/>
    <w:rsid w:val="005B75FF"/>
    <w:rsid w:val="005C0D6E"/>
    <w:rsid w:val="005D4B9E"/>
    <w:rsid w:val="005E4693"/>
    <w:rsid w:val="005E7325"/>
    <w:rsid w:val="005F4E12"/>
    <w:rsid w:val="006018AE"/>
    <w:rsid w:val="00603DF6"/>
    <w:rsid w:val="0061250A"/>
    <w:rsid w:val="00635234"/>
    <w:rsid w:val="00636067"/>
    <w:rsid w:val="0064130C"/>
    <w:rsid w:val="006425C8"/>
    <w:rsid w:val="006449B4"/>
    <w:rsid w:val="006468DF"/>
    <w:rsid w:val="006518B3"/>
    <w:rsid w:val="00664AD2"/>
    <w:rsid w:val="00672A67"/>
    <w:rsid w:val="00685DDF"/>
    <w:rsid w:val="006963BF"/>
    <w:rsid w:val="006A69F2"/>
    <w:rsid w:val="006A72A8"/>
    <w:rsid w:val="006C19FC"/>
    <w:rsid w:val="006D09F0"/>
    <w:rsid w:val="006D15DF"/>
    <w:rsid w:val="006D31F8"/>
    <w:rsid w:val="006D4D47"/>
    <w:rsid w:val="006E2898"/>
    <w:rsid w:val="006F569F"/>
    <w:rsid w:val="006F6F88"/>
    <w:rsid w:val="007115A7"/>
    <w:rsid w:val="00714746"/>
    <w:rsid w:val="00714F3A"/>
    <w:rsid w:val="00725794"/>
    <w:rsid w:val="0072602B"/>
    <w:rsid w:val="00726F2B"/>
    <w:rsid w:val="00733DD8"/>
    <w:rsid w:val="007452F8"/>
    <w:rsid w:val="007458D1"/>
    <w:rsid w:val="00757ED7"/>
    <w:rsid w:val="00760D23"/>
    <w:rsid w:val="00780107"/>
    <w:rsid w:val="00780612"/>
    <w:rsid w:val="00784A3B"/>
    <w:rsid w:val="007859EE"/>
    <w:rsid w:val="0079465E"/>
    <w:rsid w:val="007A1A01"/>
    <w:rsid w:val="007A2294"/>
    <w:rsid w:val="007A672A"/>
    <w:rsid w:val="007B2F9F"/>
    <w:rsid w:val="007B4BF2"/>
    <w:rsid w:val="007B7899"/>
    <w:rsid w:val="007B7BCF"/>
    <w:rsid w:val="007C424B"/>
    <w:rsid w:val="007F4944"/>
    <w:rsid w:val="0080123E"/>
    <w:rsid w:val="008047D9"/>
    <w:rsid w:val="00817178"/>
    <w:rsid w:val="00817645"/>
    <w:rsid w:val="008416AC"/>
    <w:rsid w:val="00844B66"/>
    <w:rsid w:val="008452DF"/>
    <w:rsid w:val="0085277C"/>
    <w:rsid w:val="008655B3"/>
    <w:rsid w:val="00866E8C"/>
    <w:rsid w:val="008677C0"/>
    <w:rsid w:val="0087416C"/>
    <w:rsid w:val="00895A70"/>
    <w:rsid w:val="008B1EDD"/>
    <w:rsid w:val="008B3508"/>
    <w:rsid w:val="008B38D3"/>
    <w:rsid w:val="008B50E8"/>
    <w:rsid w:val="008C1AD4"/>
    <w:rsid w:val="008C1F19"/>
    <w:rsid w:val="008C39CB"/>
    <w:rsid w:val="008D5E10"/>
    <w:rsid w:val="008F15C8"/>
    <w:rsid w:val="008F50CD"/>
    <w:rsid w:val="008F7A07"/>
    <w:rsid w:val="00904303"/>
    <w:rsid w:val="00904EAE"/>
    <w:rsid w:val="00905238"/>
    <w:rsid w:val="00920CC4"/>
    <w:rsid w:val="00926705"/>
    <w:rsid w:val="00927E0F"/>
    <w:rsid w:val="00931557"/>
    <w:rsid w:val="0093639E"/>
    <w:rsid w:val="00953D8B"/>
    <w:rsid w:val="00955794"/>
    <w:rsid w:val="00960806"/>
    <w:rsid w:val="009638D0"/>
    <w:rsid w:val="00973554"/>
    <w:rsid w:val="009771F7"/>
    <w:rsid w:val="009801F4"/>
    <w:rsid w:val="00993609"/>
    <w:rsid w:val="009A56C2"/>
    <w:rsid w:val="009B0360"/>
    <w:rsid w:val="009B2303"/>
    <w:rsid w:val="009E162C"/>
    <w:rsid w:val="009F385A"/>
    <w:rsid w:val="00A019E4"/>
    <w:rsid w:val="00A01D7E"/>
    <w:rsid w:val="00A02684"/>
    <w:rsid w:val="00A02ADF"/>
    <w:rsid w:val="00A034F5"/>
    <w:rsid w:val="00A054FC"/>
    <w:rsid w:val="00A11C6D"/>
    <w:rsid w:val="00A178F5"/>
    <w:rsid w:val="00A17C81"/>
    <w:rsid w:val="00A24C1A"/>
    <w:rsid w:val="00A378F0"/>
    <w:rsid w:val="00A42BDF"/>
    <w:rsid w:val="00A4576A"/>
    <w:rsid w:val="00A55101"/>
    <w:rsid w:val="00A60AC8"/>
    <w:rsid w:val="00A7570D"/>
    <w:rsid w:val="00A75B7B"/>
    <w:rsid w:val="00A7699D"/>
    <w:rsid w:val="00A92AA4"/>
    <w:rsid w:val="00AA7A60"/>
    <w:rsid w:val="00AB2F22"/>
    <w:rsid w:val="00AB40AE"/>
    <w:rsid w:val="00AC013B"/>
    <w:rsid w:val="00AC106B"/>
    <w:rsid w:val="00AC594F"/>
    <w:rsid w:val="00AE197A"/>
    <w:rsid w:val="00B115C9"/>
    <w:rsid w:val="00B123D6"/>
    <w:rsid w:val="00B13612"/>
    <w:rsid w:val="00B20765"/>
    <w:rsid w:val="00B2603F"/>
    <w:rsid w:val="00B27FC7"/>
    <w:rsid w:val="00B3067D"/>
    <w:rsid w:val="00B34738"/>
    <w:rsid w:val="00B37C20"/>
    <w:rsid w:val="00B416B2"/>
    <w:rsid w:val="00B50267"/>
    <w:rsid w:val="00B547F6"/>
    <w:rsid w:val="00B6491E"/>
    <w:rsid w:val="00B65970"/>
    <w:rsid w:val="00B828A0"/>
    <w:rsid w:val="00B91BDA"/>
    <w:rsid w:val="00B92230"/>
    <w:rsid w:val="00B94AC0"/>
    <w:rsid w:val="00B952F9"/>
    <w:rsid w:val="00BA2A82"/>
    <w:rsid w:val="00BB1B4D"/>
    <w:rsid w:val="00BB24AC"/>
    <w:rsid w:val="00BC7BC2"/>
    <w:rsid w:val="00BD5277"/>
    <w:rsid w:val="00BD7832"/>
    <w:rsid w:val="00BE089C"/>
    <w:rsid w:val="00BE0CBB"/>
    <w:rsid w:val="00BE452B"/>
    <w:rsid w:val="00BE5461"/>
    <w:rsid w:val="00BE702F"/>
    <w:rsid w:val="00C06B77"/>
    <w:rsid w:val="00C11E43"/>
    <w:rsid w:val="00C17B28"/>
    <w:rsid w:val="00C209D2"/>
    <w:rsid w:val="00C31B01"/>
    <w:rsid w:val="00C32A2C"/>
    <w:rsid w:val="00C42C72"/>
    <w:rsid w:val="00C5225E"/>
    <w:rsid w:val="00C62BC8"/>
    <w:rsid w:val="00C6425E"/>
    <w:rsid w:val="00C70683"/>
    <w:rsid w:val="00C72ED5"/>
    <w:rsid w:val="00C80DE5"/>
    <w:rsid w:val="00C832C6"/>
    <w:rsid w:val="00C8345B"/>
    <w:rsid w:val="00C90F07"/>
    <w:rsid w:val="00C965A0"/>
    <w:rsid w:val="00CA123F"/>
    <w:rsid w:val="00CA3198"/>
    <w:rsid w:val="00CA4EB1"/>
    <w:rsid w:val="00CA52D1"/>
    <w:rsid w:val="00CA7FE0"/>
    <w:rsid w:val="00CB4B71"/>
    <w:rsid w:val="00CB597E"/>
    <w:rsid w:val="00CC4881"/>
    <w:rsid w:val="00CD108F"/>
    <w:rsid w:val="00CE77F3"/>
    <w:rsid w:val="00CF2668"/>
    <w:rsid w:val="00D01BB7"/>
    <w:rsid w:val="00D03626"/>
    <w:rsid w:val="00D0386F"/>
    <w:rsid w:val="00D14D90"/>
    <w:rsid w:val="00D32EC4"/>
    <w:rsid w:val="00D342D3"/>
    <w:rsid w:val="00D419EB"/>
    <w:rsid w:val="00D44887"/>
    <w:rsid w:val="00D473D5"/>
    <w:rsid w:val="00D56947"/>
    <w:rsid w:val="00D601D2"/>
    <w:rsid w:val="00D63540"/>
    <w:rsid w:val="00D73C91"/>
    <w:rsid w:val="00D8528F"/>
    <w:rsid w:val="00D87880"/>
    <w:rsid w:val="00D909DC"/>
    <w:rsid w:val="00D93576"/>
    <w:rsid w:val="00DB0E02"/>
    <w:rsid w:val="00DC508E"/>
    <w:rsid w:val="00DD44F0"/>
    <w:rsid w:val="00DE1479"/>
    <w:rsid w:val="00DF1543"/>
    <w:rsid w:val="00DF7A1B"/>
    <w:rsid w:val="00E161DB"/>
    <w:rsid w:val="00E20F5F"/>
    <w:rsid w:val="00E21783"/>
    <w:rsid w:val="00E25A62"/>
    <w:rsid w:val="00E32702"/>
    <w:rsid w:val="00E33947"/>
    <w:rsid w:val="00E4117A"/>
    <w:rsid w:val="00E54329"/>
    <w:rsid w:val="00E63CA0"/>
    <w:rsid w:val="00E64139"/>
    <w:rsid w:val="00E67C0E"/>
    <w:rsid w:val="00E70DAB"/>
    <w:rsid w:val="00E71263"/>
    <w:rsid w:val="00E74493"/>
    <w:rsid w:val="00E75C0E"/>
    <w:rsid w:val="00E7648D"/>
    <w:rsid w:val="00E83D3E"/>
    <w:rsid w:val="00E925A6"/>
    <w:rsid w:val="00EA0E84"/>
    <w:rsid w:val="00EA4C4A"/>
    <w:rsid w:val="00ED5CD5"/>
    <w:rsid w:val="00EE321A"/>
    <w:rsid w:val="00EE3EC3"/>
    <w:rsid w:val="00EE78BF"/>
    <w:rsid w:val="00F03767"/>
    <w:rsid w:val="00F23719"/>
    <w:rsid w:val="00F31EEF"/>
    <w:rsid w:val="00F37080"/>
    <w:rsid w:val="00F40A7E"/>
    <w:rsid w:val="00F467C4"/>
    <w:rsid w:val="00F47ADC"/>
    <w:rsid w:val="00F56C52"/>
    <w:rsid w:val="00F56FA7"/>
    <w:rsid w:val="00F600D8"/>
    <w:rsid w:val="00F62016"/>
    <w:rsid w:val="00F62DD4"/>
    <w:rsid w:val="00F63028"/>
    <w:rsid w:val="00F64657"/>
    <w:rsid w:val="00F83ED6"/>
    <w:rsid w:val="00F93264"/>
    <w:rsid w:val="00F95754"/>
    <w:rsid w:val="00F963D4"/>
    <w:rsid w:val="00FA5822"/>
    <w:rsid w:val="00FA6DB9"/>
    <w:rsid w:val="00FB033F"/>
    <w:rsid w:val="00FB6219"/>
    <w:rsid w:val="00FB72D1"/>
    <w:rsid w:val="00FC6834"/>
    <w:rsid w:val="00FD09AD"/>
    <w:rsid w:val="00FD2F65"/>
    <w:rsid w:val="00FD3CC2"/>
    <w:rsid w:val="00FF79F0"/>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8B088D"/>
  <w15:docId w15:val="{FA3ADC3A-F8BC-DC40-B4FD-6B9B0C1E31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lang w:val="en-US" w:eastAsia="id-ID"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4874"/>
    <w:rPr>
      <w:rFonts w:cs="Arial"/>
      <w:lang w:val="id-ID"/>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uiPriority w:val="10"/>
    <w:qFormat/>
    <w:pPr>
      <w:keepNext/>
      <w:keepLines/>
      <w:spacing w:before="480" w:after="120"/>
    </w:pPr>
    <w:rPr>
      <w:b/>
      <w:sz w:val="72"/>
      <w:szCs w:val="72"/>
    </w:rPr>
  </w:style>
  <w:style w:type="table" w:styleId="TableGrid">
    <w:name w:val="Table Grid"/>
    <w:basedOn w:val="TableNormal"/>
    <w:uiPriority w:val="59"/>
    <w:rsid w:val="008E4874"/>
    <w:rPr>
      <w:rFonts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E4874"/>
    <w:pPr>
      <w:tabs>
        <w:tab w:val="center" w:pos="4680"/>
        <w:tab w:val="right" w:pos="9360"/>
      </w:tabs>
    </w:pPr>
  </w:style>
  <w:style w:type="character" w:customStyle="1" w:styleId="HeaderChar">
    <w:name w:val="Header Char"/>
    <w:basedOn w:val="DefaultParagraphFont"/>
    <w:link w:val="Header"/>
    <w:uiPriority w:val="99"/>
    <w:rsid w:val="008E4874"/>
    <w:rPr>
      <w:rFonts w:ascii="Calibri" w:eastAsia="Calibri" w:hAnsi="Calibri" w:cs="Arial"/>
      <w:sz w:val="20"/>
      <w:szCs w:val="20"/>
    </w:rPr>
  </w:style>
  <w:style w:type="paragraph" w:styleId="Footer">
    <w:name w:val="footer"/>
    <w:basedOn w:val="Normal"/>
    <w:link w:val="FooterChar"/>
    <w:uiPriority w:val="99"/>
    <w:unhideWhenUsed/>
    <w:rsid w:val="008E4874"/>
    <w:pPr>
      <w:tabs>
        <w:tab w:val="center" w:pos="4680"/>
        <w:tab w:val="right" w:pos="9360"/>
      </w:tabs>
    </w:pPr>
  </w:style>
  <w:style w:type="character" w:customStyle="1" w:styleId="FooterChar">
    <w:name w:val="Footer Char"/>
    <w:basedOn w:val="DefaultParagraphFont"/>
    <w:link w:val="Footer"/>
    <w:uiPriority w:val="99"/>
    <w:rsid w:val="008E4874"/>
    <w:rPr>
      <w:rFonts w:ascii="Calibri" w:eastAsia="Calibri" w:hAnsi="Calibri" w:cs="Arial"/>
      <w:sz w:val="20"/>
      <w:szCs w:val="20"/>
    </w:rPr>
  </w:style>
  <w:style w:type="character" w:styleId="LineNumber">
    <w:name w:val="line number"/>
    <w:basedOn w:val="DefaultParagraphFont"/>
    <w:uiPriority w:val="99"/>
    <w:semiHidden/>
    <w:unhideWhenUsed/>
    <w:rsid w:val="008956DF"/>
  </w:style>
  <w:style w:type="character" w:customStyle="1" w:styleId="hgkelc">
    <w:name w:val="hgkelc"/>
    <w:basedOn w:val="DefaultParagraphFont"/>
    <w:rsid w:val="00A27673"/>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Pr>
  </w:style>
  <w:style w:type="table" w:customStyle="1" w:styleId="a2">
    <w:basedOn w:val="TableNormal"/>
    <w:tblPr>
      <w:tblStyleRowBandSize w:val="1"/>
      <w:tblStyleColBandSize w:val="1"/>
      <w:tblCellMar>
        <w:top w:w="115" w:type="dxa"/>
        <w:left w:w="115" w:type="dxa"/>
        <w:bottom w:w="115" w:type="dxa"/>
        <w:right w:w="115" w:type="dxa"/>
      </w:tblCellMar>
    </w:tblPr>
  </w:style>
  <w:style w:type="table" w:customStyle="1" w:styleId="a3">
    <w:basedOn w:val="TableNormal"/>
    <w:tblPr>
      <w:tblStyleRowBandSize w:val="1"/>
      <w:tblStyleColBandSize w:val="1"/>
      <w:tblCellMar>
        <w:top w:w="115" w:type="dxa"/>
        <w:left w:w="115" w:type="dxa"/>
        <w:bottom w:w="115" w:type="dxa"/>
        <w:right w:w="115" w:type="dxa"/>
      </w:tblCellMar>
    </w:tblPr>
  </w:style>
  <w:style w:type="paragraph" w:styleId="ListParagraph">
    <w:name w:val="List Paragraph"/>
    <w:basedOn w:val="Normal"/>
    <w:uiPriority w:val="34"/>
    <w:qFormat/>
    <w:rsid w:val="000C0E83"/>
    <w:pPr>
      <w:ind w:left="720"/>
      <w:contextualSpacing/>
    </w:pPr>
  </w:style>
  <w:style w:type="paragraph" w:styleId="FootnoteText">
    <w:name w:val="footnote text"/>
    <w:basedOn w:val="Normal"/>
    <w:link w:val="FootnoteTextChar"/>
    <w:uiPriority w:val="99"/>
    <w:unhideWhenUsed/>
    <w:rsid w:val="00F83ED6"/>
    <w:rPr>
      <w:rFonts w:asciiTheme="minorHAnsi" w:eastAsiaTheme="minorHAnsi" w:hAnsiTheme="minorHAnsi" w:cstheme="minorBidi"/>
      <w:kern w:val="2"/>
      <w:lang w:eastAsia="en-US"/>
      <w14:ligatures w14:val="standardContextual"/>
    </w:rPr>
  </w:style>
  <w:style w:type="character" w:customStyle="1" w:styleId="FootnoteTextChar">
    <w:name w:val="Footnote Text Char"/>
    <w:basedOn w:val="DefaultParagraphFont"/>
    <w:link w:val="FootnoteText"/>
    <w:uiPriority w:val="99"/>
    <w:rsid w:val="00F83ED6"/>
    <w:rPr>
      <w:rFonts w:asciiTheme="minorHAnsi" w:eastAsiaTheme="minorHAnsi" w:hAnsiTheme="minorHAnsi" w:cstheme="minorBidi"/>
      <w:kern w:val="2"/>
      <w:lang w:val="id-ID" w:eastAsia="en-US"/>
      <w14:ligatures w14:val="standardContextual"/>
    </w:rPr>
  </w:style>
  <w:style w:type="character" w:styleId="FootnoteReference">
    <w:name w:val="footnote reference"/>
    <w:basedOn w:val="DefaultParagraphFont"/>
    <w:uiPriority w:val="99"/>
    <w:semiHidden/>
    <w:unhideWhenUsed/>
    <w:rsid w:val="00F83ED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841742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eader" Target="header4.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7uByX36tO8+0gqum5lRCSmYFLhQ==">CgMxLjAyCWguMzBqMHpsbDIIaC5namRneHM4AHIhMVBwX2xGb2NUQ2xReWZjUG51R2VtSVlpNzVTU256d0ty</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FA800915-03A3-450B-8794-16C49FB5FD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427</TotalTime>
  <Pages>12</Pages>
  <Words>12799</Words>
  <Characters>72958</Characters>
  <Application>Microsoft Office Word</Application>
  <DocSecurity>0</DocSecurity>
  <Lines>607</Lines>
  <Paragraphs>171</Paragraphs>
  <ScaleCrop>false</ScaleCrop>
  <Company/>
  <LinksUpToDate>false</LinksUpToDate>
  <CharactersWithSpaces>85586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https://jayapanguspress.penerbit.org/index.php/kamaya</dc:creator>
  <cp:lastModifiedBy>Azka Faqih</cp:lastModifiedBy>
  <cp:revision>408</cp:revision>
  <dcterms:created xsi:type="dcterms:W3CDTF">2025-06-02T06:25:00Z</dcterms:created>
  <dcterms:modified xsi:type="dcterms:W3CDTF">2025-07-09T02:03:00Z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Citation Style_1">
    <vt:lpwstr>http://www.zotero.org/styles/american-sociological-association</vt:lpwstr>
  </property>
  <property fmtid="{D5CDD505-2E9C-101B-9397-08002B2CF9AE}" pid="4" name="Mendeley Unique User Id_1">
    <vt:lpwstr>82d27941-d371-33a5-a5f6-f1def746d628</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 11th edition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7th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 6th/7th edition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17th edition (author-date)</vt:lpwstr>
  </property>
  <property fmtid="{D5CDD505-2E9C-101B-9397-08002B2CF9AE}" pid="15" name="Mendeley Recent Style Id 5_1">
    <vt:lpwstr>http://www.zotero.org/styles/harvard-cite-them-right</vt:lpwstr>
  </property>
  <property fmtid="{D5CDD505-2E9C-101B-9397-08002B2CF9AE}" pid="16" name="Mendeley Recent Style Name 5_1">
    <vt:lpwstr>Cite Them Right 12th edition - Harvard</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4th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9th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ies>
</file>